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6552" w14:textId="77777777" w:rsidR="00F63839" w:rsidRPr="00ED4FC2" w:rsidRDefault="00F63839" w:rsidP="00F63839">
      <w:pPr>
        <w:spacing w:line="360" w:lineRule="auto"/>
        <w:rPr>
          <w:rFonts w:ascii="Arial Black" w:hAnsi="Arial Black" w:cs="Arial"/>
          <w:b/>
          <w:sz w:val="32"/>
          <w:szCs w:val="32"/>
        </w:rPr>
      </w:pPr>
      <w:r w:rsidRPr="00ED4FC2">
        <w:rPr>
          <w:rFonts w:ascii="Arial Black" w:hAnsi="Arial Black" w:cs="Arial"/>
          <w:b/>
          <w:sz w:val="32"/>
          <w:szCs w:val="32"/>
        </w:rPr>
        <w:t>POSITION DESCRIPTION</w:t>
      </w:r>
    </w:p>
    <w:p w14:paraId="126BC8CB" w14:textId="28FF6E8D" w:rsidR="00F63839" w:rsidRPr="00806AB2" w:rsidRDefault="00F63839" w:rsidP="00F63839">
      <w:pPr>
        <w:spacing w:line="360" w:lineRule="auto"/>
        <w:rPr>
          <w:rFonts w:ascii="Arial Black" w:hAnsi="Arial Black" w:cs="Arial"/>
          <w:b/>
          <w:sz w:val="32"/>
          <w:szCs w:val="32"/>
        </w:rPr>
      </w:pPr>
      <w:r w:rsidRPr="00806AB2">
        <w:rPr>
          <w:rFonts w:ascii="Arial Black" w:hAnsi="Arial Black" w:cs="Arial"/>
          <w:b/>
          <w:sz w:val="32"/>
          <w:szCs w:val="32"/>
        </w:rPr>
        <w:t xml:space="preserve">Professional Staff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804"/>
      </w:tblGrid>
      <w:tr w:rsidR="004B2F03" w:rsidRPr="00F63839" w14:paraId="406C65EF" w14:textId="77777777" w:rsidTr="00F63839">
        <w:trPr>
          <w:trHeight w:val="454"/>
        </w:trPr>
        <w:tc>
          <w:tcPr>
            <w:tcW w:w="2972" w:type="dxa"/>
            <w:vAlign w:val="center"/>
          </w:tcPr>
          <w:p w14:paraId="5BBAAF2C"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 xml:space="preserve">Position </w:t>
            </w:r>
            <w:r w:rsidR="00EF6CC0" w:rsidRPr="00F63839">
              <w:rPr>
                <w:rFonts w:ascii="Arial" w:hAnsi="Arial" w:cs="Arial"/>
                <w:b/>
                <w:bCs/>
                <w:sz w:val="21"/>
                <w:szCs w:val="21"/>
              </w:rPr>
              <w:t>t</w:t>
            </w:r>
            <w:r w:rsidRPr="00F63839">
              <w:rPr>
                <w:rFonts w:ascii="Arial" w:hAnsi="Arial" w:cs="Arial"/>
                <w:b/>
                <w:bCs/>
                <w:sz w:val="21"/>
                <w:szCs w:val="21"/>
              </w:rPr>
              <w:t>itle</w:t>
            </w:r>
          </w:p>
        </w:tc>
        <w:tc>
          <w:tcPr>
            <w:tcW w:w="6804" w:type="dxa"/>
            <w:vAlign w:val="center"/>
          </w:tcPr>
          <w:p w14:paraId="23DF166F" w14:textId="77777777" w:rsidR="004B2F03" w:rsidRPr="00F63839" w:rsidRDefault="004B2F03" w:rsidP="00F63839">
            <w:pPr>
              <w:ind w:right="-141"/>
              <w:rPr>
                <w:rFonts w:ascii="Arial" w:hAnsi="Arial" w:cs="Arial"/>
                <w:bCs/>
                <w:sz w:val="21"/>
                <w:szCs w:val="21"/>
              </w:rPr>
            </w:pPr>
          </w:p>
        </w:tc>
      </w:tr>
      <w:tr w:rsidR="004B2F03" w:rsidRPr="00F63839" w14:paraId="05DDD7AD" w14:textId="77777777" w:rsidTr="00F63839">
        <w:trPr>
          <w:trHeight w:val="454"/>
        </w:trPr>
        <w:tc>
          <w:tcPr>
            <w:tcW w:w="2972" w:type="dxa"/>
            <w:vAlign w:val="center"/>
          </w:tcPr>
          <w:p w14:paraId="198F51DA"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HEW Level</w:t>
            </w:r>
          </w:p>
        </w:tc>
        <w:tc>
          <w:tcPr>
            <w:tcW w:w="6804" w:type="dxa"/>
            <w:vAlign w:val="center"/>
          </w:tcPr>
          <w:p w14:paraId="2A43CB5F" w14:textId="77777777" w:rsidR="004B2F03" w:rsidRPr="00F63839" w:rsidRDefault="004B2F03" w:rsidP="00F63839">
            <w:pPr>
              <w:spacing w:before="120" w:after="120"/>
              <w:ind w:right="-141"/>
              <w:rPr>
                <w:rFonts w:ascii="Arial" w:hAnsi="Arial" w:cs="Arial"/>
                <w:bCs/>
                <w:sz w:val="21"/>
                <w:szCs w:val="21"/>
              </w:rPr>
            </w:pPr>
            <w:r w:rsidRPr="00F63839">
              <w:rPr>
                <w:rFonts w:ascii="Arial" w:hAnsi="Arial" w:cs="Arial"/>
                <w:color w:val="0070C0"/>
                <w:sz w:val="21"/>
                <w:szCs w:val="21"/>
              </w:rPr>
              <w:t>The Supervisor or the P</w:t>
            </w:r>
            <w:r w:rsidR="004378F3" w:rsidRPr="00F63839">
              <w:rPr>
                <w:rFonts w:ascii="Arial" w:hAnsi="Arial" w:cs="Arial"/>
                <w:color w:val="0070C0"/>
                <w:sz w:val="21"/>
                <w:szCs w:val="21"/>
              </w:rPr>
              <w:t xml:space="preserve">osition </w:t>
            </w:r>
            <w:r w:rsidRPr="00F63839">
              <w:rPr>
                <w:rFonts w:ascii="Arial" w:hAnsi="Arial" w:cs="Arial"/>
                <w:color w:val="0070C0"/>
                <w:sz w:val="21"/>
                <w:szCs w:val="21"/>
              </w:rPr>
              <w:t>D</w:t>
            </w:r>
            <w:r w:rsidR="004378F3" w:rsidRPr="00F63839">
              <w:rPr>
                <w:rFonts w:ascii="Arial" w:hAnsi="Arial" w:cs="Arial"/>
                <w:color w:val="0070C0"/>
                <w:sz w:val="21"/>
                <w:szCs w:val="21"/>
              </w:rPr>
              <w:t>escription</w:t>
            </w:r>
            <w:r w:rsidRPr="00F63839">
              <w:rPr>
                <w:rFonts w:ascii="Arial" w:hAnsi="Arial" w:cs="Arial"/>
                <w:color w:val="0070C0"/>
                <w:sz w:val="21"/>
                <w:szCs w:val="21"/>
              </w:rPr>
              <w:t xml:space="preserve"> </w:t>
            </w:r>
            <w:r w:rsidR="00697AD2" w:rsidRPr="00F63839">
              <w:rPr>
                <w:rFonts w:ascii="Arial" w:hAnsi="Arial" w:cs="Arial"/>
                <w:color w:val="0070C0"/>
                <w:sz w:val="21"/>
                <w:szCs w:val="21"/>
              </w:rPr>
              <w:t>w</w:t>
            </w:r>
            <w:r w:rsidRPr="00F63839">
              <w:rPr>
                <w:rFonts w:ascii="Arial" w:hAnsi="Arial" w:cs="Arial"/>
                <w:color w:val="0070C0"/>
                <w:sz w:val="21"/>
                <w:szCs w:val="21"/>
              </w:rPr>
              <w:t>riter should describe the targeted level but the HEW level will be determined by HRS through job evaluation.</w:t>
            </w:r>
          </w:p>
        </w:tc>
      </w:tr>
      <w:tr w:rsidR="004B2F03" w:rsidRPr="00F63839" w14:paraId="399C6CA5" w14:textId="77777777" w:rsidTr="00F63839">
        <w:trPr>
          <w:trHeight w:val="454"/>
        </w:trPr>
        <w:tc>
          <w:tcPr>
            <w:tcW w:w="2972" w:type="dxa"/>
            <w:vAlign w:val="center"/>
          </w:tcPr>
          <w:p w14:paraId="2AA7CB5C"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School / Unit</w:t>
            </w:r>
          </w:p>
        </w:tc>
        <w:tc>
          <w:tcPr>
            <w:tcW w:w="6804" w:type="dxa"/>
            <w:vAlign w:val="center"/>
          </w:tcPr>
          <w:p w14:paraId="02315527" w14:textId="77777777" w:rsidR="004B2F03" w:rsidRPr="00F63839" w:rsidRDefault="004B2F03" w:rsidP="00F63839">
            <w:pPr>
              <w:ind w:right="-141"/>
              <w:rPr>
                <w:rFonts w:ascii="Arial" w:hAnsi="Arial" w:cs="Arial"/>
                <w:bCs/>
                <w:sz w:val="21"/>
                <w:szCs w:val="21"/>
              </w:rPr>
            </w:pPr>
          </w:p>
        </w:tc>
      </w:tr>
      <w:tr w:rsidR="004B2F03" w:rsidRPr="00F63839" w14:paraId="768DBB1E" w14:textId="77777777" w:rsidTr="00F63839">
        <w:trPr>
          <w:trHeight w:val="454"/>
        </w:trPr>
        <w:tc>
          <w:tcPr>
            <w:tcW w:w="2972" w:type="dxa"/>
            <w:vAlign w:val="center"/>
          </w:tcPr>
          <w:p w14:paraId="4100C79E" w14:textId="75EF91B0" w:rsidR="004B2F03" w:rsidRPr="00F63839" w:rsidRDefault="00F63839" w:rsidP="00F63839">
            <w:pPr>
              <w:ind w:right="-141"/>
              <w:rPr>
                <w:rFonts w:ascii="Arial" w:hAnsi="Arial" w:cs="Arial"/>
                <w:b/>
                <w:bCs/>
                <w:sz w:val="21"/>
                <w:szCs w:val="21"/>
              </w:rPr>
            </w:pPr>
            <w:r>
              <w:rPr>
                <w:rFonts w:ascii="Arial" w:hAnsi="Arial" w:cs="Arial"/>
                <w:b/>
                <w:bCs/>
                <w:sz w:val="21"/>
                <w:szCs w:val="21"/>
              </w:rPr>
              <w:t>College</w:t>
            </w:r>
            <w:r w:rsidR="004B2F03" w:rsidRPr="00F63839">
              <w:rPr>
                <w:rFonts w:ascii="Arial" w:hAnsi="Arial" w:cs="Arial"/>
                <w:b/>
                <w:bCs/>
                <w:sz w:val="21"/>
                <w:szCs w:val="21"/>
              </w:rPr>
              <w:t xml:space="preserve"> / Division</w:t>
            </w:r>
          </w:p>
        </w:tc>
        <w:tc>
          <w:tcPr>
            <w:tcW w:w="6804" w:type="dxa"/>
            <w:vAlign w:val="center"/>
          </w:tcPr>
          <w:p w14:paraId="55F6C26D" w14:textId="77777777" w:rsidR="004B2F03" w:rsidRPr="00F63839" w:rsidRDefault="004B2F03" w:rsidP="00F63839">
            <w:pPr>
              <w:ind w:right="-141"/>
              <w:rPr>
                <w:rFonts w:ascii="Arial" w:hAnsi="Arial" w:cs="Arial"/>
                <w:bCs/>
                <w:sz w:val="21"/>
                <w:szCs w:val="21"/>
              </w:rPr>
            </w:pPr>
          </w:p>
        </w:tc>
      </w:tr>
      <w:tr w:rsidR="004B2F03" w:rsidRPr="00F63839" w14:paraId="4500BA62" w14:textId="77777777" w:rsidTr="00F63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972" w:type="dxa"/>
            <w:tcBorders>
              <w:top w:val="single" w:sz="4" w:space="0" w:color="auto"/>
              <w:left w:val="single" w:sz="4" w:space="0" w:color="auto"/>
              <w:bottom w:val="single" w:sz="4" w:space="0" w:color="auto"/>
              <w:right w:val="single" w:sz="4" w:space="0" w:color="auto"/>
            </w:tcBorders>
            <w:vAlign w:val="center"/>
          </w:tcPr>
          <w:p w14:paraId="365060D7"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Reports to</w:t>
            </w:r>
          </w:p>
        </w:tc>
        <w:tc>
          <w:tcPr>
            <w:tcW w:w="6804" w:type="dxa"/>
            <w:tcBorders>
              <w:top w:val="single" w:sz="4" w:space="0" w:color="auto"/>
              <w:left w:val="single" w:sz="4" w:space="0" w:color="auto"/>
              <w:bottom w:val="single" w:sz="4" w:space="0" w:color="auto"/>
              <w:right w:val="single" w:sz="4" w:space="0" w:color="auto"/>
            </w:tcBorders>
            <w:vAlign w:val="center"/>
          </w:tcPr>
          <w:p w14:paraId="449FE428" w14:textId="77777777" w:rsidR="004B2F03" w:rsidRPr="00F63839" w:rsidRDefault="004B2F03" w:rsidP="00F63839">
            <w:pPr>
              <w:ind w:right="-141"/>
              <w:rPr>
                <w:rFonts w:ascii="Arial" w:hAnsi="Arial" w:cs="Arial"/>
                <w:bCs/>
                <w:sz w:val="21"/>
                <w:szCs w:val="21"/>
              </w:rPr>
            </w:pPr>
          </w:p>
        </w:tc>
      </w:tr>
      <w:tr w:rsidR="004B2F03" w:rsidRPr="00F63839" w14:paraId="24E66760" w14:textId="77777777" w:rsidTr="00F63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972" w:type="dxa"/>
            <w:tcBorders>
              <w:top w:val="single" w:sz="4" w:space="0" w:color="auto"/>
              <w:left w:val="single" w:sz="4" w:space="0" w:color="auto"/>
              <w:bottom w:val="single" w:sz="4" w:space="0" w:color="auto"/>
              <w:right w:val="single" w:sz="4" w:space="0" w:color="auto"/>
            </w:tcBorders>
            <w:vAlign w:val="center"/>
          </w:tcPr>
          <w:p w14:paraId="47FB1200"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 xml:space="preserve">Direct </w:t>
            </w:r>
            <w:r w:rsidR="00EF6CC0" w:rsidRPr="00F63839">
              <w:rPr>
                <w:rFonts w:ascii="Arial" w:hAnsi="Arial" w:cs="Arial"/>
                <w:b/>
                <w:bCs/>
                <w:sz w:val="21"/>
                <w:szCs w:val="21"/>
              </w:rPr>
              <w:t>r</w:t>
            </w:r>
            <w:r w:rsidRPr="00F63839">
              <w:rPr>
                <w:rFonts w:ascii="Arial" w:hAnsi="Arial" w:cs="Arial"/>
                <w:b/>
                <w:bCs/>
                <w:sz w:val="21"/>
                <w:szCs w:val="21"/>
              </w:rPr>
              <w:t>eports</w:t>
            </w:r>
          </w:p>
        </w:tc>
        <w:tc>
          <w:tcPr>
            <w:tcW w:w="6804" w:type="dxa"/>
            <w:tcBorders>
              <w:top w:val="single" w:sz="4" w:space="0" w:color="auto"/>
              <w:left w:val="single" w:sz="4" w:space="0" w:color="auto"/>
              <w:bottom w:val="single" w:sz="4" w:space="0" w:color="auto"/>
              <w:right w:val="single" w:sz="4" w:space="0" w:color="auto"/>
            </w:tcBorders>
            <w:vAlign w:val="center"/>
          </w:tcPr>
          <w:p w14:paraId="05EE6006" w14:textId="77777777" w:rsidR="004B2F03" w:rsidRPr="00F63839" w:rsidRDefault="004B2F03" w:rsidP="00F63839">
            <w:pPr>
              <w:ind w:right="-141"/>
              <w:rPr>
                <w:rFonts w:ascii="Arial" w:hAnsi="Arial" w:cs="Arial"/>
                <w:bCs/>
                <w:sz w:val="21"/>
                <w:szCs w:val="21"/>
              </w:rPr>
            </w:pPr>
          </w:p>
        </w:tc>
      </w:tr>
      <w:tr w:rsidR="004B2F03" w:rsidRPr="00F63839" w14:paraId="1E746A69" w14:textId="77777777" w:rsidTr="00F63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972" w:type="dxa"/>
            <w:tcBorders>
              <w:top w:val="single" w:sz="4" w:space="0" w:color="auto"/>
              <w:left w:val="single" w:sz="4" w:space="0" w:color="auto"/>
              <w:bottom w:val="single" w:sz="4" w:space="0" w:color="auto"/>
              <w:right w:val="single" w:sz="4" w:space="0" w:color="auto"/>
            </w:tcBorders>
            <w:vAlign w:val="center"/>
          </w:tcPr>
          <w:p w14:paraId="36189342"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 xml:space="preserve">Indirect </w:t>
            </w:r>
            <w:r w:rsidR="00EF6CC0" w:rsidRPr="00F63839">
              <w:rPr>
                <w:rFonts w:ascii="Arial" w:hAnsi="Arial" w:cs="Arial"/>
                <w:b/>
                <w:bCs/>
                <w:sz w:val="21"/>
                <w:szCs w:val="21"/>
              </w:rPr>
              <w:t>r</w:t>
            </w:r>
            <w:r w:rsidRPr="00F63839">
              <w:rPr>
                <w:rFonts w:ascii="Arial" w:hAnsi="Arial" w:cs="Arial"/>
                <w:b/>
                <w:bCs/>
                <w:sz w:val="21"/>
                <w:szCs w:val="21"/>
              </w:rPr>
              <w:t>eports</w:t>
            </w:r>
          </w:p>
        </w:tc>
        <w:tc>
          <w:tcPr>
            <w:tcW w:w="6804" w:type="dxa"/>
            <w:tcBorders>
              <w:top w:val="single" w:sz="4" w:space="0" w:color="auto"/>
              <w:left w:val="single" w:sz="4" w:space="0" w:color="auto"/>
              <w:bottom w:val="single" w:sz="4" w:space="0" w:color="auto"/>
              <w:right w:val="single" w:sz="4" w:space="0" w:color="auto"/>
            </w:tcBorders>
            <w:vAlign w:val="center"/>
          </w:tcPr>
          <w:p w14:paraId="67D62C75" w14:textId="77777777" w:rsidR="004B2F03" w:rsidRPr="00F63839" w:rsidRDefault="004B2F03" w:rsidP="00F63839">
            <w:pPr>
              <w:ind w:right="-141"/>
              <w:rPr>
                <w:rFonts w:ascii="Arial" w:hAnsi="Arial" w:cs="Arial"/>
                <w:bCs/>
                <w:sz w:val="21"/>
                <w:szCs w:val="21"/>
              </w:rPr>
            </w:pPr>
          </w:p>
        </w:tc>
      </w:tr>
      <w:tr w:rsidR="004B2F03" w:rsidRPr="00F63839" w14:paraId="3177EEB1" w14:textId="77777777" w:rsidTr="00F63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972" w:type="dxa"/>
            <w:tcBorders>
              <w:top w:val="single" w:sz="4" w:space="0" w:color="auto"/>
              <w:left w:val="single" w:sz="4" w:space="0" w:color="auto"/>
              <w:bottom w:val="single" w:sz="4" w:space="0" w:color="auto"/>
              <w:right w:val="single" w:sz="4" w:space="0" w:color="auto"/>
            </w:tcBorders>
            <w:vAlign w:val="center"/>
          </w:tcPr>
          <w:p w14:paraId="7322F2D1"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 xml:space="preserve">Contract </w:t>
            </w:r>
            <w:r w:rsidR="00EF6CC0" w:rsidRPr="00F63839">
              <w:rPr>
                <w:rFonts w:ascii="Arial" w:hAnsi="Arial" w:cs="Arial"/>
                <w:b/>
                <w:bCs/>
                <w:sz w:val="21"/>
                <w:szCs w:val="21"/>
              </w:rPr>
              <w:t>t</w:t>
            </w:r>
            <w:r w:rsidRPr="00F63839">
              <w:rPr>
                <w:rFonts w:ascii="Arial" w:hAnsi="Arial" w:cs="Arial"/>
                <w:b/>
                <w:bCs/>
                <w:sz w:val="21"/>
                <w:szCs w:val="21"/>
              </w:rPr>
              <w:t xml:space="preserve">ype </w:t>
            </w:r>
          </w:p>
        </w:tc>
        <w:tc>
          <w:tcPr>
            <w:tcW w:w="6804" w:type="dxa"/>
            <w:tcBorders>
              <w:top w:val="single" w:sz="4" w:space="0" w:color="auto"/>
              <w:left w:val="single" w:sz="4" w:space="0" w:color="auto"/>
              <w:bottom w:val="single" w:sz="4" w:space="0" w:color="auto"/>
              <w:right w:val="single" w:sz="4" w:space="0" w:color="auto"/>
            </w:tcBorders>
            <w:vAlign w:val="center"/>
          </w:tcPr>
          <w:p w14:paraId="1ECA305E" w14:textId="12B9FAE4" w:rsidR="004B2F03" w:rsidRPr="00F63839" w:rsidRDefault="002E4145" w:rsidP="00F63839">
            <w:pPr>
              <w:ind w:right="-141"/>
              <w:rPr>
                <w:rFonts w:ascii="Arial" w:hAnsi="Arial" w:cs="Arial"/>
                <w:bCs/>
                <w:sz w:val="21"/>
                <w:szCs w:val="21"/>
              </w:rPr>
            </w:pPr>
            <w:r>
              <w:rPr>
                <w:rFonts w:ascii="Arial" w:hAnsi="Arial" w:cs="Arial"/>
                <w:bCs/>
                <w:sz w:val="21"/>
                <w:szCs w:val="21"/>
              </w:rPr>
              <w:t>Continuing</w:t>
            </w:r>
            <w:r w:rsidR="004B2F03" w:rsidRPr="00F63839">
              <w:rPr>
                <w:rFonts w:ascii="Arial" w:hAnsi="Arial" w:cs="Arial"/>
                <w:bCs/>
                <w:sz w:val="21"/>
                <w:szCs w:val="21"/>
              </w:rPr>
              <w:t xml:space="preserve"> / Fixed Term </w:t>
            </w:r>
            <w:r w:rsidR="00697AD2" w:rsidRPr="00F63839">
              <w:rPr>
                <w:rFonts w:ascii="Arial" w:hAnsi="Arial" w:cs="Arial"/>
                <w:bCs/>
                <w:sz w:val="21"/>
                <w:szCs w:val="21"/>
              </w:rPr>
              <w:t>and</w:t>
            </w:r>
            <w:r w:rsidR="004B2F03" w:rsidRPr="00F63839">
              <w:rPr>
                <w:rFonts w:ascii="Arial" w:hAnsi="Arial" w:cs="Arial"/>
                <w:bCs/>
                <w:sz w:val="21"/>
                <w:szCs w:val="21"/>
              </w:rPr>
              <w:t xml:space="preserve"> duration / Casual </w:t>
            </w:r>
            <w:r w:rsidR="00697AD2" w:rsidRPr="00F63839">
              <w:rPr>
                <w:rFonts w:ascii="Arial" w:hAnsi="Arial" w:cs="Arial"/>
                <w:bCs/>
                <w:sz w:val="21"/>
                <w:szCs w:val="21"/>
              </w:rPr>
              <w:t>and</w:t>
            </w:r>
            <w:r w:rsidR="004B2F03" w:rsidRPr="00F63839">
              <w:rPr>
                <w:rFonts w:ascii="Arial" w:hAnsi="Arial" w:cs="Arial"/>
                <w:bCs/>
                <w:sz w:val="21"/>
                <w:szCs w:val="21"/>
              </w:rPr>
              <w:t xml:space="preserve"> duration</w:t>
            </w:r>
          </w:p>
          <w:p w14:paraId="4DAE441D" w14:textId="77777777" w:rsidR="004B2F03" w:rsidRPr="00F63839" w:rsidRDefault="004B2F03" w:rsidP="00F63839">
            <w:pPr>
              <w:ind w:right="-141"/>
              <w:rPr>
                <w:rFonts w:ascii="Arial" w:hAnsi="Arial" w:cs="Arial"/>
                <w:bCs/>
                <w:sz w:val="21"/>
                <w:szCs w:val="21"/>
              </w:rPr>
            </w:pPr>
            <w:r w:rsidRPr="00F63839">
              <w:rPr>
                <w:rFonts w:ascii="Arial" w:hAnsi="Arial" w:cs="Arial"/>
                <w:bCs/>
                <w:sz w:val="21"/>
                <w:szCs w:val="21"/>
              </w:rPr>
              <w:t>Full time / part time (x days/week or FTE)</w:t>
            </w:r>
          </w:p>
        </w:tc>
      </w:tr>
    </w:tbl>
    <w:p w14:paraId="610CD431" w14:textId="77777777" w:rsidR="004B2F03" w:rsidRPr="00F63839" w:rsidRDefault="004B2F03" w:rsidP="00F63839">
      <w:pPr>
        <w:ind w:right="-141"/>
        <w:rPr>
          <w:rFonts w:ascii="Arial" w:hAnsi="Arial" w:cs="Arial"/>
          <w:b/>
          <w:bCs/>
          <w:sz w:val="21"/>
          <w:szCs w:val="21"/>
        </w:rPr>
      </w:pPr>
    </w:p>
    <w:p w14:paraId="6E2F4D85" w14:textId="77777777" w:rsidR="00A00EFB" w:rsidRPr="00A00EFB" w:rsidRDefault="00A00EFB" w:rsidP="00A00EFB">
      <w:pPr>
        <w:spacing w:before="120" w:after="120"/>
        <w:jc w:val="both"/>
        <w:rPr>
          <w:rFonts w:ascii="Arial" w:hAnsi="Arial" w:cs="Arial"/>
          <w:color w:val="0070C0"/>
          <w:sz w:val="21"/>
          <w:szCs w:val="21"/>
        </w:rPr>
      </w:pPr>
      <w:r w:rsidRPr="00A00EFB">
        <w:rPr>
          <w:rFonts w:ascii="Arial" w:hAnsi="Arial" w:cs="Arial"/>
          <w:b/>
          <w:color w:val="0070C0"/>
          <w:sz w:val="21"/>
          <w:szCs w:val="21"/>
        </w:rPr>
        <w:t>NOTE:</w:t>
      </w:r>
      <w:r w:rsidRPr="00A00EFB">
        <w:rPr>
          <w:rFonts w:ascii="Arial" w:hAnsi="Arial" w:cs="Arial"/>
          <w:sz w:val="21"/>
          <w:szCs w:val="21"/>
        </w:rPr>
        <w:t xml:space="preserve">  </w:t>
      </w:r>
      <w:r w:rsidRPr="00A00EFB">
        <w:rPr>
          <w:rFonts w:ascii="Arial" w:hAnsi="Arial" w:cs="Arial"/>
          <w:color w:val="0070C0"/>
          <w:sz w:val="21"/>
          <w:szCs w:val="21"/>
        </w:rPr>
        <w:t xml:space="preserve">Refer to the </w:t>
      </w:r>
      <w:hyperlink r:id="rId10" w:history="1">
        <w:r w:rsidRPr="00A00EFB">
          <w:rPr>
            <w:rStyle w:val="Hyperlink"/>
            <w:rFonts w:ascii="Arial" w:hAnsi="Arial" w:cs="Arial"/>
            <w:sz w:val="21"/>
            <w:szCs w:val="21"/>
          </w:rPr>
          <w:t>HEW Level Descriptors</w:t>
        </w:r>
      </w:hyperlink>
      <w:r w:rsidRPr="00A00EFB">
        <w:rPr>
          <w:rFonts w:ascii="Arial" w:hAnsi="Arial" w:cs="Arial"/>
          <w:color w:val="0070C0"/>
          <w:sz w:val="21"/>
          <w:szCs w:val="21"/>
        </w:rPr>
        <w:t xml:space="preserve"> to ensure that there is consistency between position classification, level of responsibility, activities; job characteristics and essential criteria.  </w:t>
      </w:r>
    </w:p>
    <w:p w14:paraId="27BDCAAC" w14:textId="77777777" w:rsidR="00A00EFB" w:rsidRPr="00A00EFB" w:rsidRDefault="00A00EFB" w:rsidP="00A00EFB">
      <w:pPr>
        <w:spacing w:before="120" w:after="120"/>
        <w:jc w:val="both"/>
        <w:rPr>
          <w:rFonts w:ascii="Arial" w:hAnsi="Arial" w:cs="Arial"/>
          <w:color w:val="0070C0"/>
          <w:sz w:val="21"/>
          <w:szCs w:val="21"/>
        </w:rPr>
      </w:pPr>
      <w:r w:rsidRPr="00A00EFB">
        <w:rPr>
          <w:rFonts w:ascii="Arial" w:hAnsi="Arial" w:cs="Arial"/>
          <w:color w:val="0070C0"/>
          <w:sz w:val="21"/>
          <w:szCs w:val="21"/>
        </w:rPr>
        <w:t xml:space="preserve">Refer to </w:t>
      </w:r>
      <w:hyperlink r:id="rId11" w:history="1">
        <w:r w:rsidRPr="00A00EFB">
          <w:rPr>
            <w:rStyle w:val="Hyperlink"/>
            <w:rFonts w:ascii="Arial" w:hAnsi="Arial" w:cs="Arial"/>
            <w:sz w:val="21"/>
            <w:szCs w:val="21"/>
          </w:rPr>
          <w:t xml:space="preserve">the University of Newcastle </w:t>
        </w:r>
        <w:r w:rsidRPr="00A00EFB">
          <w:rPr>
            <w:rStyle w:val="Hyperlink"/>
            <w:rFonts w:ascii="Arial" w:hAnsi="Arial" w:cs="Arial"/>
            <w:i/>
            <w:iCs/>
            <w:sz w:val="21"/>
            <w:szCs w:val="21"/>
          </w:rPr>
          <w:t xml:space="preserve">Looking Ahead </w:t>
        </w:r>
        <w:r w:rsidRPr="00A00EFB">
          <w:rPr>
            <w:rStyle w:val="Hyperlink"/>
            <w:rFonts w:ascii="Arial" w:hAnsi="Arial" w:cs="Arial"/>
            <w:sz w:val="21"/>
            <w:szCs w:val="21"/>
          </w:rPr>
          <w:t>Strategic Plan 2020-2025</w:t>
        </w:r>
      </w:hyperlink>
      <w:r w:rsidRPr="00A00EFB">
        <w:rPr>
          <w:rFonts w:ascii="Arial" w:hAnsi="Arial" w:cs="Arial"/>
          <w:color w:val="0070C0"/>
          <w:sz w:val="21"/>
          <w:szCs w:val="21"/>
        </w:rPr>
        <w:t xml:space="preserve"> and consider how the role contributes to the University achieving its strategic directions. Each University of Newcastle employee should be able to identify how their role aligns with the University’s strategic objectives.</w:t>
      </w:r>
    </w:p>
    <w:p w14:paraId="3714FCEE" w14:textId="77777777" w:rsidR="00A00EFB" w:rsidRPr="00A00EFB" w:rsidRDefault="00A00EFB" w:rsidP="00A00EFB">
      <w:pPr>
        <w:spacing w:before="120" w:after="120"/>
        <w:jc w:val="both"/>
        <w:rPr>
          <w:rFonts w:ascii="Arial" w:hAnsi="Arial" w:cs="Arial"/>
          <w:sz w:val="21"/>
          <w:szCs w:val="21"/>
        </w:rPr>
      </w:pPr>
      <w:r w:rsidRPr="00A00EFB">
        <w:rPr>
          <w:rFonts w:ascii="Arial" w:hAnsi="Arial" w:cs="Arial"/>
          <w:color w:val="0070C0"/>
          <w:sz w:val="21"/>
          <w:szCs w:val="21"/>
        </w:rPr>
        <w:t>Writing a clear, accurate and descriptive Position Description can be a challenge and take time, but it’s worth the effort to get the right start in recruiting the best person for the job.</w:t>
      </w:r>
    </w:p>
    <w:p w14:paraId="4E6E07D5" w14:textId="77777777" w:rsidR="00A00EFB" w:rsidRPr="00F63839" w:rsidRDefault="00A00EFB" w:rsidP="00F63839">
      <w:pPr>
        <w:ind w:right="-141"/>
        <w:rPr>
          <w:rFonts w:ascii="Arial" w:hAnsi="Arial" w:cs="Arial"/>
          <w:b/>
          <w:bCs/>
          <w:sz w:val="21"/>
          <w:szCs w:val="21"/>
        </w:rPr>
      </w:pPr>
    </w:p>
    <w:p w14:paraId="48B681FB" w14:textId="77777777" w:rsidR="004B2F03" w:rsidRPr="00F63839" w:rsidRDefault="004B2F03" w:rsidP="00F63839">
      <w:pPr>
        <w:ind w:right="-141"/>
        <w:rPr>
          <w:rFonts w:ascii="Arial" w:hAnsi="Arial" w:cs="Arial"/>
          <w:b/>
          <w:bCs/>
          <w:sz w:val="21"/>
          <w:szCs w:val="21"/>
        </w:rPr>
      </w:pPr>
      <w:r w:rsidRPr="00F63839">
        <w:rPr>
          <w:rFonts w:ascii="Arial" w:hAnsi="Arial" w:cs="Arial"/>
          <w:b/>
          <w:bCs/>
          <w:sz w:val="21"/>
          <w:szCs w:val="21"/>
        </w:rPr>
        <w:t>ROLE DESCRIPTION</w:t>
      </w:r>
    </w:p>
    <w:p w14:paraId="1CA56509" w14:textId="77777777" w:rsidR="004B2F03" w:rsidRPr="00F63839" w:rsidRDefault="004B2F03" w:rsidP="00F63839">
      <w:pPr>
        <w:ind w:right="-141"/>
        <w:jc w:val="both"/>
        <w:rPr>
          <w:rFonts w:ascii="Arial" w:hAnsi="Arial" w:cs="Arial"/>
          <w:b/>
          <w:bCs/>
          <w:color w:val="0070C0"/>
          <w:sz w:val="21"/>
          <w:szCs w:val="21"/>
        </w:rPr>
      </w:pPr>
      <w:r w:rsidRPr="00F63839">
        <w:rPr>
          <w:rFonts w:ascii="Arial" w:hAnsi="Arial" w:cs="Arial"/>
          <w:b/>
          <w:color w:val="0070C0"/>
          <w:sz w:val="21"/>
          <w:szCs w:val="21"/>
        </w:rPr>
        <w:t xml:space="preserve">Writing tips: </w:t>
      </w:r>
      <w:r w:rsidRPr="00F63839">
        <w:rPr>
          <w:rFonts w:ascii="Arial" w:hAnsi="Arial" w:cs="Arial"/>
          <w:bCs/>
          <w:color w:val="0070C0"/>
          <w:sz w:val="21"/>
          <w:szCs w:val="21"/>
        </w:rPr>
        <w:t xml:space="preserve">A succinct description of the role; its purpose and key functions.  Describe how the role contributes to the achievement of objectives/strategies as outlined in </w:t>
      </w:r>
      <w:hyperlink r:id="rId12" w:history="1">
        <w:r w:rsidRPr="00F63839">
          <w:rPr>
            <w:rStyle w:val="Hyperlink"/>
            <w:rFonts w:ascii="Arial" w:hAnsi="Arial" w:cs="Arial"/>
            <w:bCs/>
            <w:sz w:val="21"/>
            <w:szCs w:val="21"/>
          </w:rPr>
          <w:t>the</w:t>
        </w:r>
        <w:r w:rsidR="00EF6CC0" w:rsidRPr="00F63839">
          <w:rPr>
            <w:rStyle w:val="Hyperlink"/>
            <w:rFonts w:ascii="Arial" w:hAnsi="Arial" w:cs="Arial"/>
            <w:bCs/>
            <w:sz w:val="21"/>
            <w:szCs w:val="21"/>
          </w:rPr>
          <w:t xml:space="preserve"> University of Newcastle</w:t>
        </w:r>
        <w:r w:rsidRPr="00F63839">
          <w:rPr>
            <w:rStyle w:val="Hyperlink"/>
            <w:rFonts w:ascii="Arial" w:hAnsi="Arial" w:cs="Arial"/>
            <w:bCs/>
            <w:sz w:val="21"/>
            <w:szCs w:val="21"/>
          </w:rPr>
          <w:t xml:space="preserve"> </w:t>
        </w:r>
        <w:r w:rsidR="00EF6CC0" w:rsidRPr="00F63839">
          <w:rPr>
            <w:rStyle w:val="Hyperlink"/>
            <w:rFonts w:ascii="Arial" w:hAnsi="Arial" w:cs="Arial"/>
            <w:bCs/>
            <w:i/>
            <w:iCs/>
            <w:sz w:val="21"/>
            <w:szCs w:val="21"/>
          </w:rPr>
          <w:t>Looking Ahead</w:t>
        </w:r>
        <w:r w:rsidR="00EF6CC0" w:rsidRPr="00F63839">
          <w:rPr>
            <w:rStyle w:val="Hyperlink"/>
            <w:rFonts w:ascii="Arial" w:hAnsi="Arial" w:cs="Arial"/>
            <w:bCs/>
            <w:sz w:val="21"/>
            <w:szCs w:val="21"/>
          </w:rPr>
          <w:t xml:space="preserve"> </w:t>
        </w:r>
        <w:r w:rsidRPr="00F63839">
          <w:rPr>
            <w:rStyle w:val="Hyperlink"/>
            <w:rFonts w:ascii="Arial" w:hAnsi="Arial" w:cs="Arial"/>
            <w:bCs/>
            <w:sz w:val="21"/>
            <w:szCs w:val="21"/>
          </w:rPr>
          <w:t>Strategic Plan</w:t>
        </w:r>
        <w:r w:rsidR="004378F3" w:rsidRPr="00F63839">
          <w:rPr>
            <w:rStyle w:val="Hyperlink"/>
            <w:rFonts w:ascii="Arial" w:hAnsi="Arial" w:cs="Arial"/>
            <w:bCs/>
            <w:sz w:val="21"/>
            <w:szCs w:val="21"/>
          </w:rPr>
          <w:t xml:space="preserve"> 2020–2025</w:t>
        </w:r>
        <w:r w:rsidRPr="00F63839">
          <w:rPr>
            <w:rStyle w:val="Hyperlink"/>
            <w:rFonts w:ascii="Arial" w:hAnsi="Arial" w:cs="Arial"/>
            <w:bCs/>
            <w:sz w:val="21"/>
            <w:szCs w:val="21"/>
          </w:rPr>
          <w:t>.</w:t>
        </w:r>
      </w:hyperlink>
      <w:r w:rsidRPr="00F63839">
        <w:rPr>
          <w:rFonts w:ascii="Arial" w:hAnsi="Arial" w:cs="Arial"/>
          <w:bCs/>
          <w:color w:val="0070C0"/>
          <w:sz w:val="21"/>
          <w:szCs w:val="21"/>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B2F03" w:rsidRPr="00F63839" w14:paraId="7995D8C3" w14:textId="77777777" w:rsidTr="00F63839">
        <w:trPr>
          <w:trHeight w:val="992"/>
        </w:trPr>
        <w:tc>
          <w:tcPr>
            <w:tcW w:w="9776" w:type="dxa"/>
          </w:tcPr>
          <w:p w14:paraId="1021BE7F" w14:textId="77777777" w:rsidR="004B2F03" w:rsidRPr="00F63839" w:rsidRDefault="004B2F03" w:rsidP="00F63839">
            <w:pPr>
              <w:ind w:right="-141"/>
              <w:jc w:val="both"/>
              <w:rPr>
                <w:rFonts w:ascii="Arial" w:hAnsi="Arial" w:cs="Arial"/>
                <w:bCs/>
                <w:sz w:val="21"/>
                <w:szCs w:val="21"/>
              </w:rPr>
            </w:pPr>
          </w:p>
        </w:tc>
      </w:tr>
    </w:tbl>
    <w:p w14:paraId="04A9ADC0" w14:textId="77777777" w:rsidR="004B2F03" w:rsidRPr="00F63839" w:rsidRDefault="004B2F03" w:rsidP="00F63839">
      <w:pPr>
        <w:ind w:right="-141"/>
        <w:rPr>
          <w:rFonts w:ascii="Arial" w:hAnsi="Arial" w:cs="Arial"/>
          <w:bCs/>
          <w:sz w:val="21"/>
          <w:szCs w:val="21"/>
        </w:rPr>
      </w:pPr>
    </w:p>
    <w:p w14:paraId="7C7B4A6E" w14:textId="77777777" w:rsidR="004B2F03" w:rsidRPr="00F63839" w:rsidRDefault="004B2F03" w:rsidP="00F63839">
      <w:pPr>
        <w:ind w:right="-141"/>
        <w:rPr>
          <w:rFonts w:ascii="Arial" w:hAnsi="Arial" w:cs="Arial"/>
          <w:bCs/>
          <w:sz w:val="21"/>
          <w:szCs w:val="21"/>
        </w:rPr>
      </w:pPr>
    </w:p>
    <w:p w14:paraId="20E35A32" w14:textId="7691DCE6" w:rsidR="004378F3" w:rsidRPr="00F63839" w:rsidRDefault="004378F3" w:rsidP="00F63839">
      <w:pPr>
        <w:ind w:right="-141"/>
        <w:jc w:val="both"/>
        <w:rPr>
          <w:rFonts w:ascii="Arial" w:hAnsi="Arial" w:cs="Arial"/>
          <w:b/>
          <w:bCs/>
          <w:sz w:val="21"/>
          <w:szCs w:val="21"/>
        </w:rPr>
      </w:pPr>
      <w:r w:rsidRPr="00F63839">
        <w:rPr>
          <w:rFonts w:ascii="Arial" w:hAnsi="Arial" w:cs="Arial"/>
          <w:b/>
          <w:bCs/>
          <w:sz w:val="21"/>
          <w:szCs w:val="21"/>
        </w:rPr>
        <w:t xml:space="preserve">OVERVIEW OF THE UNIVERSITY, </w:t>
      </w:r>
      <w:r w:rsidR="00F63839">
        <w:rPr>
          <w:rFonts w:ascii="Arial" w:hAnsi="Arial" w:cs="Arial"/>
          <w:b/>
          <w:bCs/>
          <w:sz w:val="21"/>
          <w:szCs w:val="21"/>
        </w:rPr>
        <w:t>COLLEGE</w:t>
      </w:r>
      <w:r w:rsidRPr="00F63839">
        <w:rPr>
          <w:rFonts w:ascii="Arial" w:hAnsi="Arial" w:cs="Arial"/>
          <w:b/>
          <w:bCs/>
          <w:sz w:val="21"/>
          <w:szCs w:val="21"/>
        </w:rPr>
        <w:t>/DIVISION AND SCHOOL/UNIT AND POSITION CONTEXT</w:t>
      </w:r>
    </w:p>
    <w:p w14:paraId="4D07E9EF" w14:textId="5F18DE7A" w:rsidR="004378F3" w:rsidRPr="00F63839" w:rsidRDefault="004378F3" w:rsidP="00F63839">
      <w:pPr>
        <w:ind w:right="-141"/>
        <w:jc w:val="both"/>
        <w:rPr>
          <w:rFonts w:ascii="Arial" w:hAnsi="Arial" w:cs="Arial"/>
          <w:b/>
          <w:bCs/>
          <w:color w:val="0070C0"/>
          <w:sz w:val="21"/>
          <w:szCs w:val="21"/>
        </w:rPr>
      </w:pPr>
      <w:r w:rsidRPr="00F63839">
        <w:rPr>
          <w:rFonts w:ascii="Arial" w:hAnsi="Arial" w:cs="Arial"/>
          <w:b/>
          <w:bCs/>
          <w:color w:val="0070C0"/>
          <w:sz w:val="21"/>
          <w:szCs w:val="21"/>
        </w:rPr>
        <w:t xml:space="preserve">Writing tips: </w:t>
      </w:r>
      <w:r w:rsidRPr="00F63839">
        <w:rPr>
          <w:rFonts w:ascii="Arial" w:hAnsi="Arial" w:cs="Arial"/>
          <w:bCs/>
          <w:color w:val="0070C0"/>
          <w:sz w:val="21"/>
          <w:szCs w:val="21"/>
        </w:rPr>
        <w:t xml:space="preserve">A succinct description of the role within the context of the University, </w:t>
      </w:r>
      <w:r w:rsidR="00F63839">
        <w:rPr>
          <w:rFonts w:ascii="Arial" w:hAnsi="Arial" w:cs="Arial"/>
          <w:bCs/>
          <w:color w:val="0070C0"/>
          <w:sz w:val="21"/>
          <w:szCs w:val="21"/>
        </w:rPr>
        <w:t>College</w:t>
      </w:r>
      <w:r w:rsidRPr="00F63839">
        <w:rPr>
          <w:rFonts w:ascii="Arial" w:hAnsi="Arial" w:cs="Arial"/>
          <w:bCs/>
          <w:color w:val="0070C0"/>
          <w:sz w:val="21"/>
          <w:szCs w:val="21"/>
        </w:rPr>
        <w:t xml:space="preserve">/Division and School/Unit.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B2F03" w:rsidRPr="00F63839" w14:paraId="342D899E" w14:textId="77777777" w:rsidTr="00F63839">
        <w:trPr>
          <w:trHeight w:val="992"/>
        </w:trPr>
        <w:tc>
          <w:tcPr>
            <w:tcW w:w="9776" w:type="dxa"/>
            <w:vAlign w:val="center"/>
          </w:tcPr>
          <w:p w14:paraId="43A65163" w14:textId="77777777" w:rsidR="004B2F03" w:rsidRPr="00F63839" w:rsidRDefault="00EF6CC0" w:rsidP="00F63839">
            <w:pPr>
              <w:ind w:right="34"/>
              <w:jc w:val="both"/>
              <w:rPr>
                <w:rFonts w:ascii="Arial" w:hAnsi="Arial" w:cs="Arial"/>
                <w:bCs/>
                <w:sz w:val="21"/>
                <w:szCs w:val="21"/>
              </w:rPr>
            </w:pPr>
            <w:r w:rsidRPr="00F63839">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3" w:history="1">
              <w:r w:rsidRPr="00F63839">
                <w:rPr>
                  <w:rStyle w:val="Hyperlink"/>
                  <w:rFonts w:ascii="Arial" w:hAnsi="Arial" w:cs="Arial"/>
                  <w:sz w:val="21"/>
                  <w:szCs w:val="21"/>
                </w:rPr>
                <w:t xml:space="preserve">the University of Newcastle’s </w:t>
              </w:r>
              <w:r w:rsidRPr="00F63839">
                <w:rPr>
                  <w:rStyle w:val="Hyperlink"/>
                  <w:rFonts w:ascii="Arial" w:hAnsi="Arial" w:cs="Arial"/>
                  <w:i/>
                  <w:iCs/>
                  <w:sz w:val="21"/>
                  <w:szCs w:val="21"/>
                </w:rPr>
                <w:t>Looking Ahead</w:t>
              </w:r>
              <w:r w:rsidRPr="00F63839">
                <w:rPr>
                  <w:rStyle w:val="Hyperlink"/>
                  <w:rFonts w:ascii="Arial" w:hAnsi="Arial" w:cs="Arial"/>
                  <w:sz w:val="21"/>
                  <w:szCs w:val="21"/>
                </w:rPr>
                <w:t xml:space="preserve"> Strategic Plan 2020-2025</w:t>
              </w:r>
            </w:hyperlink>
            <w:r w:rsidRPr="00F63839">
              <w:rPr>
                <w:rFonts w:ascii="Arial" w:hAnsi="Arial" w:cs="Arial"/>
                <w:sz w:val="21"/>
                <w:szCs w:val="21"/>
              </w:rPr>
              <w:t xml:space="preserve"> outlines the University’s commitment to delivering an exceptional student experience and serving our communities.</w:t>
            </w:r>
          </w:p>
          <w:p w14:paraId="5E8D1B74" w14:textId="77777777" w:rsidR="00EF6CC0" w:rsidRPr="00F63839" w:rsidRDefault="00EF6CC0" w:rsidP="00F63839">
            <w:pPr>
              <w:ind w:right="-141"/>
              <w:jc w:val="both"/>
              <w:rPr>
                <w:rFonts w:ascii="Arial" w:hAnsi="Arial" w:cs="Arial"/>
                <w:bCs/>
                <w:sz w:val="21"/>
                <w:szCs w:val="21"/>
              </w:rPr>
            </w:pPr>
          </w:p>
          <w:p w14:paraId="7190903C" w14:textId="77777777" w:rsidR="00EF6CC0" w:rsidRPr="00F63839" w:rsidRDefault="00EF6CC0" w:rsidP="00F63839">
            <w:pPr>
              <w:ind w:right="-141"/>
              <w:jc w:val="both"/>
              <w:rPr>
                <w:rFonts w:ascii="Arial" w:hAnsi="Arial" w:cs="Arial"/>
                <w:bCs/>
                <w:sz w:val="21"/>
                <w:szCs w:val="21"/>
              </w:rPr>
            </w:pPr>
          </w:p>
          <w:p w14:paraId="51FA3366" w14:textId="77777777" w:rsidR="00EF6CC0" w:rsidRPr="00F63839" w:rsidRDefault="00EF6CC0" w:rsidP="00F63839">
            <w:pPr>
              <w:ind w:right="-141"/>
              <w:jc w:val="both"/>
              <w:rPr>
                <w:rFonts w:ascii="Arial" w:hAnsi="Arial" w:cs="Arial"/>
                <w:bCs/>
                <w:sz w:val="21"/>
                <w:szCs w:val="21"/>
              </w:rPr>
            </w:pPr>
          </w:p>
          <w:p w14:paraId="0692B596" w14:textId="77777777" w:rsidR="00EF6CC0" w:rsidRPr="00F63839" w:rsidRDefault="00EF6CC0" w:rsidP="00F63839">
            <w:pPr>
              <w:ind w:right="-141"/>
              <w:jc w:val="both"/>
              <w:rPr>
                <w:rFonts w:ascii="Arial" w:hAnsi="Arial" w:cs="Arial"/>
                <w:bCs/>
                <w:sz w:val="21"/>
                <w:szCs w:val="21"/>
              </w:rPr>
            </w:pPr>
          </w:p>
          <w:p w14:paraId="454CF3B0" w14:textId="77777777" w:rsidR="00EF6CC0" w:rsidRPr="00F63839" w:rsidRDefault="00EF6CC0" w:rsidP="00F63839">
            <w:pPr>
              <w:ind w:right="-141"/>
              <w:jc w:val="both"/>
              <w:rPr>
                <w:rFonts w:ascii="Arial" w:hAnsi="Arial" w:cs="Arial"/>
                <w:bCs/>
                <w:sz w:val="21"/>
                <w:szCs w:val="21"/>
              </w:rPr>
            </w:pPr>
          </w:p>
        </w:tc>
      </w:tr>
    </w:tbl>
    <w:p w14:paraId="520554B4" w14:textId="77777777" w:rsidR="004B2F03" w:rsidRPr="00F63839" w:rsidRDefault="004B2F03" w:rsidP="00F63839">
      <w:pPr>
        <w:ind w:right="-141"/>
        <w:rPr>
          <w:rFonts w:ascii="Arial" w:hAnsi="Arial" w:cs="Arial"/>
          <w:b/>
          <w:bCs/>
          <w:sz w:val="21"/>
          <w:szCs w:val="21"/>
        </w:rPr>
      </w:pPr>
    </w:p>
    <w:p w14:paraId="318F6338" w14:textId="77777777" w:rsidR="004B2F03" w:rsidRPr="00F63839" w:rsidRDefault="004B2F03" w:rsidP="00F63839">
      <w:pPr>
        <w:ind w:right="-141"/>
        <w:rPr>
          <w:rFonts w:ascii="Arial" w:hAnsi="Arial" w:cs="Arial"/>
          <w:b/>
          <w:bCs/>
          <w:sz w:val="21"/>
          <w:szCs w:val="21"/>
        </w:rPr>
      </w:pPr>
    </w:p>
    <w:p w14:paraId="3C5195DF" w14:textId="77777777" w:rsidR="004B2F03" w:rsidRPr="00F63839" w:rsidRDefault="004B2F03" w:rsidP="00F63839">
      <w:pPr>
        <w:ind w:right="-141"/>
        <w:rPr>
          <w:rFonts w:ascii="Arial" w:hAnsi="Arial" w:cs="Arial"/>
          <w:bCs/>
          <w:sz w:val="21"/>
          <w:szCs w:val="21"/>
        </w:rPr>
      </w:pPr>
      <w:r w:rsidRPr="00F63839">
        <w:rPr>
          <w:rFonts w:ascii="Arial" w:hAnsi="Arial" w:cs="Arial"/>
          <w:b/>
          <w:bCs/>
          <w:sz w:val="21"/>
          <w:szCs w:val="21"/>
        </w:rPr>
        <w:t>ORGANISATION CHART</w:t>
      </w:r>
    </w:p>
    <w:p w14:paraId="5F18BB89" w14:textId="712565C4" w:rsidR="00F63839" w:rsidRPr="00ED4FC2" w:rsidRDefault="00F63839" w:rsidP="00F63839">
      <w:pPr>
        <w:jc w:val="both"/>
        <w:rPr>
          <w:rFonts w:ascii="Arial" w:hAnsi="Arial" w:cs="Arial"/>
          <w:bCs/>
          <w:color w:val="0070C0"/>
          <w:sz w:val="21"/>
          <w:szCs w:val="21"/>
        </w:rPr>
      </w:pPr>
      <w:r w:rsidRPr="00ED4FC2">
        <w:rPr>
          <w:rFonts w:ascii="Arial" w:hAnsi="Arial" w:cs="Arial"/>
          <w:b/>
          <w:bCs/>
          <w:color w:val="0070C0"/>
          <w:sz w:val="21"/>
          <w:szCs w:val="21"/>
        </w:rPr>
        <w:t>Writing tips:</w:t>
      </w:r>
      <w:r w:rsidRPr="00ED4FC2">
        <w:rPr>
          <w:rFonts w:ascii="Arial" w:hAnsi="Arial" w:cs="Arial"/>
          <w:bCs/>
          <w:color w:val="0070C0"/>
          <w:sz w:val="21"/>
          <w:szCs w:val="21"/>
        </w:rPr>
        <w:t xml:space="preserve"> Provide an organisational chart that shows where the role fits into unit/school and division/college.</w:t>
      </w:r>
      <w:r>
        <w:rPr>
          <w:rFonts w:ascii="Arial" w:hAnsi="Arial" w:cs="Arial"/>
          <w:bCs/>
          <w:color w:val="0070C0"/>
          <w:sz w:val="21"/>
          <w:szCs w:val="21"/>
        </w:rPr>
        <w:t xml:space="preserve"> If developing a chart from scratch, use the SmartArt option in the Insert Tab; choose Hierarchy; and select </w:t>
      </w:r>
      <w:r w:rsidR="00F35528">
        <w:rPr>
          <w:rFonts w:ascii="Arial" w:hAnsi="Arial" w:cs="Arial"/>
          <w:bCs/>
          <w:color w:val="0070C0"/>
          <w:sz w:val="21"/>
          <w:szCs w:val="21"/>
        </w:rPr>
        <w:t>the first chart named ‘</w:t>
      </w:r>
      <w:r>
        <w:rPr>
          <w:rFonts w:ascii="Arial" w:hAnsi="Arial" w:cs="Arial"/>
          <w:bCs/>
          <w:color w:val="0070C0"/>
          <w:sz w:val="21"/>
          <w:szCs w:val="21"/>
        </w:rPr>
        <w:t>Organization Chart</w:t>
      </w:r>
      <w:r w:rsidR="00F35528">
        <w:rPr>
          <w:rFonts w:ascii="Arial" w:hAnsi="Arial" w:cs="Arial"/>
          <w:bCs/>
          <w:color w:val="0070C0"/>
          <w:sz w:val="21"/>
          <w:szCs w:val="21"/>
        </w:rPr>
        <w:t>’</w:t>
      </w:r>
      <w:r>
        <w:rPr>
          <w:rFonts w:ascii="Arial" w:hAnsi="Arial" w:cs="Arial"/>
          <w:bCs/>
          <w:color w:val="0070C0"/>
          <w:sz w:val="21"/>
          <w:szCs w:val="21"/>
        </w:rPr>
        <w:t>. Under SmartArt Design, use the Layout and Add Shape options to adjust the chart as required.</w:t>
      </w:r>
    </w:p>
    <w:p w14:paraId="37E2F2EC" w14:textId="77777777" w:rsidR="004B2F03" w:rsidRPr="00F63839" w:rsidRDefault="004B2F03" w:rsidP="00F63839">
      <w:pPr>
        <w:ind w:right="-141"/>
        <w:rPr>
          <w:rFonts w:ascii="Arial" w:hAnsi="Arial" w:cs="Arial"/>
          <w:b/>
          <w:sz w:val="21"/>
          <w:szCs w:val="21"/>
        </w:rPr>
      </w:pPr>
    </w:p>
    <w:p w14:paraId="367D5142" w14:textId="77777777" w:rsidR="00A00EFB" w:rsidRPr="00AB353D" w:rsidRDefault="00A00EFB" w:rsidP="00A00EFB">
      <w:pPr>
        <w:rPr>
          <w:rFonts w:ascii="Arial" w:hAnsi="Arial" w:cs="Arial"/>
          <w:bCs/>
          <w:i/>
          <w:iCs/>
          <w:color w:val="0070C0"/>
          <w:sz w:val="21"/>
          <w:szCs w:val="21"/>
        </w:rPr>
      </w:pPr>
      <w:r w:rsidRPr="00AB353D">
        <w:rPr>
          <w:rFonts w:ascii="Arial" w:hAnsi="Arial" w:cs="Arial"/>
          <w:bCs/>
          <w:i/>
          <w:iCs/>
          <w:color w:val="0070C0"/>
          <w:sz w:val="21"/>
          <w:szCs w:val="21"/>
        </w:rPr>
        <w:t>Add chart here</w:t>
      </w:r>
    </w:p>
    <w:p w14:paraId="188E2C5E" w14:textId="77777777" w:rsidR="004B2F03" w:rsidRPr="00F63839" w:rsidRDefault="004B2F03" w:rsidP="00F63839">
      <w:pPr>
        <w:ind w:right="-141"/>
        <w:rPr>
          <w:rFonts w:ascii="Arial" w:hAnsi="Arial" w:cs="Arial"/>
          <w:b/>
          <w:sz w:val="21"/>
          <w:szCs w:val="21"/>
        </w:rPr>
      </w:pPr>
    </w:p>
    <w:p w14:paraId="2148C374" w14:textId="77777777" w:rsidR="004B2F03" w:rsidRPr="00F63839" w:rsidRDefault="004B2F03" w:rsidP="00F63839">
      <w:pPr>
        <w:ind w:right="-141"/>
        <w:rPr>
          <w:rFonts w:ascii="Arial" w:hAnsi="Arial" w:cs="Arial"/>
          <w:b/>
          <w:sz w:val="21"/>
          <w:szCs w:val="21"/>
        </w:rPr>
      </w:pPr>
    </w:p>
    <w:p w14:paraId="7F7F008B" w14:textId="77777777" w:rsidR="004B2F03" w:rsidRPr="00F63839" w:rsidRDefault="004B2F03" w:rsidP="00F63839">
      <w:pPr>
        <w:ind w:right="-141"/>
        <w:rPr>
          <w:rFonts w:ascii="Arial" w:hAnsi="Arial" w:cs="Arial"/>
          <w:b/>
          <w:sz w:val="21"/>
          <w:szCs w:val="21"/>
        </w:rPr>
      </w:pPr>
    </w:p>
    <w:p w14:paraId="4644D8AB" w14:textId="1506A79A" w:rsidR="004B2F03" w:rsidRDefault="004B2F03" w:rsidP="00F63839">
      <w:pPr>
        <w:ind w:right="-141"/>
        <w:rPr>
          <w:rFonts w:ascii="Arial" w:hAnsi="Arial" w:cs="Arial"/>
          <w:b/>
          <w:sz w:val="21"/>
          <w:szCs w:val="21"/>
        </w:rPr>
      </w:pPr>
    </w:p>
    <w:p w14:paraId="3B5871D2" w14:textId="4B136BF1" w:rsidR="00A00EFB" w:rsidRDefault="00A00EFB" w:rsidP="00F63839">
      <w:pPr>
        <w:ind w:right="-141"/>
        <w:rPr>
          <w:rFonts w:ascii="Arial" w:hAnsi="Arial" w:cs="Arial"/>
          <w:b/>
          <w:sz w:val="21"/>
          <w:szCs w:val="21"/>
        </w:rPr>
      </w:pPr>
    </w:p>
    <w:p w14:paraId="4320D08C" w14:textId="5CED5616" w:rsidR="00A00EFB" w:rsidRDefault="00A00EFB" w:rsidP="00F63839">
      <w:pPr>
        <w:ind w:right="-141"/>
        <w:rPr>
          <w:rFonts w:ascii="Arial" w:hAnsi="Arial" w:cs="Arial"/>
          <w:b/>
          <w:sz w:val="21"/>
          <w:szCs w:val="21"/>
        </w:rPr>
      </w:pPr>
    </w:p>
    <w:p w14:paraId="180C71EC" w14:textId="77777777" w:rsidR="00A00EFB" w:rsidRPr="00F63839" w:rsidRDefault="00A00EFB" w:rsidP="00F63839">
      <w:pPr>
        <w:ind w:right="-141"/>
        <w:rPr>
          <w:rFonts w:ascii="Arial" w:hAnsi="Arial" w:cs="Arial"/>
          <w:b/>
          <w:sz w:val="21"/>
          <w:szCs w:val="21"/>
        </w:rPr>
      </w:pPr>
    </w:p>
    <w:p w14:paraId="5A3901D8" w14:textId="77777777" w:rsidR="004B2F03" w:rsidRPr="00F63839" w:rsidRDefault="004B2F03" w:rsidP="00F63839">
      <w:pPr>
        <w:ind w:right="-141"/>
        <w:rPr>
          <w:rFonts w:ascii="Arial" w:hAnsi="Arial" w:cs="Arial"/>
          <w:b/>
          <w:sz w:val="21"/>
          <w:szCs w:val="21"/>
        </w:rPr>
      </w:pPr>
    </w:p>
    <w:p w14:paraId="5808A09F" w14:textId="77777777" w:rsidR="004B2F03" w:rsidRPr="00F63839" w:rsidRDefault="004B2F03" w:rsidP="00F63839">
      <w:pPr>
        <w:ind w:right="-141"/>
        <w:rPr>
          <w:rFonts w:ascii="Arial" w:hAnsi="Arial" w:cs="Arial"/>
          <w:b/>
          <w:sz w:val="21"/>
          <w:szCs w:val="21"/>
        </w:rPr>
      </w:pPr>
    </w:p>
    <w:p w14:paraId="5E06D5D7" w14:textId="77777777" w:rsidR="004B2F03" w:rsidRPr="00F63839" w:rsidRDefault="004B2F03" w:rsidP="00F63839">
      <w:pPr>
        <w:ind w:right="-141"/>
        <w:rPr>
          <w:rFonts w:ascii="Arial" w:hAnsi="Arial" w:cs="Arial"/>
          <w:b/>
          <w:sz w:val="21"/>
          <w:szCs w:val="21"/>
        </w:rPr>
      </w:pPr>
      <w:r w:rsidRPr="00F63839">
        <w:rPr>
          <w:rFonts w:ascii="Arial" w:hAnsi="Arial" w:cs="Arial"/>
          <w:b/>
          <w:sz w:val="21"/>
          <w:szCs w:val="21"/>
        </w:rPr>
        <w:t>ROLE RESPONSIBILITIES AND TYPICAL ACTIVITIES</w:t>
      </w:r>
    </w:p>
    <w:p w14:paraId="47469064" w14:textId="77777777" w:rsidR="004B2F03" w:rsidRPr="00F63839" w:rsidRDefault="004B2F03" w:rsidP="00F63839">
      <w:pPr>
        <w:spacing w:before="120" w:after="120"/>
        <w:ind w:right="-141"/>
        <w:jc w:val="both"/>
        <w:rPr>
          <w:rFonts w:ascii="Arial" w:hAnsi="Arial" w:cs="Arial"/>
          <w:color w:val="0070C0"/>
          <w:sz w:val="21"/>
          <w:szCs w:val="21"/>
        </w:rPr>
      </w:pPr>
      <w:r w:rsidRPr="00F63839">
        <w:rPr>
          <w:rFonts w:ascii="Arial" w:hAnsi="Arial" w:cs="Arial"/>
          <w:b/>
          <w:color w:val="0070C0"/>
          <w:sz w:val="21"/>
          <w:szCs w:val="21"/>
        </w:rPr>
        <w:t>Writing tips:</w:t>
      </w:r>
      <w:r w:rsidRPr="00F63839">
        <w:rPr>
          <w:rFonts w:ascii="Arial" w:hAnsi="Arial" w:cs="Arial"/>
          <w:b/>
          <w:sz w:val="21"/>
          <w:szCs w:val="21"/>
        </w:rPr>
        <w:t xml:space="preserve"> </w:t>
      </w:r>
      <w:r w:rsidRPr="00F63839">
        <w:rPr>
          <w:rFonts w:ascii="Arial" w:hAnsi="Arial" w:cs="Arial"/>
          <w:color w:val="0070C0"/>
          <w:sz w:val="21"/>
          <w:szCs w:val="21"/>
        </w:rPr>
        <w:t xml:space="preserve">Consider the actual functions and responsibilities of the role and expected outcomes.  Broad statements which are concrete and action oriented are recommended. </w:t>
      </w:r>
    </w:p>
    <w:p w14:paraId="791E2CC2" w14:textId="77777777" w:rsidR="004B2F03" w:rsidRPr="00F63839" w:rsidRDefault="004B2F03" w:rsidP="00F63839">
      <w:pPr>
        <w:spacing w:before="120" w:after="120"/>
        <w:ind w:right="-141"/>
        <w:jc w:val="both"/>
        <w:rPr>
          <w:rFonts w:ascii="Arial" w:hAnsi="Arial" w:cs="Arial"/>
          <w:color w:val="0070C0"/>
          <w:sz w:val="21"/>
          <w:szCs w:val="21"/>
        </w:rPr>
      </w:pPr>
      <w:r w:rsidRPr="00F63839">
        <w:rPr>
          <w:rFonts w:ascii="Arial" w:hAnsi="Arial" w:cs="Arial"/>
          <w:color w:val="0070C0"/>
          <w:sz w:val="21"/>
          <w:szCs w:val="21"/>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15A805EA" w14:textId="77777777" w:rsidR="004B2F03" w:rsidRPr="00F63839" w:rsidRDefault="004B2F03" w:rsidP="00F63839">
      <w:pPr>
        <w:spacing w:before="120" w:after="120"/>
        <w:ind w:right="-141"/>
        <w:jc w:val="both"/>
        <w:rPr>
          <w:rFonts w:ascii="Arial" w:hAnsi="Arial" w:cs="Arial"/>
          <w:color w:val="0070C0"/>
          <w:sz w:val="21"/>
          <w:szCs w:val="21"/>
        </w:rPr>
      </w:pPr>
      <w:r w:rsidRPr="00F63839">
        <w:rPr>
          <w:rFonts w:ascii="Arial" w:hAnsi="Arial" w:cs="Arial"/>
          <w:color w:val="0070C0"/>
          <w:sz w:val="21"/>
          <w:szCs w:val="21"/>
        </w:rPr>
        <w:t>Measures of performance should include either Key Performance Indicators or outcome measures such as “reports produced accurately and on time” or “quality of feedback from key stakeholders”</w:t>
      </w:r>
    </w:p>
    <w:p w14:paraId="69F7AA29" w14:textId="77777777" w:rsidR="004B2F03" w:rsidRPr="00F63839" w:rsidRDefault="004B2F03" w:rsidP="00F63839">
      <w:pPr>
        <w:spacing w:before="120" w:after="120"/>
        <w:ind w:right="-141"/>
        <w:jc w:val="both"/>
        <w:rPr>
          <w:rFonts w:ascii="Arial" w:hAnsi="Arial" w:cs="Arial"/>
          <w:color w:val="0070C0"/>
          <w:sz w:val="21"/>
          <w:szCs w:val="21"/>
        </w:rPr>
      </w:pPr>
      <w:r w:rsidRPr="00F63839">
        <w:rPr>
          <w:rFonts w:ascii="Arial" w:hAnsi="Arial" w:cs="Arial"/>
          <w:color w:val="0070C0"/>
          <w:sz w:val="21"/>
          <w:szCs w:val="21"/>
        </w:rPr>
        <w:t xml:space="preserve">The information here will inform the development of the incumbent’s performance review and development plan.  </w:t>
      </w:r>
    </w:p>
    <w:p w14:paraId="5D47E406" w14:textId="77777777" w:rsidR="004B2F03" w:rsidRPr="00F63839" w:rsidRDefault="004B2F03" w:rsidP="00F63839">
      <w:pPr>
        <w:spacing w:before="120" w:after="120"/>
        <w:ind w:right="-141"/>
        <w:jc w:val="both"/>
        <w:rPr>
          <w:rFonts w:ascii="Arial" w:hAnsi="Arial" w:cs="Arial"/>
          <w:b/>
          <w:sz w:val="21"/>
          <w:szCs w:val="21"/>
        </w:rPr>
      </w:pPr>
      <w:r w:rsidRPr="00F63839">
        <w:rPr>
          <w:rFonts w:ascii="Arial" w:hAnsi="Arial" w:cs="Arial"/>
          <w:i/>
          <w:sz w:val="21"/>
          <w:szCs w:val="21"/>
        </w:rPr>
        <w:t>Areas of accountability listed in approximate order of importance and time</w:t>
      </w:r>
      <w:r w:rsidRPr="00F63839">
        <w:rPr>
          <w:rFonts w:ascii="Arial" w:hAnsi="Arial" w:cs="Arial"/>
          <w:b/>
          <w:sz w:val="21"/>
          <w:szCs w:val="21"/>
        </w:rPr>
        <w:t xml:space="preserve"> </w:t>
      </w:r>
      <w:r w:rsidRPr="00F63839">
        <w:rPr>
          <w:rFonts w:ascii="Arial" w:hAnsi="Arial" w:cs="Arial"/>
          <w:i/>
          <w:sz w:val="21"/>
          <w:szCs w:val="21"/>
        </w:rPr>
        <w:t>commitment</w:t>
      </w:r>
      <w:r w:rsidRPr="00F63839">
        <w:rPr>
          <w:rFonts w:ascii="Arial" w:hAnsi="Arial" w:cs="Arial"/>
          <w:b/>
          <w:sz w:val="21"/>
          <w:szCs w:val="21"/>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5222"/>
        <w:gridCol w:w="2397"/>
      </w:tblGrid>
      <w:tr w:rsidR="004B2F03" w:rsidRPr="00F63839" w14:paraId="6DE08AFA" w14:textId="77777777" w:rsidTr="00A00EFB">
        <w:tc>
          <w:tcPr>
            <w:tcW w:w="2015" w:type="dxa"/>
            <w:shd w:val="clear" w:color="auto" w:fill="D9D9D9" w:themeFill="background1" w:themeFillShade="D9"/>
            <w:vAlign w:val="center"/>
          </w:tcPr>
          <w:p w14:paraId="2A03A10F" w14:textId="77777777" w:rsidR="004B2F03" w:rsidRPr="00F63839" w:rsidRDefault="004B2F03" w:rsidP="00A00EFB">
            <w:pPr>
              <w:spacing w:before="120" w:after="120"/>
              <w:ind w:right="-141"/>
              <w:rPr>
                <w:rFonts w:ascii="Arial" w:hAnsi="Arial" w:cs="Arial"/>
                <w:b/>
                <w:sz w:val="21"/>
                <w:szCs w:val="21"/>
              </w:rPr>
            </w:pPr>
            <w:r w:rsidRPr="00F63839">
              <w:rPr>
                <w:rFonts w:ascii="Arial" w:hAnsi="Arial" w:cs="Arial"/>
                <w:b/>
                <w:sz w:val="21"/>
                <w:szCs w:val="21"/>
              </w:rPr>
              <w:t>Area</w:t>
            </w:r>
            <w:r w:rsidR="00161422" w:rsidRPr="00F63839">
              <w:rPr>
                <w:rFonts w:ascii="Arial" w:hAnsi="Arial" w:cs="Arial"/>
                <w:b/>
                <w:sz w:val="21"/>
                <w:szCs w:val="21"/>
              </w:rPr>
              <w:t>s</w:t>
            </w:r>
            <w:r w:rsidRPr="00F63839">
              <w:rPr>
                <w:rFonts w:ascii="Arial" w:hAnsi="Arial" w:cs="Arial"/>
                <w:b/>
                <w:sz w:val="21"/>
                <w:szCs w:val="21"/>
              </w:rPr>
              <w:t xml:space="preserve"> of accountability</w:t>
            </w:r>
          </w:p>
        </w:tc>
        <w:tc>
          <w:tcPr>
            <w:tcW w:w="5222" w:type="dxa"/>
            <w:shd w:val="clear" w:color="auto" w:fill="D9D9D9" w:themeFill="background1" w:themeFillShade="D9"/>
            <w:vAlign w:val="center"/>
          </w:tcPr>
          <w:p w14:paraId="68467EFC" w14:textId="77777777" w:rsidR="004B2F03" w:rsidRPr="00F63839" w:rsidRDefault="004B2F03" w:rsidP="00A00EFB">
            <w:pPr>
              <w:spacing w:before="120" w:after="120"/>
              <w:ind w:right="-141"/>
              <w:rPr>
                <w:rFonts w:ascii="Arial" w:hAnsi="Arial" w:cs="Arial"/>
                <w:b/>
                <w:sz w:val="21"/>
                <w:szCs w:val="21"/>
              </w:rPr>
            </w:pPr>
            <w:r w:rsidRPr="00F63839">
              <w:rPr>
                <w:rFonts w:ascii="Arial" w:hAnsi="Arial" w:cs="Arial"/>
                <w:b/>
                <w:sz w:val="21"/>
                <w:szCs w:val="21"/>
              </w:rPr>
              <w:t xml:space="preserve">Core </w:t>
            </w:r>
            <w:r w:rsidR="00161422" w:rsidRPr="00F63839">
              <w:rPr>
                <w:rFonts w:ascii="Arial" w:hAnsi="Arial" w:cs="Arial"/>
                <w:b/>
                <w:sz w:val="21"/>
                <w:szCs w:val="21"/>
              </w:rPr>
              <w:t>r</w:t>
            </w:r>
            <w:r w:rsidRPr="00F63839">
              <w:rPr>
                <w:rFonts w:ascii="Arial" w:hAnsi="Arial" w:cs="Arial"/>
                <w:b/>
                <w:sz w:val="21"/>
                <w:szCs w:val="21"/>
              </w:rPr>
              <w:t xml:space="preserve">esponsibilities </w:t>
            </w:r>
            <w:r w:rsidR="00697AD2" w:rsidRPr="00F63839">
              <w:rPr>
                <w:rFonts w:ascii="Arial" w:hAnsi="Arial" w:cs="Arial"/>
                <w:b/>
                <w:sz w:val="21"/>
                <w:szCs w:val="21"/>
              </w:rPr>
              <w:t>and</w:t>
            </w:r>
            <w:r w:rsidRPr="00F63839">
              <w:rPr>
                <w:rFonts w:ascii="Arial" w:hAnsi="Arial" w:cs="Arial"/>
                <w:b/>
                <w:sz w:val="21"/>
                <w:szCs w:val="21"/>
              </w:rPr>
              <w:t xml:space="preserve"> </w:t>
            </w:r>
            <w:r w:rsidR="00161422" w:rsidRPr="00F63839">
              <w:rPr>
                <w:rFonts w:ascii="Arial" w:hAnsi="Arial" w:cs="Arial"/>
                <w:b/>
                <w:sz w:val="21"/>
                <w:szCs w:val="21"/>
              </w:rPr>
              <w:t>t</w:t>
            </w:r>
            <w:r w:rsidRPr="00F63839">
              <w:rPr>
                <w:rFonts w:ascii="Arial" w:hAnsi="Arial" w:cs="Arial"/>
                <w:b/>
                <w:sz w:val="21"/>
                <w:szCs w:val="21"/>
              </w:rPr>
              <w:t xml:space="preserve">ypical </w:t>
            </w:r>
            <w:r w:rsidR="00161422" w:rsidRPr="00F63839">
              <w:rPr>
                <w:rFonts w:ascii="Arial" w:hAnsi="Arial" w:cs="Arial"/>
                <w:b/>
                <w:sz w:val="21"/>
                <w:szCs w:val="21"/>
              </w:rPr>
              <w:t>a</w:t>
            </w:r>
            <w:r w:rsidRPr="00F63839">
              <w:rPr>
                <w:rFonts w:ascii="Arial" w:hAnsi="Arial" w:cs="Arial"/>
                <w:b/>
                <w:sz w:val="21"/>
                <w:szCs w:val="21"/>
              </w:rPr>
              <w:t>ctivities</w:t>
            </w:r>
          </w:p>
        </w:tc>
        <w:tc>
          <w:tcPr>
            <w:tcW w:w="2397" w:type="dxa"/>
            <w:shd w:val="clear" w:color="auto" w:fill="D9D9D9" w:themeFill="background1" w:themeFillShade="D9"/>
            <w:vAlign w:val="center"/>
          </w:tcPr>
          <w:p w14:paraId="73826EC6" w14:textId="77777777" w:rsidR="004B2F03" w:rsidRPr="00F63839" w:rsidRDefault="004B2F03" w:rsidP="00A00EFB">
            <w:pPr>
              <w:spacing w:before="120" w:after="120"/>
              <w:ind w:right="-141"/>
              <w:rPr>
                <w:rFonts w:ascii="Arial" w:hAnsi="Arial" w:cs="Arial"/>
                <w:b/>
                <w:sz w:val="21"/>
                <w:szCs w:val="21"/>
              </w:rPr>
            </w:pPr>
            <w:r w:rsidRPr="00F63839">
              <w:rPr>
                <w:rFonts w:ascii="Arial" w:hAnsi="Arial" w:cs="Arial"/>
                <w:b/>
                <w:sz w:val="21"/>
                <w:szCs w:val="21"/>
              </w:rPr>
              <w:t xml:space="preserve">Measures of </w:t>
            </w:r>
            <w:r w:rsidR="00161422" w:rsidRPr="00F63839">
              <w:rPr>
                <w:rFonts w:ascii="Arial" w:hAnsi="Arial" w:cs="Arial"/>
                <w:b/>
                <w:sz w:val="21"/>
                <w:szCs w:val="21"/>
              </w:rPr>
              <w:t>p</w:t>
            </w:r>
            <w:r w:rsidRPr="00F63839">
              <w:rPr>
                <w:rFonts w:ascii="Arial" w:hAnsi="Arial" w:cs="Arial"/>
                <w:b/>
                <w:sz w:val="21"/>
                <w:szCs w:val="21"/>
              </w:rPr>
              <w:t>erformance</w:t>
            </w:r>
          </w:p>
        </w:tc>
      </w:tr>
      <w:tr w:rsidR="004B2F03" w:rsidRPr="00F63839" w14:paraId="09D78541" w14:textId="77777777" w:rsidTr="00F63839">
        <w:tc>
          <w:tcPr>
            <w:tcW w:w="2015" w:type="dxa"/>
          </w:tcPr>
          <w:p w14:paraId="5A408C22"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Example:</w:t>
            </w:r>
          </w:p>
          <w:p w14:paraId="794CE32B"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Planning &amp; Scheduling </w:t>
            </w:r>
          </w:p>
        </w:tc>
        <w:tc>
          <w:tcPr>
            <w:tcW w:w="5222" w:type="dxa"/>
          </w:tcPr>
          <w:p w14:paraId="15B3DB44" w14:textId="77777777" w:rsidR="004B2F03" w:rsidRPr="00F63839" w:rsidRDefault="004B2F03" w:rsidP="00F63839">
            <w:pPr>
              <w:spacing w:before="120" w:after="120"/>
              <w:ind w:right="-141"/>
              <w:jc w:val="both"/>
              <w:rPr>
                <w:rFonts w:ascii="Arial" w:hAnsi="Arial" w:cs="Arial"/>
                <w:sz w:val="21"/>
                <w:szCs w:val="21"/>
              </w:rPr>
            </w:pPr>
            <w:r w:rsidRPr="00F63839">
              <w:rPr>
                <w:rFonts w:ascii="Arial" w:hAnsi="Arial" w:cs="Arial"/>
                <w:sz w:val="21"/>
                <w:szCs w:val="21"/>
              </w:rPr>
              <w:t>Manage a portfolio of improvement projects:</w:t>
            </w:r>
          </w:p>
          <w:p w14:paraId="2FEF6FE2" w14:textId="77777777" w:rsidR="004B2F03" w:rsidRPr="00F63839" w:rsidRDefault="004B2F03" w:rsidP="00F63839">
            <w:pPr>
              <w:numPr>
                <w:ilvl w:val="0"/>
                <w:numId w:val="23"/>
              </w:numPr>
              <w:spacing w:before="120" w:after="120"/>
              <w:ind w:right="-141"/>
              <w:jc w:val="both"/>
              <w:rPr>
                <w:rFonts w:ascii="Arial" w:hAnsi="Arial" w:cs="Arial"/>
                <w:sz w:val="21"/>
                <w:szCs w:val="21"/>
              </w:rPr>
            </w:pPr>
            <w:r w:rsidRPr="00F63839">
              <w:rPr>
                <w:rFonts w:ascii="Arial" w:hAnsi="Arial" w:cs="Arial"/>
                <w:sz w:val="21"/>
                <w:szCs w:val="21"/>
              </w:rPr>
              <w:t>Monitor and maintain project schedules</w:t>
            </w:r>
          </w:p>
          <w:p w14:paraId="0FA40314" w14:textId="77777777" w:rsidR="004B2F03" w:rsidRPr="00F63839" w:rsidRDefault="004B2F03" w:rsidP="00F63839">
            <w:pPr>
              <w:numPr>
                <w:ilvl w:val="0"/>
                <w:numId w:val="23"/>
              </w:numPr>
              <w:spacing w:before="120" w:after="120"/>
              <w:ind w:right="-141"/>
              <w:jc w:val="both"/>
              <w:rPr>
                <w:rFonts w:ascii="Arial" w:hAnsi="Arial" w:cs="Arial"/>
                <w:sz w:val="21"/>
                <w:szCs w:val="21"/>
              </w:rPr>
            </w:pPr>
            <w:r w:rsidRPr="00F63839">
              <w:rPr>
                <w:rFonts w:ascii="Arial" w:hAnsi="Arial" w:cs="Arial"/>
                <w:sz w:val="21"/>
                <w:szCs w:val="21"/>
              </w:rPr>
              <w:t>Provide regular status updates to IT and other key project stakeholders</w:t>
            </w:r>
          </w:p>
          <w:p w14:paraId="2216BECE" w14:textId="77777777" w:rsidR="004B2F03" w:rsidRPr="00F63839" w:rsidRDefault="004B2F03" w:rsidP="00F63839">
            <w:pPr>
              <w:numPr>
                <w:ilvl w:val="0"/>
                <w:numId w:val="23"/>
              </w:numPr>
              <w:spacing w:before="120" w:after="120"/>
              <w:ind w:right="-141"/>
              <w:jc w:val="both"/>
              <w:rPr>
                <w:rFonts w:ascii="Arial" w:hAnsi="Arial" w:cs="Arial"/>
                <w:sz w:val="21"/>
                <w:szCs w:val="21"/>
              </w:rPr>
            </w:pPr>
            <w:r w:rsidRPr="00F63839">
              <w:rPr>
                <w:rFonts w:ascii="Arial" w:hAnsi="Arial" w:cs="Arial"/>
                <w:sz w:val="21"/>
                <w:szCs w:val="21"/>
              </w:rPr>
              <w:t>Manage projects to ensure that the expected benefits are delivered</w:t>
            </w:r>
          </w:p>
          <w:p w14:paraId="5DA2A293" w14:textId="77777777" w:rsidR="004B2F03" w:rsidRPr="00F63839" w:rsidRDefault="004B2F03" w:rsidP="00F63839">
            <w:pPr>
              <w:spacing w:before="120" w:after="120"/>
              <w:ind w:right="-141"/>
              <w:jc w:val="both"/>
              <w:rPr>
                <w:rFonts w:ascii="Arial" w:hAnsi="Arial" w:cs="Arial"/>
                <w:i/>
                <w:sz w:val="21"/>
                <w:szCs w:val="21"/>
              </w:rPr>
            </w:pPr>
          </w:p>
        </w:tc>
        <w:tc>
          <w:tcPr>
            <w:tcW w:w="2397" w:type="dxa"/>
          </w:tcPr>
          <w:p w14:paraId="4343D504"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Projects completed on schedule</w:t>
            </w:r>
          </w:p>
          <w:p w14:paraId="1C4FDEB6"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Post Implementation Review</w:t>
            </w:r>
          </w:p>
          <w:p w14:paraId="3F1FA0F1"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Satisfactory feedback from key stakeholders</w:t>
            </w:r>
          </w:p>
          <w:p w14:paraId="3B6E1990" w14:textId="77777777" w:rsidR="004B2F03" w:rsidRPr="00F63839" w:rsidRDefault="004B2F03" w:rsidP="00F63839">
            <w:pPr>
              <w:spacing w:before="120" w:after="120"/>
              <w:ind w:right="-141"/>
              <w:rPr>
                <w:rFonts w:ascii="Arial" w:hAnsi="Arial" w:cs="Arial"/>
                <w:sz w:val="21"/>
                <w:szCs w:val="21"/>
              </w:rPr>
            </w:pPr>
          </w:p>
        </w:tc>
      </w:tr>
      <w:tr w:rsidR="004B2F03" w:rsidRPr="00F63839" w14:paraId="324DE274" w14:textId="77777777" w:rsidTr="00F63839">
        <w:tc>
          <w:tcPr>
            <w:tcW w:w="2015" w:type="dxa"/>
          </w:tcPr>
          <w:p w14:paraId="2C1FBD38" w14:textId="77777777" w:rsidR="004B2F03" w:rsidRPr="00F63839" w:rsidRDefault="004B2F03" w:rsidP="00F63839">
            <w:pPr>
              <w:spacing w:before="120" w:after="120"/>
              <w:ind w:right="-141"/>
              <w:rPr>
                <w:rFonts w:ascii="Arial" w:hAnsi="Arial" w:cs="Arial"/>
                <w:sz w:val="21"/>
                <w:szCs w:val="21"/>
              </w:rPr>
            </w:pPr>
          </w:p>
        </w:tc>
        <w:tc>
          <w:tcPr>
            <w:tcW w:w="5222" w:type="dxa"/>
          </w:tcPr>
          <w:p w14:paraId="58AAE66F" w14:textId="77777777" w:rsidR="004B2F03" w:rsidRPr="00F63839" w:rsidRDefault="004B2F03" w:rsidP="00F63839">
            <w:pPr>
              <w:spacing w:before="120" w:after="120"/>
              <w:ind w:right="-141"/>
              <w:jc w:val="both"/>
              <w:rPr>
                <w:rFonts w:ascii="Arial" w:hAnsi="Arial" w:cs="Arial"/>
                <w:sz w:val="21"/>
                <w:szCs w:val="21"/>
              </w:rPr>
            </w:pPr>
          </w:p>
          <w:p w14:paraId="2F57090A" w14:textId="77777777" w:rsidR="004B2F03" w:rsidRPr="00F63839" w:rsidRDefault="004B2F03" w:rsidP="00F63839">
            <w:pPr>
              <w:spacing w:before="120" w:after="120"/>
              <w:ind w:right="-141"/>
              <w:jc w:val="both"/>
              <w:rPr>
                <w:rFonts w:ascii="Arial" w:hAnsi="Arial" w:cs="Arial"/>
                <w:sz w:val="21"/>
                <w:szCs w:val="21"/>
              </w:rPr>
            </w:pPr>
          </w:p>
          <w:p w14:paraId="3902A0DF" w14:textId="77777777" w:rsidR="004B2F03" w:rsidRPr="00F63839" w:rsidRDefault="004B2F03" w:rsidP="00F63839">
            <w:pPr>
              <w:tabs>
                <w:tab w:val="left" w:pos="1545"/>
              </w:tabs>
              <w:spacing w:before="120" w:after="120"/>
              <w:ind w:right="-141"/>
              <w:jc w:val="both"/>
              <w:rPr>
                <w:rFonts w:ascii="Arial" w:hAnsi="Arial" w:cs="Arial"/>
                <w:sz w:val="21"/>
                <w:szCs w:val="21"/>
              </w:rPr>
            </w:pPr>
            <w:r w:rsidRPr="00F63839">
              <w:rPr>
                <w:rFonts w:ascii="Arial" w:hAnsi="Arial" w:cs="Arial"/>
                <w:sz w:val="21"/>
                <w:szCs w:val="21"/>
              </w:rPr>
              <w:tab/>
            </w:r>
          </w:p>
          <w:p w14:paraId="34E2557E" w14:textId="77777777" w:rsidR="004B2F03" w:rsidRPr="00F63839" w:rsidRDefault="004B2F03" w:rsidP="00F63839">
            <w:pPr>
              <w:spacing w:before="120" w:after="120"/>
              <w:ind w:right="-141"/>
              <w:jc w:val="both"/>
              <w:rPr>
                <w:rFonts w:ascii="Arial" w:hAnsi="Arial" w:cs="Arial"/>
                <w:sz w:val="21"/>
                <w:szCs w:val="21"/>
              </w:rPr>
            </w:pPr>
          </w:p>
        </w:tc>
        <w:tc>
          <w:tcPr>
            <w:tcW w:w="2397" w:type="dxa"/>
          </w:tcPr>
          <w:p w14:paraId="69F68B60" w14:textId="77777777" w:rsidR="004B2F03" w:rsidRPr="00F63839" w:rsidRDefault="004B2F03" w:rsidP="00F63839">
            <w:pPr>
              <w:spacing w:before="120" w:after="120"/>
              <w:ind w:right="-141"/>
              <w:rPr>
                <w:rFonts w:ascii="Arial" w:hAnsi="Arial" w:cs="Arial"/>
                <w:sz w:val="21"/>
                <w:szCs w:val="21"/>
              </w:rPr>
            </w:pPr>
          </w:p>
        </w:tc>
      </w:tr>
      <w:tr w:rsidR="004B2F03" w:rsidRPr="00F63839" w14:paraId="475FC09D" w14:textId="77777777" w:rsidTr="00F63839">
        <w:tc>
          <w:tcPr>
            <w:tcW w:w="2015" w:type="dxa"/>
          </w:tcPr>
          <w:p w14:paraId="70F54A4A" w14:textId="77777777" w:rsidR="004B2F03" w:rsidRPr="00F63839" w:rsidRDefault="004B2F03" w:rsidP="00F63839">
            <w:pPr>
              <w:spacing w:before="120" w:after="120"/>
              <w:ind w:right="-141"/>
              <w:rPr>
                <w:rFonts w:ascii="Arial" w:hAnsi="Arial" w:cs="Arial"/>
                <w:sz w:val="21"/>
                <w:szCs w:val="21"/>
              </w:rPr>
            </w:pPr>
          </w:p>
        </w:tc>
        <w:tc>
          <w:tcPr>
            <w:tcW w:w="5222" w:type="dxa"/>
          </w:tcPr>
          <w:p w14:paraId="0D2FE409" w14:textId="77777777" w:rsidR="004B2F03" w:rsidRPr="00F63839" w:rsidRDefault="004B2F03" w:rsidP="00F63839">
            <w:pPr>
              <w:spacing w:before="120" w:after="120"/>
              <w:ind w:right="-141"/>
              <w:jc w:val="both"/>
              <w:rPr>
                <w:rFonts w:ascii="Arial" w:hAnsi="Arial" w:cs="Arial"/>
                <w:sz w:val="21"/>
                <w:szCs w:val="21"/>
              </w:rPr>
            </w:pPr>
          </w:p>
          <w:p w14:paraId="014BD729" w14:textId="77777777" w:rsidR="004B2F03" w:rsidRPr="00F63839" w:rsidRDefault="004B2F03" w:rsidP="00F63839">
            <w:pPr>
              <w:spacing w:before="120" w:after="120"/>
              <w:ind w:right="-141"/>
              <w:jc w:val="both"/>
              <w:rPr>
                <w:rFonts w:ascii="Arial" w:hAnsi="Arial" w:cs="Arial"/>
                <w:sz w:val="21"/>
                <w:szCs w:val="21"/>
              </w:rPr>
            </w:pPr>
          </w:p>
          <w:p w14:paraId="5589E19C" w14:textId="77777777" w:rsidR="004B2F03" w:rsidRPr="00F63839" w:rsidRDefault="004B2F03" w:rsidP="00F63839">
            <w:pPr>
              <w:spacing w:before="120" w:after="120"/>
              <w:ind w:right="-141"/>
              <w:jc w:val="both"/>
              <w:rPr>
                <w:rFonts w:ascii="Arial" w:hAnsi="Arial" w:cs="Arial"/>
                <w:sz w:val="21"/>
                <w:szCs w:val="21"/>
              </w:rPr>
            </w:pPr>
          </w:p>
          <w:p w14:paraId="25A113D6" w14:textId="77777777" w:rsidR="004B2F03" w:rsidRPr="00F63839" w:rsidRDefault="004B2F03" w:rsidP="00F63839">
            <w:pPr>
              <w:spacing w:before="120" w:after="120"/>
              <w:ind w:right="-141"/>
              <w:jc w:val="both"/>
              <w:rPr>
                <w:rFonts w:ascii="Arial" w:hAnsi="Arial" w:cs="Arial"/>
                <w:sz w:val="21"/>
                <w:szCs w:val="21"/>
              </w:rPr>
            </w:pPr>
          </w:p>
        </w:tc>
        <w:tc>
          <w:tcPr>
            <w:tcW w:w="2397" w:type="dxa"/>
          </w:tcPr>
          <w:p w14:paraId="2F82C8D8" w14:textId="77777777" w:rsidR="004B2F03" w:rsidRPr="00F63839" w:rsidRDefault="004B2F03" w:rsidP="00F63839">
            <w:pPr>
              <w:spacing w:before="120" w:after="120"/>
              <w:ind w:right="-141"/>
              <w:rPr>
                <w:rFonts w:ascii="Arial" w:hAnsi="Arial" w:cs="Arial"/>
                <w:sz w:val="21"/>
                <w:szCs w:val="21"/>
              </w:rPr>
            </w:pPr>
          </w:p>
        </w:tc>
      </w:tr>
    </w:tbl>
    <w:p w14:paraId="3F6D1F14" w14:textId="77777777" w:rsidR="004B2F03" w:rsidRPr="00F63839" w:rsidRDefault="004B2F03" w:rsidP="00F63839">
      <w:pPr>
        <w:ind w:right="-141"/>
        <w:rPr>
          <w:rFonts w:ascii="Arial" w:hAnsi="Arial" w:cs="Arial"/>
          <w:sz w:val="21"/>
          <w:szCs w:val="21"/>
        </w:rPr>
      </w:pPr>
    </w:p>
    <w:p w14:paraId="584E0626" w14:textId="77777777" w:rsidR="004B2F03" w:rsidRPr="00F63839" w:rsidRDefault="004B2F03" w:rsidP="00F63839">
      <w:pPr>
        <w:ind w:right="-141"/>
        <w:rPr>
          <w:rFonts w:ascii="Arial" w:hAnsi="Arial" w:cs="Arial"/>
          <w:b/>
          <w:sz w:val="21"/>
          <w:szCs w:val="21"/>
        </w:rPr>
      </w:pPr>
    </w:p>
    <w:p w14:paraId="444ECF5F" w14:textId="77777777" w:rsidR="004B2F03" w:rsidRPr="00F63839" w:rsidRDefault="004B2F03" w:rsidP="00F63839">
      <w:pPr>
        <w:ind w:right="-141"/>
        <w:rPr>
          <w:rFonts w:ascii="Arial" w:hAnsi="Arial" w:cs="Arial"/>
          <w:b/>
          <w:sz w:val="21"/>
          <w:szCs w:val="21"/>
        </w:rPr>
      </w:pPr>
      <w:r w:rsidRPr="00F63839">
        <w:rPr>
          <w:rFonts w:ascii="Arial" w:hAnsi="Arial" w:cs="Arial"/>
          <w:b/>
          <w:sz w:val="21"/>
          <w:szCs w:val="21"/>
        </w:rPr>
        <w:t>POSITION CHARACTERISTICS</w:t>
      </w:r>
    </w:p>
    <w:p w14:paraId="1E765B1C"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Contains additional information about the role which will help ensure candidates get an accurate picture of the overall position.  </w:t>
      </w:r>
    </w:p>
    <w:p w14:paraId="3D9214B8" w14:textId="77777777" w:rsidR="004B2F03" w:rsidRPr="00F63839" w:rsidRDefault="004B2F03" w:rsidP="00F63839">
      <w:pPr>
        <w:spacing w:before="120" w:after="120"/>
        <w:ind w:right="-141"/>
        <w:jc w:val="both"/>
        <w:rPr>
          <w:rFonts w:ascii="Arial" w:hAnsi="Arial" w:cs="Arial"/>
          <w:b/>
          <w:sz w:val="21"/>
          <w:szCs w:val="21"/>
        </w:rPr>
      </w:pPr>
      <w:r w:rsidRPr="00F63839">
        <w:rPr>
          <w:rFonts w:ascii="Arial" w:hAnsi="Arial" w:cs="Arial"/>
          <w:color w:val="0070C0"/>
          <w:sz w:val="21"/>
          <w:szCs w:val="21"/>
        </w:rPr>
        <w:t xml:space="preserve">The information here will inform the development of the incumbent’s performance management plan.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6226"/>
      </w:tblGrid>
      <w:tr w:rsidR="004B2F03" w:rsidRPr="00F63839" w14:paraId="0190C9A1" w14:textId="77777777" w:rsidTr="00F63839">
        <w:tc>
          <w:tcPr>
            <w:tcW w:w="3408" w:type="dxa"/>
          </w:tcPr>
          <w:p w14:paraId="28319EA0"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Organisational </w:t>
            </w:r>
            <w:r w:rsidR="00721AD8" w:rsidRPr="00F63839">
              <w:rPr>
                <w:rFonts w:ascii="Arial" w:hAnsi="Arial" w:cs="Arial"/>
                <w:sz w:val="21"/>
                <w:szCs w:val="21"/>
              </w:rPr>
              <w:t>k</w:t>
            </w:r>
            <w:r w:rsidRPr="00F63839">
              <w:rPr>
                <w:rFonts w:ascii="Arial" w:hAnsi="Arial" w:cs="Arial"/>
                <w:sz w:val="21"/>
                <w:szCs w:val="21"/>
              </w:rPr>
              <w:t>nowledge</w:t>
            </w:r>
          </w:p>
        </w:tc>
        <w:tc>
          <w:tcPr>
            <w:tcW w:w="6226" w:type="dxa"/>
          </w:tcPr>
          <w:p w14:paraId="129F3A6B" w14:textId="77777777" w:rsidR="004B2F03" w:rsidRPr="00F63839" w:rsidRDefault="004B2F03" w:rsidP="006D125C">
            <w:pPr>
              <w:tabs>
                <w:tab w:val="left" w:pos="1500"/>
              </w:tabs>
              <w:spacing w:before="120" w:after="120"/>
              <w:ind w:right="28"/>
              <w:jc w:val="both"/>
              <w:rPr>
                <w:rFonts w:ascii="Arial" w:hAnsi="Arial" w:cs="Arial"/>
                <w:sz w:val="21"/>
                <w:szCs w:val="21"/>
              </w:rPr>
            </w:pPr>
            <w:r w:rsidRPr="00F63839">
              <w:rPr>
                <w:rFonts w:ascii="Arial" w:hAnsi="Arial" w:cs="Arial"/>
                <w:sz w:val="21"/>
                <w:szCs w:val="21"/>
              </w:rPr>
              <w:tab/>
            </w:r>
          </w:p>
        </w:tc>
      </w:tr>
      <w:tr w:rsidR="004B2F03" w:rsidRPr="00F63839" w14:paraId="6ECA1A10" w14:textId="77777777" w:rsidTr="00F63839">
        <w:tc>
          <w:tcPr>
            <w:tcW w:w="3408" w:type="dxa"/>
          </w:tcPr>
          <w:p w14:paraId="2A93E627"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Professional / </w:t>
            </w:r>
            <w:r w:rsidR="00721AD8" w:rsidRPr="00F63839">
              <w:rPr>
                <w:rFonts w:ascii="Arial" w:hAnsi="Arial" w:cs="Arial"/>
                <w:sz w:val="21"/>
                <w:szCs w:val="21"/>
              </w:rPr>
              <w:t>i</w:t>
            </w:r>
            <w:r w:rsidRPr="00F63839">
              <w:rPr>
                <w:rFonts w:ascii="Arial" w:hAnsi="Arial" w:cs="Arial"/>
                <w:sz w:val="21"/>
                <w:szCs w:val="21"/>
              </w:rPr>
              <w:t xml:space="preserve">ndustry </w:t>
            </w:r>
            <w:r w:rsidR="00721AD8" w:rsidRPr="00F63839">
              <w:rPr>
                <w:rFonts w:ascii="Arial" w:hAnsi="Arial" w:cs="Arial"/>
                <w:sz w:val="21"/>
                <w:szCs w:val="21"/>
              </w:rPr>
              <w:t>k</w:t>
            </w:r>
            <w:r w:rsidRPr="00F63839">
              <w:rPr>
                <w:rFonts w:ascii="Arial" w:hAnsi="Arial" w:cs="Arial"/>
                <w:sz w:val="21"/>
                <w:szCs w:val="21"/>
              </w:rPr>
              <w:t>nowledge</w:t>
            </w:r>
          </w:p>
        </w:tc>
        <w:tc>
          <w:tcPr>
            <w:tcW w:w="6226" w:type="dxa"/>
          </w:tcPr>
          <w:p w14:paraId="06F136A5" w14:textId="77777777" w:rsidR="004B2F03" w:rsidRPr="00F63839" w:rsidRDefault="004B2F03" w:rsidP="006D125C">
            <w:pPr>
              <w:spacing w:before="120" w:after="120"/>
              <w:ind w:right="28"/>
              <w:jc w:val="both"/>
              <w:rPr>
                <w:rFonts w:ascii="Arial" w:hAnsi="Arial" w:cs="Arial"/>
                <w:sz w:val="21"/>
                <w:szCs w:val="21"/>
              </w:rPr>
            </w:pPr>
          </w:p>
        </w:tc>
      </w:tr>
      <w:tr w:rsidR="004B2F03" w:rsidRPr="00F63839" w14:paraId="0B04BC45" w14:textId="77777777" w:rsidTr="00F63839">
        <w:tc>
          <w:tcPr>
            <w:tcW w:w="3408" w:type="dxa"/>
          </w:tcPr>
          <w:p w14:paraId="5A56D042"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Level of supervision / independence</w:t>
            </w:r>
          </w:p>
        </w:tc>
        <w:tc>
          <w:tcPr>
            <w:tcW w:w="6226" w:type="dxa"/>
          </w:tcPr>
          <w:p w14:paraId="4F80608C" w14:textId="77777777" w:rsidR="004B2F03" w:rsidRPr="00F63839" w:rsidRDefault="004B2F03" w:rsidP="006D125C">
            <w:pPr>
              <w:spacing w:before="120" w:after="120"/>
              <w:ind w:right="28"/>
              <w:jc w:val="both"/>
              <w:rPr>
                <w:rFonts w:ascii="Arial" w:hAnsi="Arial" w:cs="Arial"/>
                <w:sz w:val="21"/>
                <w:szCs w:val="21"/>
              </w:rPr>
            </w:pPr>
          </w:p>
        </w:tc>
      </w:tr>
      <w:tr w:rsidR="004B2F03" w:rsidRPr="00F63839" w14:paraId="5B153F93" w14:textId="77777777" w:rsidTr="00F63839">
        <w:tc>
          <w:tcPr>
            <w:tcW w:w="3408" w:type="dxa"/>
          </w:tcPr>
          <w:p w14:paraId="4FB75BA3"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Problem solving and judgement</w:t>
            </w:r>
          </w:p>
        </w:tc>
        <w:tc>
          <w:tcPr>
            <w:tcW w:w="6226" w:type="dxa"/>
          </w:tcPr>
          <w:p w14:paraId="48435B60" w14:textId="77777777" w:rsidR="004B2F03" w:rsidRPr="00F63839" w:rsidRDefault="004B2F03" w:rsidP="006D125C">
            <w:pPr>
              <w:spacing w:before="120" w:after="120"/>
              <w:ind w:right="28"/>
              <w:jc w:val="both"/>
              <w:rPr>
                <w:rFonts w:ascii="Arial" w:hAnsi="Arial" w:cs="Arial"/>
                <w:sz w:val="21"/>
                <w:szCs w:val="21"/>
              </w:rPr>
            </w:pPr>
          </w:p>
        </w:tc>
      </w:tr>
      <w:tr w:rsidR="004B2F03" w:rsidRPr="00F63839" w14:paraId="2648ED54" w14:textId="77777777" w:rsidTr="00F63839">
        <w:tc>
          <w:tcPr>
            <w:tcW w:w="3408" w:type="dxa"/>
          </w:tcPr>
          <w:p w14:paraId="5934D21A"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Key relationships (internal </w:t>
            </w:r>
            <w:r w:rsidR="00721AD8" w:rsidRPr="00F63839">
              <w:rPr>
                <w:rFonts w:ascii="Arial" w:hAnsi="Arial" w:cs="Arial"/>
                <w:sz w:val="21"/>
                <w:szCs w:val="21"/>
              </w:rPr>
              <w:t>and</w:t>
            </w:r>
            <w:r w:rsidRPr="00F63839">
              <w:rPr>
                <w:rFonts w:ascii="Arial" w:hAnsi="Arial" w:cs="Arial"/>
                <w:sz w:val="21"/>
                <w:szCs w:val="21"/>
              </w:rPr>
              <w:t xml:space="preserve"> external) </w:t>
            </w:r>
            <w:r w:rsidR="00721AD8" w:rsidRPr="00F63839">
              <w:rPr>
                <w:rFonts w:ascii="Arial" w:hAnsi="Arial" w:cs="Arial"/>
                <w:sz w:val="21"/>
                <w:szCs w:val="21"/>
              </w:rPr>
              <w:t>and</w:t>
            </w:r>
            <w:r w:rsidRPr="00F63839">
              <w:rPr>
                <w:rFonts w:ascii="Arial" w:hAnsi="Arial" w:cs="Arial"/>
                <w:sz w:val="21"/>
                <w:szCs w:val="21"/>
              </w:rPr>
              <w:t xml:space="preserve"> immediate team</w:t>
            </w:r>
          </w:p>
        </w:tc>
        <w:tc>
          <w:tcPr>
            <w:tcW w:w="6226" w:type="dxa"/>
          </w:tcPr>
          <w:p w14:paraId="5A6D1845" w14:textId="77777777" w:rsidR="004B2F03" w:rsidRPr="00F63839" w:rsidRDefault="004B2F03" w:rsidP="006D125C">
            <w:pPr>
              <w:spacing w:before="120" w:after="120"/>
              <w:ind w:right="28"/>
              <w:jc w:val="both"/>
              <w:rPr>
                <w:rFonts w:ascii="Arial" w:hAnsi="Arial" w:cs="Arial"/>
                <w:sz w:val="21"/>
                <w:szCs w:val="21"/>
              </w:rPr>
            </w:pPr>
          </w:p>
        </w:tc>
      </w:tr>
      <w:tr w:rsidR="004B2F03" w:rsidRPr="00F63839" w14:paraId="255D8419" w14:textId="77777777" w:rsidTr="00F63839">
        <w:tc>
          <w:tcPr>
            <w:tcW w:w="3408" w:type="dxa"/>
          </w:tcPr>
          <w:p w14:paraId="56C57652"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Challenges</w:t>
            </w:r>
          </w:p>
        </w:tc>
        <w:tc>
          <w:tcPr>
            <w:tcW w:w="6226" w:type="dxa"/>
          </w:tcPr>
          <w:p w14:paraId="70591A94" w14:textId="77777777" w:rsidR="004B2F03" w:rsidRPr="00F63839" w:rsidRDefault="004B2F03" w:rsidP="006D125C">
            <w:pPr>
              <w:spacing w:before="120" w:after="120"/>
              <w:ind w:right="28"/>
              <w:jc w:val="both"/>
              <w:rPr>
                <w:rFonts w:ascii="Arial" w:hAnsi="Arial" w:cs="Arial"/>
                <w:sz w:val="21"/>
                <w:szCs w:val="21"/>
              </w:rPr>
            </w:pPr>
          </w:p>
        </w:tc>
      </w:tr>
      <w:tr w:rsidR="004B2F03" w:rsidRPr="00F63839" w14:paraId="52C4F9E8" w14:textId="77777777" w:rsidTr="00F63839">
        <w:tc>
          <w:tcPr>
            <w:tcW w:w="3408" w:type="dxa"/>
          </w:tcPr>
          <w:p w14:paraId="0FA16EF4"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Special </w:t>
            </w:r>
            <w:r w:rsidR="00721AD8" w:rsidRPr="00F63839">
              <w:rPr>
                <w:rFonts w:ascii="Arial" w:hAnsi="Arial" w:cs="Arial"/>
                <w:sz w:val="21"/>
                <w:szCs w:val="21"/>
              </w:rPr>
              <w:t>c</w:t>
            </w:r>
            <w:r w:rsidRPr="00F63839">
              <w:rPr>
                <w:rFonts w:ascii="Arial" w:hAnsi="Arial" w:cs="Arial"/>
                <w:sz w:val="21"/>
                <w:szCs w:val="21"/>
              </w:rPr>
              <w:t>haracteristics</w:t>
            </w:r>
          </w:p>
        </w:tc>
        <w:tc>
          <w:tcPr>
            <w:tcW w:w="6226" w:type="dxa"/>
          </w:tcPr>
          <w:p w14:paraId="3F2A3F23" w14:textId="77777777" w:rsidR="004B2F03" w:rsidRPr="00F63839" w:rsidRDefault="004B2F03" w:rsidP="006D125C">
            <w:pPr>
              <w:spacing w:before="120" w:after="120"/>
              <w:ind w:right="28"/>
              <w:jc w:val="both"/>
              <w:rPr>
                <w:rFonts w:ascii="Arial" w:hAnsi="Arial" w:cs="Arial"/>
                <w:color w:val="0070C0"/>
                <w:sz w:val="21"/>
                <w:szCs w:val="21"/>
              </w:rPr>
            </w:pPr>
            <w:r w:rsidRPr="00F63839">
              <w:rPr>
                <w:rFonts w:ascii="Arial" w:hAnsi="Arial" w:cs="Arial"/>
                <w:color w:val="0070C0"/>
                <w:sz w:val="21"/>
                <w:szCs w:val="21"/>
              </w:rPr>
              <w:t>Such as travel, ability to work outside hours (overtime / weekends), flexibility, flexible work arrangement will be considered</w:t>
            </w:r>
          </w:p>
        </w:tc>
      </w:tr>
      <w:tr w:rsidR="004B2F03" w:rsidRPr="00F63839" w14:paraId="0E0830EB" w14:textId="77777777" w:rsidTr="00F63839">
        <w:tc>
          <w:tcPr>
            <w:tcW w:w="3408" w:type="dxa"/>
          </w:tcPr>
          <w:p w14:paraId="69B40B1A"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WWC </w:t>
            </w:r>
            <w:r w:rsidR="00721AD8" w:rsidRPr="00F63839">
              <w:rPr>
                <w:rFonts w:ascii="Arial" w:hAnsi="Arial" w:cs="Arial"/>
                <w:sz w:val="21"/>
                <w:szCs w:val="21"/>
              </w:rPr>
              <w:t>c</w:t>
            </w:r>
            <w:r w:rsidRPr="00F63839">
              <w:rPr>
                <w:rFonts w:ascii="Arial" w:hAnsi="Arial" w:cs="Arial"/>
                <w:sz w:val="21"/>
                <w:szCs w:val="21"/>
              </w:rPr>
              <w:t xml:space="preserve">heck </w:t>
            </w:r>
            <w:r w:rsidR="00721AD8" w:rsidRPr="00F63839">
              <w:rPr>
                <w:rFonts w:ascii="Arial" w:hAnsi="Arial" w:cs="Arial"/>
                <w:sz w:val="21"/>
                <w:szCs w:val="21"/>
              </w:rPr>
              <w:t>r</w:t>
            </w:r>
            <w:r w:rsidRPr="00F63839">
              <w:rPr>
                <w:rFonts w:ascii="Arial" w:hAnsi="Arial" w:cs="Arial"/>
                <w:sz w:val="21"/>
                <w:szCs w:val="21"/>
              </w:rPr>
              <w:t>equired</w:t>
            </w:r>
          </w:p>
        </w:tc>
        <w:tc>
          <w:tcPr>
            <w:tcW w:w="6226" w:type="dxa"/>
          </w:tcPr>
          <w:p w14:paraId="3B1ACBC6" w14:textId="77777777" w:rsidR="004B2F03" w:rsidRPr="00F63839" w:rsidRDefault="004B2F03" w:rsidP="006D125C">
            <w:pPr>
              <w:spacing w:before="120" w:after="120"/>
              <w:ind w:right="28"/>
              <w:jc w:val="both"/>
              <w:rPr>
                <w:rFonts w:ascii="Arial" w:hAnsi="Arial" w:cs="Arial"/>
                <w:color w:val="0070C0"/>
                <w:sz w:val="21"/>
                <w:szCs w:val="21"/>
              </w:rPr>
            </w:pPr>
            <w:r w:rsidRPr="00F63839">
              <w:rPr>
                <w:rFonts w:ascii="Arial" w:hAnsi="Arial" w:cs="Arial"/>
                <w:color w:val="0070C0"/>
                <w:sz w:val="21"/>
                <w:szCs w:val="21"/>
              </w:rPr>
              <w:t xml:space="preserve">Yes / No </w:t>
            </w:r>
          </w:p>
        </w:tc>
      </w:tr>
      <w:tr w:rsidR="004B2F03" w:rsidRPr="00F63839" w14:paraId="127075B8" w14:textId="77777777" w:rsidTr="00F63839">
        <w:tc>
          <w:tcPr>
            <w:tcW w:w="3408" w:type="dxa"/>
          </w:tcPr>
          <w:p w14:paraId="6B494D82" w14:textId="77777777" w:rsidR="004B2F03" w:rsidRPr="00F63839" w:rsidRDefault="004B2F03" w:rsidP="00F63839">
            <w:pPr>
              <w:spacing w:before="120" w:after="120"/>
              <w:ind w:right="-141"/>
              <w:rPr>
                <w:rFonts w:ascii="Arial" w:hAnsi="Arial" w:cs="Arial"/>
                <w:sz w:val="21"/>
                <w:szCs w:val="21"/>
              </w:rPr>
            </w:pPr>
            <w:r w:rsidRPr="00F63839">
              <w:rPr>
                <w:rFonts w:ascii="Arial" w:hAnsi="Arial" w:cs="Arial"/>
                <w:sz w:val="21"/>
                <w:szCs w:val="21"/>
              </w:rPr>
              <w:t xml:space="preserve">Criminal </w:t>
            </w:r>
            <w:r w:rsidR="00697AD2" w:rsidRPr="00F63839">
              <w:rPr>
                <w:rFonts w:ascii="Arial" w:hAnsi="Arial" w:cs="Arial"/>
                <w:sz w:val="21"/>
                <w:szCs w:val="21"/>
              </w:rPr>
              <w:t>r</w:t>
            </w:r>
            <w:r w:rsidRPr="00F63839">
              <w:rPr>
                <w:rFonts w:ascii="Arial" w:hAnsi="Arial" w:cs="Arial"/>
                <w:sz w:val="21"/>
                <w:szCs w:val="21"/>
              </w:rPr>
              <w:t xml:space="preserve">ecord </w:t>
            </w:r>
            <w:r w:rsidR="00697AD2" w:rsidRPr="00F63839">
              <w:rPr>
                <w:rFonts w:ascii="Arial" w:hAnsi="Arial" w:cs="Arial"/>
                <w:sz w:val="21"/>
                <w:szCs w:val="21"/>
              </w:rPr>
              <w:t>c</w:t>
            </w:r>
            <w:r w:rsidRPr="00F63839">
              <w:rPr>
                <w:rFonts w:ascii="Arial" w:hAnsi="Arial" w:cs="Arial"/>
                <w:sz w:val="21"/>
                <w:szCs w:val="21"/>
              </w:rPr>
              <w:t>heck required</w:t>
            </w:r>
          </w:p>
        </w:tc>
        <w:tc>
          <w:tcPr>
            <w:tcW w:w="6226" w:type="dxa"/>
          </w:tcPr>
          <w:p w14:paraId="762F5F85" w14:textId="77777777" w:rsidR="004B2F03" w:rsidRPr="00F63839" w:rsidRDefault="004B2F03" w:rsidP="006D125C">
            <w:pPr>
              <w:spacing w:before="120" w:after="120"/>
              <w:ind w:right="28"/>
              <w:jc w:val="both"/>
              <w:rPr>
                <w:rFonts w:ascii="Arial" w:hAnsi="Arial" w:cs="Arial"/>
                <w:color w:val="0070C0"/>
                <w:sz w:val="21"/>
                <w:szCs w:val="21"/>
              </w:rPr>
            </w:pPr>
            <w:r w:rsidRPr="00F63839">
              <w:rPr>
                <w:rFonts w:ascii="Arial" w:hAnsi="Arial" w:cs="Arial"/>
                <w:color w:val="0070C0"/>
                <w:sz w:val="21"/>
                <w:szCs w:val="21"/>
              </w:rPr>
              <w:t>Yes / No</w:t>
            </w:r>
          </w:p>
        </w:tc>
      </w:tr>
      <w:tr w:rsidR="00007536" w:rsidRPr="00F63839" w14:paraId="59D3039D" w14:textId="77777777" w:rsidTr="00F63839">
        <w:tc>
          <w:tcPr>
            <w:tcW w:w="3408" w:type="dxa"/>
          </w:tcPr>
          <w:p w14:paraId="08ECF77C" w14:textId="5EAA20B7" w:rsidR="00007536" w:rsidRPr="00F63839" w:rsidRDefault="00007536" w:rsidP="00007536">
            <w:pPr>
              <w:spacing w:before="120" w:after="120"/>
              <w:ind w:right="-141"/>
              <w:rPr>
                <w:rFonts w:ascii="Arial" w:hAnsi="Arial" w:cs="Arial"/>
                <w:sz w:val="21"/>
                <w:szCs w:val="21"/>
              </w:rPr>
            </w:pPr>
            <w:r>
              <w:rPr>
                <w:rFonts w:ascii="Arial" w:hAnsi="Arial" w:cs="Arial"/>
                <w:sz w:val="21"/>
                <w:szCs w:val="21"/>
              </w:rPr>
              <w:t>Entrusted role check required</w:t>
            </w:r>
          </w:p>
        </w:tc>
        <w:tc>
          <w:tcPr>
            <w:tcW w:w="6226" w:type="dxa"/>
          </w:tcPr>
          <w:p w14:paraId="05DF1270" w14:textId="40A225D7" w:rsidR="00007536" w:rsidRPr="00F63839" w:rsidRDefault="00007536" w:rsidP="00007536">
            <w:pPr>
              <w:spacing w:before="120" w:after="120"/>
              <w:ind w:right="28"/>
              <w:jc w:val="both"/>
              <w:rPr>
                <w:rFonts w:ascii="Arial" w:hAnsi="Arial" w:cs="Arial"/>
                <w:color w:val="0070C0"/>
                <w:sz w:val="21"/>
                <w:szCs w:val="21"/>
              </w:rPr>
            </w:pPr>
            <w:r w:rsidRPr="00007536">
              <w:rPr>
                <w:rFonts w:ascii="Arial" w:hAnsi="Arial" w:cs="Arial"/>
                <w:color w:val="0070C0"/>
                <w:sz w:val="21"/>
                <w:szCs w:val="21"/>
              </w:rPr>
              <w:t>Yes / No</w:t>
            </w:r>
            <w:r>
              <w:rPr>
                <w:rFonts w:ascii="Arial" w:hAnsi="Arial" w:cs="Arial"/>
                <w:color w:val="FF0000"/>
                <w:szCs w:val="22"/>
              </w:rPr>
              <w:t xml:space="preserve"> </w:t>
            </w:r>
            <w:r w:rsidRPr="00007536">
              <w:rPr>
                <w:rFonts w:ascii="Arial" w:hAnsi="Arial" w:cs="Arial"/>
                <w:color w:val="0070C0"/>
                <w:sz w:val="18"/>
                <w:szCs w:val="18"/>
              </w:rPr>
              <w:t>*please review</w:t>
            </w:r>
            <w:r w:rsidRPr="00DF45F5">
              <w:rPr>
                <w:rFonts w:ascii="Arial" w:hAnsi="Arial" w:cs="Arial"/>
                <w:color w:val="FF0000"/>
                <w:sz w:val="18"/>
                <w:szCs w:val="18"/>
              </w:rPr>
              <w:t xml:space="preserve"> </w:t>
            </w:r>
            <w:hyperlink r:id="rId14" w:history="1">
              <w:r w:rsidRPr="00DF45F5">
                <w:rPr>
                  <w:rStyle w:val="Hyperlink"/>
                  <w:rFonts w:ascii="Arial" w:hAnsi="Arial" w:cs="Arial"/>
                  <w:sz w:val="18"/>
                  <w:szCs w:val="18"/>
                </w:rPr>
                <w:t>Entrusted role register</w:t>
              </w:r>
            </w:hyperlink>
            <w:r w:rsidRPr="00DF45F5">
              <w:rPr>
                <w:rFonts w:ascii="Arial" w:hAnsi="Arial" w:cs="Arial"/>
                <w:color w:val="FF0000"/>
                <w:sz w:val="18"/>
                <w:szCs w:val="18"/>
              </w:rPr>
              <w:t xml:space="preserve"> </w:t>
            </w:r>
            <w:r w:rsidRPr="00007536">
              <w:rPr>
                <w:rFonts w:ascii="Arial" w:hAnsi="Arial" w:cs="Arial"/>
                <w:color w:val="0070C0"/>
                <w:sz w:val="18"/>
                <w:szCs w:val="18"/>
              </w:rPr>
              <w:t>to check if required for this position</w:t>
            </w:r>
          </w:p>
        </w:tc>
      </w:tr>
      <w:tr w:rsidR="00F35528" w:rsidRPr="00F63839" w14:paraId="49A78178" w14:textId="77777777" w:rsidTr="00F63839">
        <w:tc>
          <w:tcPr>
            <w:tcW w:w="3408" w:type="dxa"/>
          </w:tcPr>
          <w:p w14:paraId="343D2A57" w14:textId="2B6B1EF4" w:rsidR="00F35528" w:rsidRPr="00F63839" w:rsidRDefault="00F35528" w:rsidP="00F35528">
            <w:pPr>
              <w:spacing w:before="120" w:after="120"/>
              <w:ind w:right="-141"/>
              <w:rPr>
                <w:rFonts w:ascii="Arial" w:hAnsi="Arial" w:cs="Arial"/>
                <w:sz w:val="21"/>
                <w:szCs w:val="21"/>
              </w:rPr>
            </w:pPr>
            <w:r w:rsidRPr="00ED4FC2">
              <w:rPr>
                <w:rFonts w:ascii="Arial" w:hAnsi="Arial" w:cs="Arial"/>
                <w:sz w:val="21"/>
                <w:szCs w:val="21"/>
              </w:rPr>
              <w:t>Delegated authority required</w:t>
            </w:r>
          </w:p>
        </w:tc>
        <w:tc>
          <w:tcPr>
            <w:tcW w:w="6226" w:type="dxa"/>
          </w:tcPr>
          <w:p w14:paraId="298E0D78" w14:textId="77B04AB4" w:rsidR="00F35528" w:rsidRPr="00F63839" w:rsidRDefault="00F35528" w:rsidP="006D125C">
            <w:pPr>
              <w:spacing w:before="120" w:after="120"/>
              <w:ind w:right="28"/>
              <w:jc w:val="both"/>
              <w:rPr>
                <w:rFonts w:ascii="Arial" w:hAnsi="Arial" w:cs="Arial"/>
                <w:color w:val="0070C0"/>
                <w:sz w:val="21"/>
                <w:szCs w:val="21"/>
              </w:rPr>
            </w:pPr>
            <w:r w:rsidRPr="00ED4FC2">
              <w:rPr>
                <w:rFonts w:ascii="Arial" w:hAnsi="Arial" w:cs="Arial"/>
                <w:color w:val="0070C0"/>
                <w:sz w:val="21"/>
                <w:szCs w:val="21"/>
              </w:rPr>
              <w:t xml:space="preserve">Yes* / No   </w:t>
            </w:r>
            <w:r w:rsidRPr="00ED4FC2">
              <w:rPr>
                <w:rFonts w:ascii="Arial" w:hAnsi="Arial" w:cs="Arial"/>
                <w:sz w:val="21"/>
                <w:szCs w:val="21"/>
              </w:rPr>
              <w:t xml:space="preserve">*please complete </w:t>
            </w:r>
            <w:hyperlink r:id="rId15" w:history="1">
              <w:r w:rsidRPr="00ED4FC2">
                <w:rPr>
                  <w:rStyle w:val="Hyperlink"/>
                  <w:rFonts w:ascii="Arial" w:hAnsi="Arial" w:cs="Arial"/>
                  <w:sz w:val="21"/>
                  <w:szCs w:val="21"/>
                </w:rPr>
                <w:t>New Position – Delegation of Authority request</w:t>
              </w:r>
            </w:hyperlink>
            <w:r w:rsidRPr="00ED4FC2">
              <w:rPr>
                <w:rFonts w:ascii="Arial" w:hAnsi="Arial" w:cs="Arial"/>
                <w:sz w:val="21"/>
                <w:szCs w:val="21"/>
              </w:rPr>
              <w:t xml:space="preserve"> form and email</w:t>
            </w:r>
            <w:r w:rsidRPr="00ED4FC2">
              <w:rPr>
                <w:rFonts w:ascii="Arial" w:hAnsi="Arial" w:cs="Arial"/>
                <w:color w:val="0070C0"/>
                <w:sz w:val="21"/>
                <w:szCs w:val="21"/>
              </w:rPr>
              <w:t xml:space="preserve"> </w:t>
            </w:r>
            <w:hyperlink r:id="rId16" w:history="1">
              <w:r w:rsidRPr="00ED4FC2">
                <w:rPr>
                  <w:rStyle w:val="Hyperlink"/>
                  <w:rFonts w:ascii="Arial" w:hAnsi="Arial" w:cs="Arial"/>
                  <w:sz w:val="21"/>
                  <w:szCs w:val="21"/>
                </w:rPr>
                <w:t>delegations@newcastle.edu.au</w:t>
              </w:r>
            </w:hyperlink>
            <w:r w:rsidRPr="00ED4FC2">
              <w:rPr>
                <w:rFonts w:ascii="Arial" w:hAnsi="Arial" w:cs="Arial"/>
                <w:color w:val="0070C0"/>
                <w:sz w:val="21"/>
                <w:szCs w:val="21"/>
              </w:rPr>
              <w:t xml:space="preserve"> </w:t>
            </w:r>
          </w:p>
        </w:tc>
      </w:tr>
    </w:tbl>
    <w:p w14:paraId="7F60C5D1" w14:textId="77777777" w:rsidR="004B2F03" w:rsidRPr="00F63839" w:rsidRDefault="004B2F03" w:rsidP="00F63839">
      <w:pPr>
        <w:ind w:right="-141"/>
        <w:rPr>
          <w:rFonts w:ascii="Arial" w:hAnsi="Arial" w:cs="Arial"/>
          <w:sz w:val="21"/>
          <w:szCs w:val="21"/>
        </w:rPr>
      </w:pPr>
    </w:p>
    <w:p w14:paraId="3E91E90C" w14:textId="77777777" w:rsidR="004B2F03" w:rsidRPr="00F63839" w:rsidRDefault="004B2F03" w:rsidP="00F63839">
      <w:pPr>
        <w:ind w:right="-141"/>
        <w:rPr>
          <w:rFonts w:ascii="Arial" w:hAnsi="Arial" w:cs="Arial"/>
          <w:sz w:val="21"/>
          <w:szCs w:val="21"/>
        </w:rPr>
      </w:pPr>
    </w:p>
    <w:p w14:paraId="7EA65097" w14:textId="77777777" w:rsidR="00697AD2" w:rsidRPr="00F63839" w:rsidRDefault="004B2F03" w:rsidP="00F63839">
      <w:pPr>
        <w:ind w:right="-141"/>
        <w:jc w:val="both"/>
        <w:rPr>
          <w:rFonts w:ascii="Arial" w:hAnsi="Arial" w:cs="Arial"/>
          <w:b/>
          <w:sz w:val="21"/>
          <w:szCs w:val="21"/>
        </w:rPr>
      </w:pPr>
      <w:r w:rsidRPr="00F63839">
        <w:rPr>
          <w:rFonts w:ascii="Arial" w:hAnsi="Arial" w:cs="Arial"/>
          <w:b/>
          <w:sz w:val="21"/>
          <w:szCs w:val="21"/>
        </w:rPr>
        <w:t xml:space="preserve">EXPECTED BEHAVIOURS </w:t>
      </w:r>
    </w:p>
    <w:p w14:paraId="4D6EABE3" w14:textId="138E9F25" w:rsidR="004B2F03" w:rsidRPr="00F63839" w:rsidRDefault="004B2F03" w:rsidP="00F63839">
      <w:pPr>
        <w:ind w:right="-141"/>
        <w:jc w:val="both"/>
        <w:rPr>
          <w:rFonts w:ascii="Arial" w:hAnsi="Arial" w:cs="Arial"/>
          <w:b/>
          <w:sz w:val="21"/>
          <w:szCs w:val="21"/>
        </w:rPr>
      </w:pPr>
      <w:r w:rsidRPr="00F63839">
        <w:rPr>
          <w:rFonts w:ascii="Arial" w:hAnsi="Arial" w:cs="Arial"/>
          <w:color w:val="0070C0"/>
          <w:sz w:val="21"/>
          <w:szCs w:val="21"/>
        </w:rPr>
        <w:t xml:space="preserve">(Please choose </w:t>
      </w:r>
      <w:proofErr w:type="gramStart"/>
      <w:r w:rsidRPr="00F63839">
        <w:rPr>
          <w:rFonts w:ascii="Arial" w:hAnsi="Arial" w:cs="Arial"/>
          <w:color w:val="0070C0"/>
          <w:sz w:val="21"/>
          <w:szCs w:val="21"/>
        </w:rPr>
        <w:t>either individual contributors</w:t>
      </w:r>
      <w:proofErr w:type="gramEnd"/>
      <w:r w:rsidRPr="00F63839">
        <w:rPr>
          <w:rFonts w:ascii="Arial" w:hAnsi="Arial" w:cs="Arial"/>
          <w:color w:val="0070C0"/>
          <w:sz w:val="21"/>
          <w:szCs w:val="21"/>
        </w:rPr>
        <w:t xml:space="preserve"> (HEW 1-5), Middle Leaders (HEW 6-10), Senior Leaders (Deputy Heads of </w:t>
      </w:r>
      <w:r w:rsidR="00F63839">
        <w:rPr>
          <w:rFonts w:ascii="Arial" w:hAnsi="Arial" w:cs="Arial"/>
          <w:color w:val="0070C0"/>
          <w:sz w:val="21"/>
          <w:szCs w:val="21"/>
        </w:rPr>
        <w:t>Colleges</w:t>
      </w:r>
      <w:r w:rsidRPr="00F63839">
        <w:rPr>
          <w:rFonts w:ascii="Arial" w:hAnsi="Arial" w:cs="Arial"/>
          <w:color w:val="0070C0"/>
          <w:sz w:val="21"/>
          <w:szCs w:val="21"/>
        </w:rPr>
        <w:t>, H</w:t>
      </w:r>
      <w:r w:rsidR="00697AD2" w:rsidRPr="00F63839">
        <w:rPr>
          <w:rFonts w:ascii="Arial" w:hAnsi="Arial" w:cs="Arial"/>
          <w:color w:val="0070C0"/>
          <w:sz w:val="21"/>
          <w:szCs w:val="21"/>
        </w:rPr>
        <w:t>eads of School</w:t>
      </w:r>
      <w:r w:rsidRPr="00F63839">
        <w:rPr>
          <w:rFonts w:ascii="Arial" w:hAnsi="Arial" w:cs="Arial"/>
          <w:color w:val="0070C0"/>
          <w:sz w:val="21"/>
          <w:szCs w:val="21"/>
        </w:rPr>
        <w:t>, Directors, Associate Directors), Executive Leaders (Executive Committee Members).</w:t>
      </w:r>
    </w:p>
    <w:p w14:paraId="29C50732" w14:textId="77777777" w:rsidR="004B2F03" w:rsidRPr="00F63839" w:rsidRDefault="004B2F03" w:rsidP="00F63839">
      <w:pPr>
        <w:ind w:right="-141"/>
        <w:rPr>
          <w:rFonts w:ascii="Arial" w:hAnsi="Arial" w:cs="Arial"/>
          <w:color w:val="0070C0"/>
          <w:sz w:val="21"/>
          <w:szCs w:val="21"/>
        </w:rPr>
      </w:pPr>
    </w:p>
    <w:p w14:paraId="06B1D9F1" w14:textId="77777777" w:rsidR="004B2F03" w:rsidRPr="00F63839" w:rsidRDefault="004B2F03" w:rsidP="00F63839">
      <w:pPr>
        <w:ind w:right="-141"/>
        <w:jc w:val="both"/>
        <w:rPr>
          <w:rFonts w:ascii="Arial" w:hAnsi="Arial" w:cs="Arial"/>
          <w:sz w:val="21"/>
          <w:szCs w:val="21"/>
        </w:rPr>
      </w:pPr>
      <w:r w:rsidRPr="00F63839">
        <w:rPr>
          <w:rFonts w:ascii="Arial" w:hAnsi="Arial" w:cs="Arial"/>
          <w:sz w:val="21"/>
          <w:szCs w:val="21"/>
        </w:rPr>
        <w:t xml:space="preserve">The role is expected to display personal qualities and behaviours consistent with </w:t>
      </w:r>
      <w:hyperlink r:id="rId17" w:history="1">
        <w:r w:rsidRPr="00F63839">
          <w:rPr>
            <w:rStyle w:val="Hyperlink"/>
            <w:rFonts w:ascii="Arial" w:hAnsi="Arial" w:cs="Arial"/>
            <w:bCs/>
            <w:sz w:val="21"/>
            <w:szCs w:val="21"/>
          </w:rPr>
          <w:t>(choose one of the following)</w:t>
        </w:r>
      </w:hyperlink>
      <w:r w:rsidRPr="00F63839">
        <w:rPr>
          <w:rFonts w:ascii="Arial" w:hAnsi="Arial" w:cs="Arial"/>
          <w:sz w:val="21"/>
          <w:szCs w:val="21"/>
        </w:rPr>
        <w:t xml:space="preserve"> an Individual Contributors/Middle Leaders/Senior Leaders/Executive Leaders Level as outlined in the Leadership Framework.</w:t>
      </w:r>
    </w:p>
    <w:p w14:paraId="70029EAE" w14:textId="77777777" w:rsidR="004B2F03" w:rsidRPr="00F63839" w:rsidRDefault="004B2F03" w:rsidP="00F63839">
      <w:pPr>
        <w:ind w:right="-141"/>
        <w:rPr>
          <w:rFonts w:ascii="Arial" w:hAnsi="Arial" w:cs="Arial"/>
          <w:sz w:val="21"/>
          <w:szCs w:val="21"/>
        </w:rPr>
      </w:pPr>
    </w:p>
    <w:p w14:paraId="2F8E78E4" w14:textId="77777777" w:rsidR="004B2F03" w:rsidRPr="00F63839" w:rsidRDefault="004B2F03" w:rsidP="00F63839">
      <w:pPr>
        <w:ind w:right="-141"/>
        <w:jc w:val="both"/>
        <w:rPr>
          <w:rFonts w:ascii="Arial" w:hAnsi="Arial" w:cs="Arial"/>
          <w:sz w:val="21"/>
          <w:szCs w:val="21"/>
        </w:rPr>
      </w:pPr>
      <w:r w:rsidRPr="00F63839">
        <w:rPr>
          <w:rFonts w:ascii="Arial" w:hAnsi="Arial" w:cs="Arial"/>
          <w:sz w:val="21"/>
          <w:szCs w:val="21"/>
        </w:rPr>
        <w:t xml:space="preserve">The </w:t>
      </w:r>
      <w:r w:rsidR="00EF6CC0" w:rsidRPr="00F63839">
        <w:rPr>
          <w:rFonts w:ascii="Arial" w:hAnsi="Arial" w:cs="Arial"/>
          <w:sz w:val="21"/>
          <w:szCs w:val="21"/>
        </w:rPr>
        <w:t>University of Newcastle</w:t>
      </w:r>
      <w:r w:rsidRPr="00F63839">
        <w:rPr>
          <w:rFonts w:ascii="Arial" w:hAnsi="Arial" w:cs="Arial"/>
          <w:sz w:val="21"/>
          <w:szCs w:val="21"/>
        </w:rPr>
        <w:t xml:space="preserve"> Leadership framework describes six leadership capabilities for both academic and professional staff.  At </w:t>
      </w:r>
      <w:r w:rsidR="00EF6CC0" w:rsidRPr="00F63839">
        <w:rPr>
          <w:rFonts w:ascii="Arial" w:hAnsi="Arial" w:cs="Arial"/>
          <w:sz w:val="21"/>
          <w:szCs w:val="21"/>
        </w:rPr>
        <w:t>the University of Newcastle</w:t>
      </w:r>
      <w:r w:rsidRPr="00F63839">
        <w:rPr>
          <w:rFonts w:ascii="Arial" w:hAnsi="Arial" w:cs="Arial"/>
          <w:sz w:val="21"/>
          <w:szCs w:val="21"/>
        </w:rPr>
        <w:t xml:space="preserve"> </w:t>
      </w:r>
      <w:proofErr w:type="gramStart"/>
      <w:r w:rsidRPr="00F63839">
        <w:rPr>
          <w:rFonts w:ascii="Arial" w:hAnsi="Arial" w:cs="Arial"/>
          <w:sz w:val="21"/>
          <w:szCs w:val="21"/>
        </w:rPr>
        <w:t>leaders;</w:t>
      </w:r>
      <w:proofErr w:type="gramEnd"/>
      <w:r w:rsidRPr="00F63839">
        <w:rPr>
          <w:rFonts w:ascii="Arial" w:hAnsi="Arial" w:cs="Arial"/>
          <w:sz w:val="21"/>
          <w:szCs w:val="21"/>
        </w:rPr>
        <w:t xml:space="preserve"> shape the future, engage beyond the University, work collaboratively, strive for excellence, drive performance and show courage and respect.  </w:t>
      </w:r>
    </w:p>
    <w:p w14:paraId="07C08A17" w14:textId="77777777" w:rsidR="004B2F03" w:rsidRPr="00F63839" w:rsidRDefault="004B2F03" w:rsidP="00F63839">
      <w:pPr>
        <w:ind w:right="-141"/>
        <w:jc w:val="both"/>
        <w:rPr>
          <w:rFonts w:ascii="Arial" w:hAnsi="Arial" w:cs="Arial"/>
          <w:sz w:val="21"/>
          <w:szCs w:val="21"/>
        </w:rPr>
      </w:pPr>
    </w:p>
    <w:p w14:paraId="007E3DDF" w14:textId="77777777" w:rsidR="004B2F03" w:rsidRPr="00F63839" w:rsidRDefault="004B2F03" w:rsidP="00F63839">
      <w:pPr>
        <w:ind w:right="-141"/>
        <w:jc w:val="both"/>
        <w:rPr>
          <w:rFonts w:ascii="Arial" w:hAnsi="Arial" w:cs="Arial"/>
          <w:sz w:val="21"/>
          <w:szCs w:val="21"/>
        </w:rPr>
      </w:pPr>
      <w:r w:rsidRPr="00F63839">
        <w:rPr>
          <w:rFonts w:ascii="Arial" w:hAnsi="Arial" w:cs="Arial"/>
          <w:sz w:val="21"/>
          <w:szCs w:val="21"/>
        </w:rPr>
        <w:t xml:space="preserve">At </w:t>
      </w:r>
      <w:r w:rsidR="00EF6CC0" w:rsidRPr="00F63839">
        <w:rPr>
          <w:rFonts w:ascii="Arial" w:hAnsi="Arial" w:cs="Arial"/>
          <w:sz w:val="21"/>
          <w:szCs w:val="21"/>
        </w:rPr>
        <w:t>the University of Newcastle</w:t>
      </w:r>
      <w:r w:rsidR="00721AD8" w:rsidRPr="00F63839">
        <w:rPr>
          <w:rFonts w:ascii="Arial" w:hAnsi="Arial" w:cs="Arial"/>
          <w:sz w:val="21"/>
          <w:szCs w:val="21"/>
        </w:rPr>
        <w:t>,</w:t>
      </w:r>
      <w:r w:rsidRPr="00F63839">
        <w:rPr>
          <w:rFonts w:ascii="Arial" w:hAnsi="Arial" w:cs="Arial"/>
          <w:sz w:val="21"/>
          <w:szCs w:val="21"/>
        </w:rPr>
        <w:t xml:space="preserve"> we recognise that while leaders exist at all levels, people face different challenges and demands depending on their leadership level.  For each Leadership Capability the behaviours reflect how each capability can be observed at different leadership levels in the University. </w:t>
      </w:r>
    </w:p>
    <w:p w14:paraId="06183941" w14:textId="77777777" w:rsidR="004B2F03" w:rsidRPr="00F63839" w:rsidRDefault="004B2F03" w:rsidP="00F63839">
      <w:pPr>
        <w:ind w:right="-141"/>
        <w:rPr>
          <w:rFonts w:ascii="Arial" w:hAnsi="Arial" w:cs="Arial"/>
          <w:sz w:val="21"/>
          <w:szCs w:val="21"/>
        </w:rPr>
      </w:pPr>
      <w:r w:rsidRPr="00F63839">
        <w:rPr>
          <w:rFonts w:ascii="Arial" w:hAnsi="Arial" w:cs="Arial"/>
          <w:sz w:val="21"/>
          <w:szCs w:val="21"/>
        </w:rPr>
        <w:t xml:space="preserve"> </w:t>
      </w:r>
    </w:p>
    <w:p w14:paraId="6A5930A7" w14:textId="77777777" w:rsidR="004B2F03" w:rsidRPr="00F63839" w:rsidRDefault="004B2F03" w:rsidP="00F63839">
      <w:pPr>
        <w:ind w:right="-141"/>
        <w:rPr>
          <w:rFonts w:ascii="Arial" w:hAnsi="Arial" w:cs="Arial"/>
          <w:b/>
          <w:sz w:val="21"/>
          <w:szCs w:val="21"/>
        </w:rPr>
      </w:pPr>
      <w:r w:rsidRPr="00F63839">
        <w:rPr>
          <w:rFonts w:ascii="Arial" w:hAnsi="Arial" w:cs="Arial"/>
          <w:b/>
          <w:sz w:val="21"/>
          <w:szCs w:val="21"/>
        </w:rPr>
        <w:t>INHERENT REQUIREMENTS</w:t>
      </w:r>
    </w:p>
    <w:p w14:paraId="7AAC6B49" w14:textId="77777777" w:rsidR="004B2F03" w:rsidRPr="00F63839" w:rsidRDefault="004B2F03" w:rsidP="00F63839">
      <w:pPr>
        <w:ind w:right="-141"/>
        <w:rPr>
          <w:rFonts w:ascii="Arial" w:hAnsi="Arial" w:cs="Arial"/>
          <w:sz w:val="21"/>
          <w:szCs w:val="21"/>
        </w:rPr>
      </w:pPr>
    </w:p>
    <w:p w14:paraId="439CD0B2" w14:textId="77777777" w:rsidR="004B2F03" w:rsidRPr="00F63839" w:rsidRDefault="004B2F03" w:rsidP="00F63839">
      <w:pPr>
        <w:ind w:right="-141"/>
        <w:jc w:val="both"/>
        <w:rPr>
          <w:rFonts w:ascii="Arial" w:hAnsi="Arial" w:cs="Arial"/>
          <w:sz w:val="21"/>
          <w:szCs w:val="21"/>
        </w:rPr>
      </w:pPr>
      <w:bookmarkStart w:id="0" w:name="_Hlk39788791"/>
      <w:r w:rsidRPr="00F63839">
        <w:rPr>
          <w:rFonts w:ascii="Arial" w:hAnsi="Arial" w:cs="Arial"/>
          <w:sz w:val="21"/>
          <w:szCs w:val="21"/>
        </w:rPr>
        <w:lastRenderedPageBreak/>
        <w:t xml:space="preserve">This Position Description outlines the major accountabilities/responsibilities and the </w:t>
      </w:r>
      <w:r w:rsidR="008F0436" w:rsidRPr="00F63839">
        <w:rPr>
          <w:rFonts w:ascii="Arial" w:hAnsi="Arial" w:cs="Arial"/>
          <w:sz w:val="21"/>
          <w:szCs w:val="21"/>
        </w:rPr>
        <w:t>essential</w:t>
      </w:r>
      <w:r w:rsidRPr="00F63839">
        <w:rPr>
          <w:rFonts w:ascii="Arial" w:hAnsi="Arial" w:cs="Arial"/>
          <w:sz w:val="21"/>
          <w:szCs w:val="21"/>
        </w:rPr>
        <w:t xml:space="preserve"> criteria against which you will be assessed as suitable for the position.  As such there will be specific job requirements that we refer to as Inherent Requirements.  Inherent Requirements refer to your ability to:</w:t>
      </w:r>
    </w:p>
    <w:p w14:paraId="71FF1C32" w14:textId="77777777" w:rsidR="004B2F03" w:rsidRPr="00F63839" w:rsidRDefault="004B2F03" w:rsidP="00F63839">
      <w:pPr>
        <w:ind w:right="-141"/>
        <w:jc w:val="both"/>
        <w:rPr>
          <w:rFonts w:ascii="Arial" w:hAnsi="Arial" w:cs="Arial"/>
          <w:sz w:val="21"/>
          <w:szCs w:val="21"/>
        </w:rPr>
      </w:pPr>
    </w:p>
    <w:p w14:paraId="62E99AB4" w14:textId="0B1A4267" w:rsidR="004B2F03" w:rsidRPr="00F63839" w:rsidRDefault="004B2F03" w:rsidP="00F63839">
      <w:pPr>
        <w:numPr>
          <w:ilvl w:val="0"/>
          <w:numId w:val="24"/>
        </w:numPr>
        <w:ind w:right="-141"/>
        <w:jc w:val="both"/>
        <w:rPr>
          <w:rFonts w:ascii="Arial" w:hAnsi="Arial" w:cs="Arial"/>
          <w:sz w:val="21"/>
          <w:szCs w:val="21"/>
        </w:rPr>
      </w:pPr>
      <w:r w:rsidRPr="00F63839">
        <w:rPr>
          <w:rFonts w:ascii="Arial" w:hAnsi="Arial" w:cs="Arial"/>
          <w:sz w:val="21"/>
          <w:szCs w:val="21"/>
        </w:rPr>
        <w:t>Perform the essential duties and functional requirements of the job</w:t>
      </w:r>
      <w:r w:rsidR="00F35528">
        <w:rPr>
          <w:rFonts w:ascii="Arial" w:hAnsi="Arial" w:cs="Arial"/>
          <w:sz w:val="21"/>
          <w:szCs w:val="21"/>
        </w:rPr>
        <w:t>.</w:t>
      </w:r>
    </w:p>
    <w:p w14:paraId="36E0E500" w14:textId="09721208" w:rsidR="004B2F03" w:rsidRPr="00F63839" w:rsidRDefault="004B2F03" w:rsidP="00F63839">
      <w:pPr>
        <w:numPr>
          <w:ilvl w:val="0"/>
          <w:numId w:val="24"/>
        </w:numPr>
        <w:ind w:right="-141"/>
        <w:jc w:val="both"/>
        <w:rPr>
          <w:rFonts w:ascii="Arial" w:hAnsi="Arial" w:cs="Arial"/>
          <w:sz w:val="21"/>
          <w:szCs w:val="21"/>
        </w:rPr>
      </w:pPr>
      <w:r w:rsidRPr="00F63839">
        <w:rPr>
          <w:rFonts w:ascii="Arial" w:hAnsi="Arial" w:cs="Arial"/>
          <w:sz w:val="21"/>
          <w:szCs w:val="21"/>
        </w:rPr>
        <w:t>Meet the productivity and quality requirements of the position</w:t>
      </w:r>
      <w:r w:rsidR="00F35528">
        <w:rPr>
          <w:rFonts w:ascii="Arial" w:hAnsi="Arial" w:cs="Arial"/>
          <w:sz w:val="21"/>
          <w:szCs w:val="21"/>
        </w:rPr>
        <w:t>.</w:t>
      </w:r>
    </w:p>
    <w:p w14:paraId="6CBE0345" w14:textId="782A819D" w:rsidR="004B2F03" w:rsidRPr="00F63839" w:rsidRDefault="004B2F03" w:rsidP="00F63839">
      <w:pPr>
        <w:numPr>
          <w:ilvl w:val="0"/>
          <w:numId w:val="24"/>
        </w:numPr>
        <w:ind w:right="-141"/>
        <w:jc w:val="both"/>
        <w:rPr>
          <w:rFonts w:ascii="Arial" w:hAnsi="Arial" w:cs="Arial"/>
          <w:sz w:val="21"/>
          <w:szCs w:val="21"/>
        </w:rPr>
      </w:pPr>
      <w:r w:rsidRPr="00F63839">
        <w:rPr>
          <w:rFonts w:ascii="Arial" w:hAnsi="Arial" w:cs="Arial"/>
          <w:sz w:val="21"/>
          <w:szCs w:val="21"/>
        </w:rPr>
        <w:t>Work effectively in the team or other type of work organisation concerned</w:t>
      </w:r>
      <w:r w:rsidR="00F35528">
        <w:rPr>
          <w:rFonts w:ascii="Arial" w:hAnsi="Arial" w:cs="Arial"/>
          <w:sz w:val="21"/>
          <w:szCs w:val="21"/>
        </w:rPr>
        <w:t>.</w:t>
      </w:r>
    </w:p>
    <w:p w14:paraId="509058D7" w14:textId="58B8C853" w:rsidR="004B2F03" w:rsidRDefault="004B2F03" w:rsidP="00F63839">
      <w:pPr>
        <w:numPr>
          <w:ilvl w:val="0"/>
          <w:numId w:val="24"/>
        </w:numPr>
        <w:ind w:right="-141"/>
        <w:jc w:val="both"/>
        <w:rPr>
          <w:rFonts w:ascii="Arial" w:hAnsi="Arial" w:cs="Arial"/>
          <w:sz w:val="21"/>
          <w:szCs w:val="21"/>
        </w:rPr>
      </w:pPr>
      <w:r w:rsidRPr="00F63839">
        <w:rPr>
          <w:rFonts w:ascii="Arial" w:hAnsi="Arial" w:cs="Arial"/>
          <w:sz w:val="21"/>
          <w:szCs w:val="21"/>
        </w:rPr>
        <w:t>Do the job without undue risk to your own or others health, safety and welfare at work.</w:t>
      </w:r>
    </w:p>
    <w:p w14:paraId="75104EFE" w14:textId="16EED43D" w:rsidR="00E474E8" w:rsidRPr="00187379" w:rsidRDefault="00E474E8" w:rsidP="00E474E8">
      <w:pPr>
        <w:numPr>
          <w:ilvl w:val="0"/>
          <w:numId w:val="24"/>
        </w:numPr>
        <w:ind w:right="-141"/>
        <w:jc w:val="both"/>
        <w:rPr>
          <w:rFonts w:ascii="Arial" w:hAnsi="Arial" w:cs="Arial"/>
          <w:b/>
          <w:bCs/>
          <w:sz w:val="21"/>
          <w:szCs w:val="21"/>
        </w:rPr>
      </w:pPr>
      <w:r>
        <w:rPr>
          <w:rFonts w:ascii="Arial" w:hAnsi="Arial" w:cs="Arial"/>
          <w:sz w:val="21"/>
          <w:szCs w:val="21"/>
        </w:rPr>
        <w:t xml:space="preserve">Work on campus </w:t>
      </w:r>
      <w:proofErr w:type="gramStart"/>
      <w:r>
        <w:rPr>
          <w:rFonts w:ascii="Arial" w:hAnsi="Arial" w:cs="Arial"/>
          <w:sz w:val="21"/>
          <w:szCs w:val="21"/>
        </w:rPr>
        <w:t>the majority of</w:t>
      </w:r>
      <w:proofErr w:type="gramEnd"/>
      <w:r>
        <w:rPr>
          <w:rFonts w:ascii="Arial" w:hAnsi="Arial" w:cs="Arial"/>
          <w:sz w:val="21"/>
          <w:szCs w:val="21"/>
        </w:rPr>
        <w:t xml:space="preserve"> the time, as the role is student facing. </w:t>
      </w:r>
      <w:r w:rsidRPr="00187379">
        <w:rPr>
          <w:rFonts w:ascii="Arial" w:hAnsi="Arial" w:cs="Arial"/>
          <w:b/>
          <w:bCs/>
          <w:color w:val="0070C0"/>
          <w:sz w:val="21"/>
          <w:szCs w:val="21"/>
        </w:rPr>
        <w:t>(Include this dot point if the role is student facing</w:t>
      </w:r>
      <w:r w:rsidR="00AF52CE" w:rsidRPr="00187379">
        <w:rPr>
          <w:rFonts w:ascii="Arial" w:hAnsi="Arial" w:cs="Arial"/>
          <w:b/>
          <w:bCs/>
          <w:color w:val="0070C0"/>
          <w:sz w:val="21"/>
          <w:szCs w:val="21"/>
        </w:rPr>
        <w:t xml:space="preserve"> or otherwise remove</w:t>
      </w:r>
      <w:r w:rsidRPr="00187379">
        <w:rPr>
          <w:rFonts w:ascii="Arial" w:hAnsi="Arial" w:cs="Arial"/>
          <w:b/>
          <w:bCs/>
          <w:color w:val="0070C0"/>
          <w:sz w:val="21"/>
          <w:szCs w:val="21"/>
        </w:rPr>
        <w:t>).</w:t>
      </w:r>
    </w:p>
    <w:p w14:paraId="4CAD03CD" w14:textId="77777777" w:rsidR="004B2F03" w:rsidRPr="00F63839" w:rsidRDefault="004B2F03" w:rsidP="00F63839">
      <w:pPr>
        <w:ind w:right="-141"/>
        <w:jc w:val="both"/>
        <w:rPr>
          <w:rFonts w:ascii="Arial" w:hAnsi="Arial" w:cs="Arial"/>
          <w:sz w:val="21"/>
          <w:szCs w:val="21"/>
        </w:rPr>
      </w:pPr>
    </w:p>
    <w:p w14:paraId="2477A531" w14:textId="77777777" w:rsidR="004B2F03" w:rsidRPr="00F63839" w:rsidRDefault="004B2F03" w:rsidP="00F63839">
      <w:pPr>
        <w:ind w:right="-141"/>
        <w:jc w:val="both"/>
        <w:rPr>
          <w:rFonts w:ascii="Arial" w:hAnsi="Arial" w:cs="Arial"/>
          <w:sz w:val="21"/>
          <w:szCs w:val="21"/>
        </w:rPr>
      </w:pPr>
      <w:r w:rsidRPr="00F63839">
        <w:rPr>
          <w:rFonts w:ascii="Arial" w:hAnsi="Arial" w:cs="Arial"/>
          <w:sz w:val="21"/>
          <w:szCs w:val="21"/>
        </w:rPr>
        <w:t>If you have any injuries, illness, disorder, impairment, condition or incapacity that may affect your ability to perform the inherent requirements of the position, we encourage you to discuss this with the University to assist in the process of identifying reasonable adjustments to enable you to perform the duties of the position.</w:t>
      </w:r>
    </w:p>
    <w:bookmarkEnd w:id="0"/>
    <w:p w14:paraId="1D091ADA" w14:textId="77777777" w:rsidR="004B2F03" w:rsidRPr="00F63839" w:rsidRDefault="004B2F03" w:rsidP="00F63839">
      <w:pPr>
        <w:ind w:right="-141"/>
        <w:rPr>
          <w:rFonts w:ascii="Arial" w:hAnsi="Arial" w:cs="Arial"/>
          <w:sz w:val="21"/>
          <w:szCs w:val="21"/>
        </w:rPr>
      </w:pPr>
    </w:p>
    <w:p w14:paraId="0157CCB4" w14:textId="77777777" w:rsidR="004B2F03" w:rsidRPr="00F63839" w:rsidRDefault="004B2F03" w:rsidP="00F63839">
      <w:pPr>
        <w:ind w:right="-141"/>
        <w:rPr>
          <w:rFonts w:ascii="Arial" w:hAnsi="Arial" w:cs="Arial"/>
          <w:sz w:val="21"/>
          <w:szCs w:val="21"/>
        </w:rPr>
      </w:pPr>
    </w:p>
    <w:p w14:paraId="2054CF03" w14:textId="77777777" w:rsidR="004B2F03" w:rsidRPr="00F63839" w:rsidRDefault="004B2F03" w:rsidP="00F63839">
      <w:pPr>
        <w:ind w:right="-141"/>
        <w:rPr>
          <w:rFonts w:ascii="Arial" w:hAnsi="Arial" w:cs="Arial"/>
          <w:b/>
          <w:sz w:val="21"/>
          <w:szCs w:val="21"/>
        </w:rPr>
      </w:pPr>
      <w:r w:rsidRPr="00F63839">
        <w:rPr>
          <w:rFonts w:ascii="Arial" w:hAnsi="Arial" w:cs="Arial"/>
          <w:b/>
          <w:sz w:val="21"/>
          <w:szCs w:val="21"/>
        </w:rPr>
        <w:t>ESSENTIAL CRITERIA</w:t>
      </w:r>
    </w:p>
    <w:p w14:paraId="709673B7" w14:textId="77777777" w:rsidR="004B2F03" w:rsidRPr="00F63839" w:rsidRDefault="004B2F03" w:rsidP="00F63839">
      <w:pPr>
        <w:ind w:right="-141"/>
        <w:rPr>
          <w:rFonts w:ascii="Arial" w:hAnsi="Arial" w:cs="Arial"/>
          <w:b/>
          <w:sz w:val="21"/>
          <w:szCs w:val="21"/>
        </w:rPr>
      </w:pPr>
    </w:p>
    <w:p w14:paraId="56E21FB7"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Aim for six to eight criteria.  Criteria should be the pre-requisite must-haves for the role and be able to be demonstrated with examples or evidence. The essential criteria should be informed by the key areas of responsibility, the position characteristics and the expected behaviours as outlined above.  Consider areas of:  </w:t>
      </w:r>
    </w:p>
    <w:p w14:paraId="3BE784D3" w14:textId="77777777" w:rsidR="004B2F03" w:rsidRPr="00F63839" w:rsidRDefault="004B2F03" w:rsidP="00F63839">
      <w:pPr>
        <w:ind w:right="-141"/>
        <w:jc w:val="both"/>
        <w:rPr>
          <w:rFonts w:ascii="Arial" w:hAnsi="Arial" w:cs="Arial"/>
          <w:color w:val="0070C0"/>
          <w:sz w:val="21"/>
          <w:szCs w:val="21"/>
        </w:rPr>
      </w:pPr>
    </w:p>
    <w:tbl>
      <w:tblPr>
        <w:tblW w:w="0" w:type="auto"/>
        <w:tblLook w:val="04A0" w:firstRow="1" w:lastRow="0" w:firstColumn="1" w:lastColumn="0" w:noHBand="0" w:noVBand="1"/>
      </w:tblPr>
      <w:tblGrid>
        <w:gridCol w:w="4573"/>
        <w:gridCol w:w="4574"/>
      </w:tblGrid>
      <w:tr w:rsidR="004B2F03" w:rsidRPr="00F63839" w14:paraId="25AE2E0A" w14:textId="77777777" w:rsidTr="00C618CF">
        <w:trPr>
          <w:trHeight w:val="361"/>
        </w:trPr>
        <w:tc>
          <w:tcPr>
            <w:tcW w:w="4573" w:type="dxa"/>
          </w:tcPr>
          <w:p w14:paraId="3BDF6839" w14:textId="77777777" w:rsidR="004B2F03" w:rsidRPr="00F63839" w:rsidRDefault="004B2F03" w:rsidP="00F63839">
            <w:pPr>
              <w:numPr>
                <w:ilvl w:val="0"/>
                <w:numId w:val="21"/>
              </w:numPr>
              <w:ind w:left="350" w:right="-141" w:hanging="322"/>
              <w:jc w:val="both"/>
              <w:rPr>
                <w:rFonts w:ascii="Arial" w:hAnsi="Arial" w:cs="Arial"/>
                <w:color w:val="0070C0"/>
                <w:sz w:val="21"/>
                <w:szCs w:val="21"/>
              </w:rPr>
            </w:pPr>
            <w:r w:rsidRPr="00F63839">
              <w:rPr>
                <w:rFonts w:ascii="Arial" w:hAnsi="Arial" w:cs="Arial"/>
                <w:color w:val="0070C0"/>
                <w:sz w:val="21"/>
                <w:szCs w:val="21"/>
              </w:rPr>
              <w:t>Qualification/experience</w:t>
            </w:r>
          </w:p>
        </w:tc>
        <w:tc>
          <w:tcPr>
            <w:tcW w:w="4574" w:type="dxa"/>
          </w:tcPr>
          <w:p w14:paraId="04AE16D2" w14:textId="77777777" w:rsidR="004B2F03" w:rsidRPr="00F63839" w:rsidRDefault="004B2F03" w:rsidP="00F63839">
            <w:pPr>
              <w:numPr>
                <w:ilvl w:val="0"/>
                <w:numId w:val="21"/>
              </w:numPr>
              <w:ind w:left="320" w:right="-141" w:hanging="290"/>
              <w:jc w:val="both"/>
              <w:rPr>
                <w:rFonts w:ascii="Arial" w:hAnsi="Arial" w:cs="Arial"/>
                <w:color w:val="0070C0"/>
                <w:sz w:val="21"/>
                <w:szCs w:val="21"/>
              </w:rPr>
            </w:pPr>
            <w:r w:rsidRPr="00F63839">
              <w:rPr>
                <w:rFonts w:ascii="Arial" w:hAnsi="Arial" w:cs="Arial"/>
                <w:color w:val="0070C0"/>
                <w:sz w:val="21"/>
                <w:szCs w:val="21"/>
              </w:rPr>
              <w:t>Leadership/management</w:t>
            </w:r>
          </w:p>
        </w:tc>
      </w:tr>
      <w:tr w:rsidR="004B2F03" w:rsidRPr="00F63839" w14:paraId="7BBF07FC" w14:textId="77777777" w:rsidTr="00C618CF">
        <w:trPr>
          <w:trHeight w:val="361"/>
        </w:trPr>
        <w:tc>
          <w:tcPr>
            <w:tcW w:w="4573" w:type="dxa"/>
          </w:tcPr>
          <w:p w14:paraId="2628EE81" w14:textId="77777777" w:rsidR="004B2F03" w:rsidRPr="00F63839" w:rsidRDefault="004B2F03" w:rsidP="00F63839">
            <w:pPr>
              <w:numPr>
                <w:ilvl w:val="0"/>
                <w:numId w:val="21"/>
              </w:numPr>
              <w:ind w:left="359" w:right="-141" w:hanging="294"/>
              <w:jc w:val="both"/>
              <w:rPr>
                <w:rFonts w:ascii="Arial" w:hAnsi="Arial" w:cs="Arial"/>
                <w:color w:val="0070C0"/>
                <w:sz w:val="21"/>
                <w:szCs w:val="21"/>
              </w:rPr>
            </w:pPr>
            <w:r w:rsidRPr="00F63839">
              <w:rPr>
                <w:rFonts w:ascii="Arial" w:hAnsi="Arial" w:cs="Arial"/>
                <w:color w:val="0070C0"/>
                <w:sz w:val="21"/>
                <w:szCs w:val="21"/>
              </w:rPr>
              <w:t>Technical knowledge and skills</w:t>
            </w:r>
          </w:p>
        </w:tc>
        <w:tc>
          <w:tcPr>
            <w:tcW w:w="4574" w:type="dxa"/>
          </w:tcPr>
          <w:p w14:paraId="0B529F89" w14:textId="77777777" w:rsidR="004B2F03" w:rsidRPr="00F63839" w:rsidRDefault="004B2F03" w:rsidP="00F63839">
            <w:pPr>
              <w:numPr>
                <w:ilvl w:val="0"/>
                <w:numId w:val="21"/>
              </w:numPr>
              <w:ind w:left="320" w:right="-141" w:hanging="290"/>
              <w:jc w:val="both"/>
              <w:rPr>
                <w:rFonts w:ascii="Arial" w:hAnsi="Arial" w:cs="Arial"/>
                <w:color w:val="0070C0"/>
                <w:sz w:val="21"/>
                <w:szCs w:val="21"/>
              </w:rPr>
            </w:pPr>
            <w:r w:rsidRPr="00F63839">
              <w:rPr>
                <w:rFonts w:ascii="Arial" w:hAnsi="Arial" w:cs="Arial"/>
                <w:color w:val="0070C0"/>
                <w:sz w:val="21"/>
                <w:szCs w:val="21"/>
              </w:rPr>
              <w:t>Interpersonal &amp; communication skills</w:t>
            </w:r>
          </w:p>
        </w:tc>
      </w:tr>
      <w:tr w:rsidR="004B2F03" w:rsidRPr="00F63839" w14:paraId="26372531" w14:textId="77777777" w:rsidTr="00C618CF">
        <w:trPr>
          <w:trHeight w:val="348"/>
        </w:trPr>
        <w:tc>
          <w:tcPr>
            <w:tcW w:w="4573" w:type="dxa"/>
          </w:tcPr>
          <w:p w14:paraId="6AA237BE" w14:textId="77777777" w:rsidR="004B2F03" w:rsidRPr="00F63839" w:rsidRDefault="004B2F03" w:rsidP="00F63839">
            <w:pPr>
              <w:numPr>
                <w:ilvl w:val="0"/>
                <w:numId w:val="21"/>
              </w:numPr>
              <w:ind w:left="350" w:right="-141" w:hanging="322"/>
              <w:jc w:val="both"/>
              <w:rPr>
                <w:rFonts w:ascii="Arial" w:hAnsi="Arial" w:cs="Arial"/>
                <w:color w:val="0070C0"/>
                <w:sz w:val="21"/>
                <w:szCs w:val="21"/>
              </w:rPr>
            </w:pPr>
            <w:r w:rsidRPr="00F63839">
              <w:rPr>
                <w:rFonts w:ascii="Arial" w:hAnsi="Arial" w:cs="Arial"/>
                <w:color w:val="0070C0"/>
                <w:sz w:val="21"/>
                <w:szCs w:val="21"/>
              </w:rPr>
              <w:t>Outcome/results focus</w:t>
            </w:r>
          </w:p>
        </w:tc>
        <w:tc>
          <w:tcPr>
            <w:tcW w:w="4574" w:type="dxa"/>
          </w:tcPr>
          <w:p w14:paraId="6C41751F" w14:textId="77777777" w:rsidR="004B2F03" w:rsidRPr="00F63839" w:rsidRDefault="004B2F03" w:rsidP="00F63839">
            <w:pPr>
              <w:numPr>
                <w:ilvl w:val="0"/>
                <w:numId w:val="21"/>
              </w:numPr>
              <w:ind w:left="350" w:right="-141" w:hanging="322"/>
              <w:jc w:val="both"/>
              <w:rPr>
                <w:rFonts w:ascii="Arial" w:hAnsi="Arial" w:cs="Arial"/>
                <w:color w:val="0070C0"/>
                <w:sz w:val="21"/>
                <w:szCs w:val="21"/>
              </w:rPr>
            </w:pPr>
            <w:r w:rsidRPr="00F63839">
              <w:rPr>
                <w:rFonts w:ascii="Arial" w:hAnsi="Arial" w:cs="Arial"/>
                <w:color w:val="0070C0"/>
                <w:sz w:val="21"/>
                <w:szCs w:val="21"/>
              </w:rPr>
              <w:t>Decision making / Complexity</w:t>
            </w:r>
          </w:p>
        </w:tc>
      </w:tr>
      <w:tr w:rsidR="004B2F03" w:rsidRPr="00F63839" w14:paraId="17DE7443" w14:textId="77777777" w:rsidTr="00C618CF">
        <w:trPr>
          <w:trHeight w:val="361"/>
        </w:trPr>
        <w:tc>
          <w:tcPr>
            <w:tcW w:w="4573" w:type="dxa"/>
          </w:tcPr>
          <w:p w14:paraId="2C9A9741" w14:textId="77777777" w:rsidR="004B2F03" w:rsidRPr="00F63839" w:rsidRDefault="004B2F03" w:rsidP="00F63839">
            <w:pPr>
              <w:numPr>
                <w:ilvl w:val="0"/>
                <w:numId w:val="21"/>
              </w:numPr>
              <w:ind w:left="350" w:right="-141" w:hanging="322"/>
              <w:jc w:val="both"/>
              <w:rPr>
                <w:rFonts w:ascii="Arial" w:hAnsi="Arial" w:cs="Arial"/>
                <w:color w:val="0070C0"/>
                <w:sz w:val="21"/>
                <w:szCs w:val="21"/>
              </w:rPr>
            </w:pPr>
            <w:proofErr w:type="gramStart"/>
            <w:r w:rsidRPr="00F63839">
              <w:rPr>
                <w:rFonts w:ascii="Arial" w:hAnsi="Arial" w:cs="Arial"/>
                <w:color w:val="0070C0"/>
                <w:sz w:val="21"/>
                <w:szCs w:val="21"/>
              </w:rPr>
              <w:t>Team work</w:t>
            </w:r>
            <w:proofErr w:type="gramEnd"/>
            <w:r w:rsidRPr="00F63839">
              <w:rPr>
                <w:rFonts w:ascii="Arial" w:hAnsi="Arial" w:cs="Arial"/>
                <w:color w:val="0070C0"/>
                <w:sz w:val="21"/>
                <w:szCs w:val="21"/>
              </w:rPr>
              <w:t xml:space="preserve"> / Independence</w:t>
            </w:r>
          </w:p>
        </w:tc>
        <w:tc>
          <w:tcPr>
            <w:tcW w:w="4574" w:type="dxa"/>
          </w:tcPr>
          <w:p w14:paraId="41A952E8" w14:textId="77777777" w:rsidR="004B2F03" w:rsidRPr="00F63839" w:rsidRDefault="004B2F03" w:rsidP="00F63839">
            <w:pPr>
              <w:numPr>
                <w:ilvl w:val="0"/>
                <w:numId w:val="21"/>
              </w:numPr>
              <w:ind w:left="320" w:right="-141" w:hanging="290"/>
              <w:jc w:val="both"/>
              <w:rPr>
                <w:rFonts w:ascii="Arial" w:hAnsi="Arial" w:cs="Arial"/>
                <w:color w:val="0070C0"/>
                <w:sz w:val="21"/>
                <w:szCs w:val="21"/>
              </w:rPr>
            </w:pPr>
            <w:r w:rsidRPr="00F63839">
              <w:rPr>
                <w:rFonts w:ascii="Arial" w:hAnsi="Arial" w:cs="Arial"/>
                <w:color w:val="0070C0"/>
                <w:sz w:val="21"/>
                <w:szCs w:val="21"/>
              </w:rPr>
              <w:t>Customer Service</w:t>
            </w:r>
          </w:p>
        </w:tc>
      </w:tr>
      <w:tr w:rsidR="004B2F03" w:rsidRPr="00F63839" w14:paraId="6AB53D0D" w14:textId="77777777" w:rsidTr="00C618CF">
        <w:trPr>
          <w:trHeight w:val="361"/>
        </w:trPr>
        <w:tc>
          <w:tcPr>
            <w:tcW w:w="4573" w:type="dxa"/>
          </w:tcPr>
          <w:p w14:paraId="4C1EE9FB" w14:textId="77777777" w:rsidR="004B2F03" w:rsidRPr="00F63839" w:rsidRDefault="004B2F03" w:rsidP="00F63839">
            <w:pPr>
              <w:numPr>
                <w:ilvl w:val="0"/>
                <w:numId w:val="21"/>
              </w:numPr>
              <w:ind w:left="350" w:right="-141" w:hanging="322"/>
              <w:jc w:val="both"/>
              <w:rPr>
                <w:rFonts w:ascii="Arial" w:hAnsi="Arial" w:cs="Arial"/>
                <w:color w:val="0070C0"/>
                <w:sz w:val="21"/>
                <w:szCs w:val="21"/>
              </w:rPr>
            </w:pPr>
            <w:r w:rsidRPr="00F63839">
              <w:rPr>
                <w:rFonts w:ascii="Arial" w:hAnsi="Arial" w:cs="Arial"/>
                <w:color w:val="0070C0"/>
                <w:sz w:val="21"/>
                <w:szCs w:val="21"/>
              </w:rPr>
              <w:t>Working to time frames / flexibility</w:t>
            </w:r>
          </w:p>
        </w:tc>
        <w:tc>
          <w:tcPr>
            <w:tcW w:w="4574" w:type="dxa"/>
          </w:tcPr>
          <w:p w14:paraId="59033280" w14:textId="77777777" w:rsidR="004B2F03" w:rsidRPr="00F63839" w:rsidRDefault="004B2F03" w:rsidP="00F63839">
            <w:pPr>
              <w:ind w:left="320" w:right="-141"/>
              <w:jc w:val="both"/>
              <w:rPr>
                <w:rFonts w:ascii="Arial" w:hAnsi="Arial" w:cs="Arial"/>
                <w:color w:val="0070C0"/>
                <w:sz w:val="21"/>
                <w:szCs w:val="21"/>
              </w:rPr>
            </w:pPr>
          </w:p>
        </w:tc>
      </w:tr>
      <w:tr w:rsidR="004B2F03" w:rsidRPr="00F63839" w14:paraId="6460FC4B" w14:textId="77777777" w:rsidTr="00C618CF">
        <w:trPr>
          <w:trHeight w:val="435"/>
        </w:trPr>
        <w:tc>
          <w:tcPr>
            <w:tcW w:w="4573" w:type="dxa"/>
          </w:tcPr>
          <w:p w14:paraId="45F412C9" w14:textId="77777777" w:rsidR="004B2F03" w:rsidRPr="00F63839" w:rsidRDefault="004B2F03" w:rsidP="00F63839">
            <w:pPr>
              <w:ind w:right="-141"/>
              <w:jc w:val="both"/>
              <w:rPr>
                <w:rFonts w:ascii="Arial" w:hAnsi="Arial" w:cs="Arial"/>
                <w:color w:val="0070C0"/>
                <w:sz w:val="21"/>
                <w:szCs w:val="21"/>
              </w:rPr>
            </w:pPr>
          </w:p>
        </w:tc>
        <w:tc>
          <w:tcPr>
            <w:tcW w:w="4574" w:type="dxa"/>
          </w:tcPr>
          <w:p w14:paraId="3F81748C" w14:textId="77777777" w:rsidR="004B2F03" w:rsidRPr="00F63839" w:rsidRDefault="004B2F03" w:rsidP="00F63839">
            <w:pPr>
              <w:ind w:right="-141"/>
              <w:jc w:val="both"/>
              <w:rPr>
                <w:rFonts w:ascii="Arial" w:hAnsi="Arial" w:cs="Arial"/>
                <w:sz w:val="21"/>
                <w:szCs w:val="21"/>
              </w:rPr>
            </w:pPr>
          </w:p>
        </w:tc>
      </w:tr>
    </w:tbl>
    <w:p w14:paraId="77BBB67D"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If it is acceptable that the skill or knowledge be gained on the </w:t>
      </w:r>
      <w:proofErr w:type="gramStart"/>
      <w:r w:rsidRPr="00F63839">
        <w:rPr>
          <w:rFonts w:ascii="Arial" w:hAnsi="Arial" w:cs="Arial"/>
          <w:color w:val="0070C0"/>
          <w:sz w:val="21"/>
          <w:szCs w:val="21"/>
        </w:rPr>
        <w:t>job</w:t>
      </w:r>
      <w:proofErr w:type="gramEnd"/>
      <w:r w:rsidRPr="00F63839">
        <w:rPr>
          <w:rFonts w:ascii="Arial" w:hAnsi="Arial" w:cs="Arial"/>
          <w:color w:val="0070C0"/>
          <w:sz w:val="21"/>
          <w:szCs w:val="21"/>
        </w:rPr>
        <w:t xml:space="preserve"> then it is not essential but could be desirable.  It is not mandatory to have desirable criteria. </w:t>
      </w:r>
    </w:p>
    <w:p w14:paraId="7754D32A" w14:textId="77777777" w:rsidR="004B2F03" w:rsidRPr="00F63839" w:rsidRDefault="004B2F03" w:rsidP="00F63839">
      <w:pPr>
        <w:ind w:right="-141"/>
        <w:rPr>
          <w:rFonts w:ascii="Arial" w:hAnsi="Arial" w:cs="Arial"/>
          <w:color w:val="0070C0"/>
          <w:sz w:val="21"/>
          <w:szCs w:val="21"/>
        </w:rPr>
      </w:pPr>
    </w:p>
    <w:p w14:paraId="0C35F8E8" w14:textId="77777777" w:rsidR="004B2F03" w:rsidRPr="00F63839" w:rsidRDefault="004B2F03" w:rsidP="00F63839">
      <w:pPr>
        <w:ind w:right="-141"/>
        <w:rPr>
          <w:rFonts w:ascii="Arial" w:hAnsi="Arial" w:cs="Arial"/>
          <w:color w:val="0070C0"/>
          <w:sz w:val="21"/>
          <w:szCs w:val="21"/>
        </w:rPr>
      </w:pPr>
    </w:p>
    <w:p w14:paraId="0D9A9F7F" w14:textId="77777777" w:rsidR="004B2F03" w:rsidRPr="00F63839" w:rsidRDefault="004B2F03" w:rsidP="00F63839">
      <w:pPr>
        <w:ind w:right="-141"/>
        <w:rPr>
          <w:rFonts w:ascii="Arial" w:hAnsi="Arial" w:cs="Arial"/>
          <w:b/>
          <w:color w:val="0070C0"/>
          <w:sz w:val="21"/>
          <w:szCs w:val="21"/>
        </w:rPr>
      </w:pPr>
      <w:r w:rsidRPr="00F63839">
        <w:rPr>
          <w:rFonts w:ascii="Arial" w:hAnsi="Arial" w:cs="Arial"/>
          <w:b/>
          <w:color w:val="0070C0"/>
          <w:sz w:val="21"/>
          <w:szCs w:val="21"/>
        </w:rPr>
        <w:t xml:space="preserve">WRITING CRITERIA: </w:t>
      </w:r>
    </w:p>
    <w:p w14:paraId="7FE57BFD" w14:textId="77777777" w:rsidR="004B2F03" w:rsidRPr="00F63839" w:rsidRDefault="004B2F03" w:rsidP="00F63839">
      <w:pPr>
        <w:ind w:right="-141"/>
        <w:rPr>
          <w:rFonts w:ascii="Arial" w:hAnsi="Arial" w:cs="Arial"/>
          <w:color w:val="0070C0"/>
          <w:sz w:val="21"/>
          <w:szCs w:val="21"/>
        </w:rPr>
      </w:pPr>
    </w:p>
    <w:p w14:paraId="21D2833C" w14:textId="77777777" w:rsidR="004B2F03" w:rsidRPr="00F63839" w:rsidRDefault="004B2F03" w:rsidP="00F63839">
      <w:pPr>
        <w:ind w:right="-141"/>
        <w:rPr>
          <w:rFonts w:ascii="Arial" w:hAnsi="Arial" w:cs="Arial"/>
          <w:color w:val="0070C0"/>
          <w:sz w:val="21"/>
          <w:szCs w:val="21"/>
        </w:rPr>
      </w:pPr>
      <w:r w:rsidRPr="00F63839">
        <w:rPr>
          <w:rFonts w:ascii="Arial" w:hAnsi="Arial" w:cs="Arial"/>
          <w:color w:val="0070C0"/>
          <w:sz w:val="21"/>
          <w:szCs w:val="21"/>
        </w:rPr>
        <w:t xml:space="preserve">Criteria may begin with words such as: </w:t>
      </w:r>
    </w:p>
    <w:p w14:paraId="2401650C" w14:textId="77777777" w:rsidR="004B2F03" w:rsidRPr="00F63839" w:rsidRDefault="004B2F03" w:rsidP="00F63839">
      <w:pPr>
        <w:ind w:right="-141"/>
        <w:rPr>
          <w:rFonts w:ascii="Arial" w:hAnsi="Arial" w:cs="Arial"/>
          <w:color w:val="0070C0"/>
          <w:sz w:val="21"/>
          <w:szCs w:val="21"/>
        </w:rPr>
      </w:pPr>
    </w:p>
    <w:p w14:paraId="648E4570" w14:textId="77777777" w:rsidR="004B2F03" w:rsidRPr="00F63839" w:rsidRDefault="004B2F03" w:rsidP="00F63839">
      <w:pPr>
        <w:numPr>
          <w:ilvl w:val="0"/>
          <w:numId w:val="18"/>
        </w:numPr>
        <w:ind w:left="364" w:right="-141" w:hanging="308"/>
        <w:rPr>
          <w:rFonts w:ascii="Arial" w:hAnsi="Arial" w:cs="Arial"/>
          <w:color w:val="0070C0"/>
          <w:sz w:val="21"/>
          <w:szCs w:val="21"/>
        </w:rPr>
      </w:pPr>
      <w:r w:rsidRPr="00F63839">
        <w:rPr>
          <w:rFonts w:ascii="Arial" w:hAnsi="Arial" w:cs="Arial"/>
          <w:color w:val="0070C0"/>
          <w:sz w:val="21"/>
          <w:szCs w:val="21"/>
        </w:rPr>
        <w:t>Demonstrated ability to….</w:t>
      </w:r>
    </w:p>
    <w:p w14:paraId="410ACFDA" w14:textId="77777777" w:rsidR="004B2F03" w:rsidRPr="00F63839" w:rsidRDefault="004B2F03" w:rsidP="00F63839">
      <w:pPr>
        <w:numPr>
          <w:ilvl w:val="0"/>
          <w:numId w:val="18"/>
        </w:numPr>
        <w:ind w:left="364" w:right="-141" w:hanging="308"/>
        <w:rPr>
          <w:rFonts w:ascii="Arial" w:hAnsi="Arial" w:cs="Arial"/>
          <w:color w:val="0070C0"/>
          <w:sz w:val="21"/>
          <w:szCs w:val="21"/>
        </w:rPr>
      </w:pPr>
      <w:r w:rsidRPr="00F63839">
        <w:rPr>
          <w:rFonts w:ascii="Arial" w:hAnsi="Arial" w:cs="Arial"/>
          <w:color w:val="0070C0"/>
          <w:sz w:val="21"/>
          <w:szCs w:val="21"/>
        </w:rPr>
        <w:t>Knowledge of …</w:t>
      </w:r>
    </w:p>
    <w:p w14:paraId="56D4A2D4" w14:textId="77777777" w:rsidR="004B2F03" w:rsidRPr="00F63839" w:rsidRDefault="004B2F03" w:rsidP="00F63839">
      <w:pPr>
        <w:numPr>
          <w:ilvl w:val="0"/>
          <w:numId w:val="18"/>
        </w:numPr>
        <w:ind w:left="364" w:right="-141" w:hanging="308"/>
        <w:rPr>
          <w:rFonts w:ascii="Arial" w:hAnsi="Arial" w:cs="Arial"/>
          <w:color w:val="0070C0"/>
          <w:sz w:val="21"/>
          <w:szCs w:val="21"/>
        </w:rPr>
      </w:pPr>
      <w:r w:rsidRPr="00F63839">
        <w:rPr>
          <w:rFonts w:ascii="Arial" w:hAnsi="Arial" w:cs="Arial"/>
          <w:color w:val="0070C0"/>
          <w:sz w:val="21"/>
          <w:szCs w:val="21"/>
        </w:rPr>
        <w:t>Skills in …</w:t>
      </w:r>
    </w:p>
    <w:p w14:paraId="3677878B" w14:textId="77777777" w:rsidR="004B2F03" w:rsidRPr="00F63839" w:rsidRDefault="004B2F03" w:rsidP="00F63839">
      <w:pPr>
        <w:numPr>
          <w:ilvl w:val="0"/>
          <w:numId w:val="18"/>
        </w:numPr>
        <w:ind w:left="364" w:right="-141" w:hanging="308"/>
        <w:rPr>
          <w:rFonts w:ascii="Arial" w:hAnsi="Arial" w:cs="Arial"/>
          <w:color w:val="0070C0"/>
          <w:sz w:val="21"/>
          <w:szCs w:val="21"/>
        </w:rPr>
      </w:pPr>
      <w:r w:rsidRPr="00F63839">
        <w:rPr>
          <w:rFonts w:ascii="Arial" w:hAnsi="Arial" w:cs="Arial"/>
          <w:color w:val="0070C0"/>
          <w:sz w:val="21"/>
          <w:szCs w:val="21"/>
        </w:rPr>
        <w:t>Capacity to …</w:t>
      </w:r>
    </w:p>
    <w:p w14:paraId="2297A1E2" w14:textId="77777777" w:rsidR="004B2F03" w:rsidRPr="00F63839" w:rsidRDefault="004B2F03" w:rsidP="00F63839">
      <w:pPr>
        <w:ind w:right="-141"/>
        <w:rPr>
          <w:rFonts w:ascii="Arial" w:hAnsi="Arial" w:cs="Arial"/>
          <w:b/>
          <w:color w:val="0070C0"/>
          <w:sz w:val="21"/>
          <w:szCs w:val="21"/>
        </w:rPr>
      </w:pPr>
    </w:p>
    <w:p w14:paraId="2E2A3265" w14:textId="77777777" w:rsidR="004B2F03" w:rsidRPr="00F63839" w:rsidRDefault="004B2F03" w:rsidP="00F63839">
      <w:pPr>
        <w:ind w:right="-141"/>
        <w:rPr>
          <w:rFonts w:ascii="Arial" w:hAnsi="Arial" w:cs="Arial"/>
          <w:b/>
          <w:color w:val="0070C0"/>
          <w:sz w:val="21"/>
          <w:szCs w:val="21"/>
        </w:rPr>
      </w:pPr>
      <w:r w:rsidRPr="00F63839">
        <w:rPr>
          <w:rFonts w:ascii="Arial" w:hAnsi="Arial" w:cs="Arial"/>
          <w:b/>
          <w:color w:val="0070C0"/>
          <w:sz w:val="21"/>
          <w:szCs w:val="21"/>
        </w:rPr>
        <w:t xml:space="preserve">ESSENTIAL INCLUSIONS: </w:t>
      </w:r>
    </w:p>
    <w:p w14:paraId="23DC179F" w14:textId="77777777" w:rsidR="004B2F03" w:rsidRPr="00F63839" w:rsidRDefault="004B2F03" w:rsidP="00F63839">
      <w:pPr>
        <w:ind w:right="-141"/>
        <w:rPr>
          <w:rFonts w:ascii="Arial" w:hAnsi="Arial" w:cs="Arial"/>
          <w:b/>
          <w:color w:val="0070C0"/>
          <w:sz w:val="21"/>
          <w:szCs w:val="21"/>
        </w:rPr>
      </w:pPr>
    </w:p>
    <w:p w14:paraId="4D82FAD0" w14:textId="77777777" w:rsidR="004B2F03" w:rsidRPr="00F63839" w:rsidRDefault="004B2F03" w:rsidP="00F63839">
      <w:pPr>
        <w:ind w:right="-141"/>
        <w:jc w:val="both"/>
        <w:rPr>
          <w:rFonts w:ascii="Arial" w:hAnsi="Arial" w:cs="Arial"/>
          <w:b/>
          <w:color w:val="0070C0"/>
          <w:sz w:val="21"/>
          <w:szCs w:val="21"/>
        </w:rPr>
      </w:pPr>
      <w:hyperlink r:id="rId18" w:history="1">
        <w:r w:rsidRPr="00F63839">
          <w:rPr>
            <w:rStyle w:val="Hyperlink"/>
            <w:rFonts w:ascii="Arial" w:hAnsi="Arial" w:cs="Arial"/>
            <w:b/>
            <w:sz w:val="21"/>
            <w:szCs w:val="21"/>
          </w:rPr>
          <w:t>Leadership Framework</w:t>
        </w:r>
      </w:hyperlink>
    </w:p>
    <w:p w14:paraId="34DCE56A"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One of the following options </w:t>
      </w:r>
      <w:r w:rsidRPr="00F63839">
        <w:rPr>
          <w:rFonts w:ascii="Arial" w:hAnsi="Arial" w:cs="Arial"/>
          <w:color w:val="0070C0"/>
          <w:sz w:val="21"/>
          <w:szCs w:val="21"/>
          <w:u w:val="single"/>
        </w:rPr>
        <w:t>must</w:t>
      </w:r>
      <w:r w:rsidRPr="00F63839">
        <w:rPr>
          <w:rFonts w:ascii="Arial" w:hAnsi="Arial" w:cs="Arial"/>
          <w:color w:val="0070C0"/>
          <w:sz w:val="21"/>
          <w:szCs w:val="21"/>
        </w:rPr>
        <w:t xml:space="preserve"> be included with the Essential Criteria.  Retain the appropriate and delete other options:</w:t>
      </w:r>
    </w:p>
    <w:p w14:paraId="1959E3E9" w14:textId="77777777" w:rsidR="004B2F03" w:rsidRPr="00F63839" w:rsidRDefault="004B2F03" w:rsidP="00F63839">
      <w:pPr>
        <w:ind w:right="-141"/>
        <w:jc w:val="both"/>
        <w:rPr>
          <w:rFonts w:ascii="Arial" w:hAnsi="Arial" w:cs="Arial"/>
          <w:color w:val="0070C0"/>
          <w:sz w:val="21"/>
          <w:szCs w:val="21"/>
        </w:rPr>
      </w:pPr>
    </w:p>
    <w:p w14:paraId="2889114D" w14:textId="77777777" w:rsidR="004B2F03" w:rsidRPr="00F63839" w:rsidRDefault="004B2F03" w:rsidP="00F63839">
      <w:pPr>
        <w:ind w:right="-141"/>
        <w:jc w:val="both"/>
        <w:rPr>
          <w:rFonts w:ascii="Arial" w:hAnsi="Arial" w:cs="Arial"/>
          <w:b/>
          <w:i/>
          <w:color w:val="0070C0"/>
          <w:sz w:val="21"/>
          <w:szCs w:val="21"/>
        </w:rPr>
      </w:pPr>
      <w:r w:rsidRPr="00F63839">
        <w:rPr>
          <w:rFonts w:ascii="Arial" w:hAnsi="Arial" w:cs="Arial"/>
          <w:b/>
          <w:i/>
          <w:color w:val="0070C0"/>
          <w:sz w:val="21"/>
          <w:szCs w:val="21"/>
        </w:rPr>
        <w:t>For the Executive Leader (Executive Committee members)</w:t>
      </w:r>
    </w:p>
    <w:p w14:paraId="2D697E88" w14:textId="77777777" w:rsidR="004B2F03" w:rsidRPr="00F63839" w:rsidRDefault="004B2F03" w:rsidP="00F63839">
      <w:pPr>
        <w:pStyle w:val="ListParagraph"/>
        <w:numPr>
          <w:ilvl w:val="0"/>
          <w:numId w:val="25"/>
        </w:numPr>
        <w:ind w:right="-141"/>
        <w:jc w:val="both"/>
        <w:rPr>
          <w:rFonts w:ascii="Arial" w:hAnsi="Arial" w:cs="Arial"/>
          <w:color w:val="0070C0"/>
          <w:sz w:val="21"/>
          <w:szCs w:val="21"/>
        </w:rPr>
      </w:pPr>
      <w:r w:rsidRPr="00F63839">
        <w:rPr>
          <w:rFonts w:ascii="Arial" w:hAnsi="Arial" w:cs="Arial"/>
          <w:color w:val="0070C0"/>
          <w:sz w:val="21"/>
          <w:szCs w:val="21"/>
        </w:rPr>
        <w:t xml:space="preserve">Demonstrated exceptional leadership skills including the ability to drive change and innovation to create a culture of continuous improvement through effective and inspiring communication and engagement.  </w:t>
      </w:r>
    </w:p>
    <w:p w14:paraId="4327ECCA" w14:textId="77777777" w:rsidR="004B2F03" w:rsidRPr="00F63839" w:rsidRDefault="004B2F03" w:rsidP="00F63839">
      <w:pPr>
        <w:pStyle w:val="ListParagraph"/>
        <w:numPr>
          <w:ilvl w:val="0"/>
          <w:numId w:val="25"/>
        </w:numPr>
        <w:ind w:right="-141"/>
        <w:jc w:val="both"/>
        <w:rPr>
          <w:rFonts w:ascii="Arial" w:hAnsi="Arial" w:cs="Arial"/>
          <w:color w:val="0070C0"/>
          <w:sz w:val="21"/>
          <w:szCs w:val="21"/>
        </w:rPr>
      </w:pPr>
      <w:r w:rsidRPr="00F63839">
        <w:rPr>
          <w:rFonts w:ascii="Arial" w:hAnsi="Arial" w:cs="Arial"/>
          <w:color w:val="0070C0"/>
          <w:sz w:val="21"/>
          <w:szCs w:val="21"/>
        </w:rPr>
        <w:t xml:space="preserve">Demonstrated exceptional leadership, personal engagement and inclusivity in leading staff to achieve a culture of cooperation to benefit the organisation. </w:t>
      </w:r>
    </w:p>
    <w:p w14:paraId="6DB3E2DD" w14:textId="77777777" w:rsidR="004B2F03" w:rsidRPr="00F63839" w:rsidRDefault="004B2F03" w:rsidP="00F63839">
      <w:pPr>
        <w:pStyle w:val="ListParagraph"/>
        <w:numPr>
          <w:ilvl w:val="0"/>
          <w:numId w:val="25"/>
        </w:numPr>
        <w:ind w:right="-141"/>
        <w:jc w:val="both"/>
        <w:rPr>
          <w:rFonts w:ascii="Arial" w:hAnsi="Arial" w:cs="Arial"/>
          <w:color w:val="0070C0"/>
          <w:sz w:val="21"/>
          <w:szCs w:val="21"/>
        </w:rPr>
      </w:pPr>
      <w:r w:rsidRPr="00F63839">
        <w:rPr>
          <w:rFonts w:ascii="Arial" w:hAnsi="Arial" w:cs="Arial"/>
          <w:color w:val="0070C0"/>
          <w:sz w:val="21"/>
          <w:szCs w:val="21"/>
        </w:rPr>
        <w:lastRenderedPageBreak/>
        <w:t xml:space="preserve">Highly developed leadership qualities such as confidence and influence, with the ability to take ownership of difficult decisions that move the organisation forward based on strategic direction.  </w:t>
      </w:r>
    </w:p>
    <w:p w14:paraId="29131E30" w14:textId="77777777" w:rsidR="004B2F03" w:rsidRPr="00F63839" w:rsidRDefault="004B2F03" w:rsidP="00F63839">
      <w:pPr>
        <w:pStyle w:val="ListParagraph"/>
        <w:numPr>
          <w:ilvl w:val="0"/>
          <w:numId w:val="25"/>
        </w:numPr>
        <w:ind w:right="-141"/>
        <w:jc w:val="both"/>
        <w:rPr>
          <w:rFonts w:ascii="Arial" w:hAnsi="Arial" w:cs="Arial"/>
          <w:color w:val="0070C0"/>
          <w:sz w:val="21"/>
          <w:szCs w:val="21"/>
        </w:rPr>
      </w:pPr>
      <w:r w:rsidRPr="00F63839">
        <w:rPr>
          <w:rFonts w:ascii="Arial" w:hAnsi="Arial" w:cs="Arial"/>
          <w:color w:val="0070C0"/>
          <w:sz w:val="21"/>
          <w:szCs w:val="21"/>
        </w:rPr>
        <w:t xml:space="preserve">Ability to lead, encourage and inspire staff to deliver on initiatives whilst striving for excellence in line with world class standards.  </w:t>
      </w:r>
    </w:p>
    <w:p w14:paraId="5D79F279" w14:textId="77777777" w:rsidR="004B2F03" w:rsidRPr="00F63839" w:rsidRDefault="004B2F03" w:rsidP="00F63839">
      <w:pPr>
        <w:ind w:right="-141"/>
        <w:jc w:val="both"/>
        <w:rPr>
          <w:rFonts w:ascii="Arial" w:hAnsi="Arial" w:cs="Arial"/>
          <w:b/>
          <w:color w:val="0070C0"/>
          <w:sz w:val="21"/>
          <w:szCs w:val="21"/>
        </w:rPr>
      </w:pPr>
    </w:p>
    <w:p w14:paraId="2A580066" w14:textId="69AD2AD7" w:rsidR="004B2F03" w:rsidRPr="00F63839" w:rsidRDefault="004B2F03" w:rsidP="00F63839">
      <w:pPr>
        <w:ind w:right="-141"/>
        <w:jc w:val="both"/>
        <w:rPr>
          <w:rFonts w:ascii="Arial" w:hAnsi="Arial" w:cs="Arial"/>
          <w:b/>
          <w:i/>
          <w:color w:val="0070C0"/>
          <w:sz w:val="21"/>
          <w:szCs w:val="21"/>
        </w:rPr>
      </w:pPr>
      <w:r w:rsidRPr="00F63839">
        <w:rPr>
          <w:rFonts w:ascii="Arial" w:hAnsi="Arial" w:cs="Arial"/>
          <w:b/>
          <w:i/>
          <w:color w:val="0070C0"/>
          <w:sz w:val="21"/>
          <w:szCs w:val="21"/>
        </w:rPr>
        <w:t>For the Senior Leader (D</w:t>
      </w:r>
      <w:r w:rsidR="00697AD2" w:rsidRPr="00F63839">
        <w:rPr>
          <w:rFonts w:ascii="Arial" w:hAnsi="Arial" w:cs="Arial"/>
          <w:b/>
          <w:i/>
          <w:color w:val="0070C0"/>
          <w:sz w:val="21"/>
          <w:szCs w:val="21"/>
        </w:rPr>
        <w:t xml:space="preserve">eputy </w:t>
      </w:r>
      <w:r w:rsidRPr="00F63839">
        <w:rPr>
          <w:rFonts w:ascii="Arial" w:hAnsi="Arial" w:cs="Arial"/>
          <w:b/>
          <w:i/>
          <w:color w:val="0070C0"/>
          <w:sz w:val="21"/>
          <w:szCs w:val="21"/>
        </w:rPr>
        <w:t>H</w:t>
      </w:r>
      <w:r w:rsidR="00697AD2" w:rsidRPr="00F63839">
        <w:rPr>
          <w:rFonts w:ascii="Arial" w:hAnsi="Arial" w:cs="Arial"/>
          <w:b/>
          <w:i/>
          <w:color w:val="0070C0"/>
          <w:sz w:val="21"/>
          <w:szCs w:val="21"/>
        </w:rPr>
        <w:t>ead</w:t>
      </w:r>
      <w:r w:rsidRPr="00F63839">
        <w:rPr>
          <w:rFonts w:ascii="Arial" w:hAnsi="Arial" w:cs="Arial"/>
          <w:b/>
          <w:i/>
          <w:color w:val="0070C0"/>
          <w:sz w:val="21"/>
          <w:szCs w:val="21"/>
        </w:rPr>
        <w:t>, H</w:t>
      </w:r>
      <w:r w:rsidR="00697AD2" w:rsidRPr="00F63839">
        <w:rPr>
          <w:rFonts w:ascii="Arial" w:hAnsi="Arial" w:cs="Arial"/>
          <w:b/>
          <w:i/>
          <w:color w:val="0070C0"/>
          <w:sz w:val="21"/>
          <w:szCs w:val="21"/>
        </w:rPr>
        <w:t>ead of School</w:t>
      </w:r>
      <w:r w:rsidRPr="00F63839">
        <w:rPr>
          <w:rFonts w:ascii="Arial" w:hAnsi="Arial" w:cs="Arial"/>
          <w:b/>
          <w:i/>
          <w:color w:val="0070C0"/>
          <w:sz w:val="21"/>
          <w:szCs w:val="21"/>
        </w:rPr>
        <w:t>, Global Innovation Chair, Dir</w:t>
      </w:r>
      <w:r w:rsidR="00697AD2" w:rsidRPr="00F63839">
        <w:rPr>
          <w:rFonts w:ascii="Arial" w:hAnsi="Arial" w:cs="Arial"/>
          <w:b/>
          <w:i/>
          <w:color w:val="0070C0"/>
          <w:sz w:val="21"/>
          <w:szCs w:val="21"/>
        </w:rPr>
        <w:t>ector</w:t>
      </w:r>
      <w:r w:rsidRPr="00F63839">
        <w:rPr>
          <w:rFonts w:ascii="Arial" w:hAnsi="Arial" w:cs="Arial"/>
          <w:b/>
          <w:i/>
          <w:color w:val="0070C0"/>
          <w:sz w:val="21"/>
          <w:szCs w:val="21"/>
        </w:rPr>
        <w:t>, Assoc</w:t>
      </w:r>
      <w:r w:rsidR="00697AD2" w:rsidRPr="00F63839">
        <w:rPr>
          <w:rFonts w:ascii="Arial" w:hAnsi="Arial" w:cs="Arial"/>
          <w:b/>
          <w:i/>
          <w:color w:val="0070C0"/>
          <w:sz w:val="21"/>
          <w:szCs w:val="21"/>
        </w:rPr>
        <w:t>iate</w:t>
      </w:r>
      <w:r w:rsidRPr="00F63839">
        <w:rPr>
          <w:rFonts w:ascii="Arial" w:hAnsi="Arial" w:cs="Arial"/>
          <w:b/>
          <w:i/>
          <w:color w:val="0070C0"/>
          <w:sz w:val="21"/>
          <w:szCs w:val="21"/>
        </w:rPr>
        <w:t xml:space="preserve"> Dir</w:t>
      </w:r>
      <w:r w:rsidR="00697AD2" w:rsidRPr="00F63839">
        <w:rPr>
          <w:rFonts w:ascii="Arial" w:hAnsi="Arial" w:cs="Arial"/>
          <w:b/>
          <w:i/>
          <w:color w:val="0070C0"/>
          <w:sz w:val="21"/>
          <w:szCs w:val="21"/>
        </w:rPr>
        <w:t>ector</w:t>
      </w:r>
      <w:r w:rsidRPr="00F63839">
        <w:rPr>
          <w:rFonts w:ascii="Arial" w:hAnsi="Arial" w:cs="Arial"/>
          <w:b/>
          <w:i/>
          <w:color w:val="0070C0"/>
          <w:sz w:val="21"/>
          <w:szCs w:val="21"/>
        </w:rPr>
        <w:t xml:space="preserve">) </w:t>
      </w:r>
    </w:p>
    <w:p w14:paraId="0D1406E0"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Demonstrated exceptional research leadership with the ability to inspire, engage and actively contribute to the research culture and strategic direction of the institution.  </w:t>
      </w:r>
    </w:p>
    <w:p w14:paraId="54586D3B"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Demonstrated high level leadership and management skills, including proven ability to motivate staff to deliver world class performance.  </w:t>
      </w:r>
    </w:p>
    <w:p w14:paraId="5F635091"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Highly developed leadership and interpersonal skills with the ability to engage in difficult conversations with staff in accordance with organisational policies. </w:t>
      </w:r>
    </w:p>
    <w:p w14:paraId="0016A63E"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Ability to build and develop relationships and networks in a consultative and collaboratively manner forming mutually beneficial partnerships.  </w:t>
      </w:r>
    </w:p>
    <w:p w14:paraId="7FF44AA6"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Ability to engage outside the organisation to build collaborative and beneficial partnerships resulting in positive outcomes.  </w:t>
      </w:r>
    </w:p>
    <w:p w14:paraId="59E0B000" w14:textId="77777777" w:rsidR="004B2F03" w:rsidRPr="00F63839" w:rsidRDefault="004B2F03" w:rsidP="00F63839">
      <w:pPr>
        <w:pStyle w:val="ListParagraph"/>
        <w:numPr>
          <w:ilvl w:val="0"/>
          <w:numId w:val="28"/>
        </w:numPr>
        <w:ind w:right="-141"/>
        <w:jc w:val="both"/>
        <w:rPr>
          <w:rFonts w:ascii="Arial" w:hAnsi="Arial" w:cs="Arial"/>
          <w:color w:val="0070C0"/>
          <w:sz w:val="21"/>
          <w:szCs w:val="21"/>
        </w:rPr>
      </w:pPr>
      <w:r w:rsidRPr="00F63839">
        <w:rPr>
          <w:rFonts w:ascii="Arial" w:hAnsi="Arial" w:cs="Arial"/>
          <w:color w:val="0070C0"/>
          <w:sz w:val="21"/>
          <w:szCs w:val="21"/>
        </w:rPr>
        <w:t xml:space="preserve">Demonstrated ability to positively motivate and lead staff displaying openness and resilience in responding to change in strategic direction and vision.  </w:t>
      </w:r>
    </w:p>
    <w:p w14:paraId="1BCCD4A2" w14:textId="77777777" w:rsidR="004B2F03" w:rsidRPr="00F63839" w:rsidRDefault="004B2F03" w:rsidP="00F63839">
      <w:pPr>
        <w:ind w:right="-141"/>
        <w:jc w:val="both"/>
        <w:rPr>
          <w:rFonts w:ascii="Arial" w:hAnsi="Arial" w:cs="Arial"/>
          <w:sz w:val="21"/>
          <w:szCs w:val="21"/>
        </w:rPr>
      </w:pPr>
    </w:p>
    <w:p w14:paraId="1C05FC28" w14:textId="77777777" w:rsidR="004B2F03" w:rsidRPr="00F63839" w:rsidRDefault="004B2F03" w:rsidP="00F63839">
      <w:pPr>
        <w:ind w:right="-141"/>
        <w:jc w:val="both"/>
        <w:rPr>
          <w:rFonts w:ascii="Arial" w:hAnsi="Arial" w:cs="Arial"/>
          <w:b/>
          <w:i/>
          <w:color w:val="0070C0"/>
          <w:sz w:val="21"/>
          <w:szCs w:val="21"/>
        </w:rPr>
      </w:pPr>
      <w:r w:rsidRPr="00F63839">
        <w:rPr>
          <w:rFonts w:ascii="Arial" w:hAnsi="Arial" w:cs="Arial"/>
          <w:b/>
          <w:i/>
          <w:color w:val="0070C0"/>
          <w:sz w:val="21"/>
          <w:szCs w:val="21"/>
        </w:rPr>
        <w:t>For the Middle Leader (Academic C-E</w:t>
      </w:r>
      <w:r w:rsidR="00697AD2" w:rsidRPr="00F63839">
        <w:rPr>
          <w:rFonts w:ascii="Arial" w:hAnsi="Arial" w:cs="Arial"/>
          <w:b/>
          <w:i/>
          <w:color w:val="0070C0"/>
          <w:sz w:val="21"/>
          <w:szCs w:val="21"/>
        </w:rPr>
        <w:t xml:space="preserve"> and</w:t>
      </w:r>
      <w:r w:rsidRPr="00F63839">
        <w:rPr>
          <w:rFonts w:ascii="Arial" w:hAnsi="Arial" w:cs="Arial"/>
          <w:b/>
          <w:i/>
          <w:color w:val="0070C0"/>
          <w:sz w:val="21"/>
          <w:szCs w:val="21"/>
        </w:rPr>
        <w:t xml:space="preserve"> HEW 6-10)</w:t>
      </w:r>
    </w:p>
    <w:p w14:paraId="2CA751F0"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Demonstrated leadership capability including the ability to lead/inspire a team of professional staff to deliver exceptional performance/outcomes.  </w:t>
      </w:r>
    </w:p>
    <w:p w14:paraId="29FF4200"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Outstanding communication and interpersonal skills including the capacity to build relationships and an inter-disciplinary way of working. </w:t>
      </w:r>
    </w:p>
    <w:p w14:paraId="4093BD5C"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Ability to generate a strong sense of team spirit, co-operation and collaboration within and across teams.  </w:t>
      </w:r>
    </w:p>
    <w:p w14:paraId="7ED45792"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Ability to work collaboratively and bring together people from different areas to participate in School/Division or University wide initiatives.  </w:t>
      </w:r>
    </w:p>
    <w:p w14:paraId="3330847C"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Demonstrated ability to build external research partnerships to achieve common goals and positive outcomes for your institution/organisation.    </w:t>
      </w:r>
    </w:p>
    <w:p w14:paraId="67575A0B" w14:textId="77777777" w:rsidR="004B2F03" w:rsidRPr="00F63839" w:rsidRDefault="004B2F03" w:rsidP="00F63839">
      <w:pPr>
        <w:pStyle w:val="ListParagraph"/>
        <w:numPr>
          <w:ilvl w:val="0"/>
          <w:numId w:val="27"/>
        </w:numPr>
        <w:ind w:right="-141"/>
        <w:jc w:val="both"/>
        <w:rPr>
          <w:rFonts w:ascii="Arial" w:hAnsi="Arial" w:cs="Arial"/>
          <w:color w:val="0070C0"/>
          <w:sz w:val="21"/>
          <w:szCs w:val="21"/>
        </w:rPr>
      </w:pPr>
      <w:r w:rsidRPr="00F63839">
        <w:rPr>
          <w:rFonts w:ascii="Arial" w:hAnsi="Arial" w:cs="Arial"/>
          <w:color w:val="0070C0"/>
          <w:sz w:val="21"/>
          <w:szCs w:val="21"/>
        </w:rPr>
        <w:t xml:space="preserve">Ability to show leadership and exceptional interpersonal skills by empowering staff to meet high standards and delivery of targets whilst actively managing performance and KPIs to achieve positive outcomes.  </w:t>
      </w:r>
    </w:p>
    <w:p w14:paraId="1D263F66" w14:textId="77777777" w:rsidR="009A6472" w:rsidRPr="00F63839" w:rsidRDefault="004B2F03" w:rsidP="00F63839">
      <w:pPr>
        <w:pStyle w:val="ListParagraph"/>
        <w:numPr>
          <w:ilvl w:val="0"/>
          <w:numId w:val="27"/>
        </w:numPr>
        <w:ind w:right="-141"/>
        <w:jc w:val="both"/>
        <w:rPr>
          <w:rFonts w:ascii="Arial" w:hAnsi="Arial" w:cs="Arial"/>
          <w:b/>
          <w:i/>
          <w:color w:val="0070C0"/>
          <w:sz w:val="21"/>
          <w:szCs w:val="21"/>
        </w:rPr>
      </w:pPr>
      <w:r w:rsidRPr="00F63839">
        <w:rPr>
          <w:rFonts w:ascii="Arial" w:hAnsi="Arial" w:cs="Arial"/>
          <w:color w:val="0070C0"/>
          <w:sz w:val="21"/>
          <w:szCs w:val="21"/>
        </w:rPr>
        <w:t xml:space="preserve">Demonstrated ability to oversee career development and progression of staff, coaching individuals to improve current performance whilst developing new capabilities for the future. </w:t>
      </w:r>
    </w:p>
    <w:p w14:paraId="5F5AF901" w14:textId="77777777" w:rsidR="009A6472" w:rsidRPr="00F63839" w:rsidRDefault="009A6472" w:rsidP="00F63839">
      <w:pPr>
        <w:pStyle w:val="ListParagraph"/>
        <w:ind w:left="0" w:right="-141"/>
        <w:jc w:val="both"/>
        <w:rPr>
          <w:rFonts w:ascii="Arial" w:hAnsi="Arial" w:cs="Arial"/>
          <w:b/>
          <w:i/>
          <w:color w:val="0070C0"/>
          <w:sz w:val="21"/>
          <w:szCs w:val="21"/>
        </w:rPr>
      </w:pPr>
    </w:p>
    <w:p w14:paraId="400F8A1C" w14:textId="77777777" w:rsidR="004B2F03" w:rsidRPr="00F63839" w:rsidRDefault="004B2F03" w:rsidP="00F63839">
      <w:pPr>
        <w:pStyle w:val="ListParagraph"/>
        <w:ind w:left="0" w:right="-141"/>
        <w:jc w:val="both"/>
        <w:rPr>
          <w:rFonts w:ascii="Arial" w:hAnsi="Arial" w:cs="Arial"/>
          <w:b/>
          <w:i/>
          <w:color w:val="0070C0"/>
          <w:sz w:val="21"/>
          <w:szCs w:val="21"/>
        </w:rPr>
      </w:pPr>
      <w:r w:rsidRPr="00F63839">
        <w:rPr>
          <w:rFonts w:ascii="Arial" w:hAnsi="Arial" w:cs="Arial"/>
          <w:b/>
          <w:i/>
          <w:color w:val="0070C0"/>
          <w:sz w:val="21"/>
          <w:szCs w:val="21"/>
        </w:rPr>
        <w:t>For the Individual Contributors (Academic A and B</w:t>
      </w:r>
      <w:r w:rsidR="00697AD2" w:rsidRPr="00F63839">
        <w:rPr>
          <w:rFonts w:ascii="Arial" w:hAnsi="Arial" w:cs="Arial"/>
          <w:b/>
          <w:i/>
          <w:color w:val="0070C0"/>
          <w:sz w:val="21"/>
          <w:szCs w:val="21"/>
        </w:rPr>
        <w:t xml:space="preserve"> and</w:t>
      </w:r>
      <w:r w:rsidRPr="00F63839">
        <w:rPr>
          <w:rFonts w:ascii="Arial" w:hAnsi="Arial" w:cs="Arial"/>
          <w:b/>
          <w:i/>
          <w:color w:val="0070C0"/>
          <w:sz w:val="21"/>
          <w:szCs w:val="21"/>
        </w:rPr>
        <w:t xml:space="preserve"> HEW 1-5)</w:t>
      </w:r>
    </w:p>
    <w:p w14:paraId="2F32197B"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 xml:space="preserve">Demonstrated experience in taking ownership and driving innovation, process improvement and contributing to overall corporate operations. </w:t>
      </w:r>
    </w:p>
    <w:p w14:paraId="30085E33"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 xml:space="preserve">Ability to make sound decisions within your sphere of responsibility and take responsibility for delivering to plan and on time.  </w:t>
      </w:r>
    </w:p>
    <w:p w14:paraId="4C128E30"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 xml:space="preserve">Highly developed interpersonal skills including the ability to participate in a team environment demonstrating clear communication and mutual respect.  </w:t>
      </w:r>
    </w:p>
    <w:p w14:paraId="7EE5A219"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 xml:space="preserve">Ability to embrace change in response to new initiatives, strategic direction or external requirements.  </w:t>
      </w:r>
    </w:p>
    <w:p w14:paraId="4A88910B"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 xml:space="preserve">Demonstrated leadership by engaging in open communication with colleagues, respecting their input and working collaboratively.  </w:t>
      </w:r>
    </w:p>
    <w:p w14:paraId="7431257D" w14:textId="77777777" w:rsidR="004B2F03" w:rsidRPr="00F63839" w:rsidRDefault="004B2F03" w:rsidP="00F63839">
      <w:pPr>
        <w:pStyle w:val="ListParagraph"/>
        <w:numPr>
          <w:ilvl w:val="0"/>
          <w:numId w:val="26"/>
        </w:numPr>
        <w:ind w:right="-141"/>
        <w:jc w:val="both"/>
        <w:rPr>
          <w:rFonts w:ascii="Arial" w:hAnsi="Arial" w:cs="Arial"/>
          <w:color w:val="0070C0"/>
          <w:sz w:val="21"/>
          <w:szCs w:val="21"/>
        </w:rPr>
      </w:pPr>
      <w:r w:rsidRPr="00F63839">
        <w:rPr>
          <w:rFonts w:ascii="Arial" w:hAnsi="Arial" w:cs="Arial"/>
          <w:color w:val="0070C0"/>
          <w:sz w:val="21"/>
          <w:szCs w:val="21"/>
        </w:rPr>
        <w:t>Demonstrated high level performance in your field consistent with internal and external best practice.</w:t>
      </w:r>
    </w:p>
    <w:p w14:paraId="1C782C17" w14:textId="77777777" w:rsidR="004B2F03" w:rsidRPr="00F63839" w:rsidRDefault="004B2F03" w:rsidP="00F63839">
      <w:pPr>
        <w:ind w:right="-141"/>
        <w:rPr>
          <w:rFonts w:ascii="Arial" w:hAnsi="Arial" w:cs="Arial"/>
          <w:b/>
          <w:color w:val="0070C0"/>
          <w:sz w:val="21"/>
          <w:szCs w:val="21"/>
        </w:rPr>
      </w:pPr>
    </w:p>
    <w:p w14:paraId="4940359D" w14:textId="77777777" w:rsidR="004B2F03" w:rsidRPr="00F63839" w:rsidRDefault="004B2F03" w:rsidP="00F63839">
      <w:pPr>
        <w:ind w:right="-141"/>
        <w:rPr>
          <w:rFonts w:ascii="Arial" w:hAnsi="Arial" w:cs="Arial"/>
          <w:b/>
          <w:color w:val="0070C0"/>
          <w:sz w:val="21"/>
          <w:szCs w:val="21"/>
        </w:rPr>
      </w:pPr>
      <w:r w:rsidRPr="00F63839">
        <w:rPr>
          <w:rFonts w:ascii="Arial" w:hAnsi="Arial" w:cs="Arial"/>
          <w:b/>
          <w:color w:val="0070C0"/>
          <w:sz w:val="21"/>
          <w:szCs w:val="21"/>
        </w:rPr>
        <w:t>Equity and Diversity, OH&amp;S</w:t>
      </w:r>
    </w:p>
    <w:p w14:paraId="3F5597E9"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One of the following options </w:t>
      </w:r>
      <w:r w:rsidRPr="00F63839">
        <w:rPr>
          <w:rFonts w:ascii="Arial" w:hAnsi="Arial" w:cs="Arial"/>
          <w:color w:val="0070C0"/>
          <w:sz w:val="21"/>
          <w:szCs w:val="21"/>
          <w:u w:val="single"/>
        </w:rPr>
        <w:t>must</w:t>
      </w:r>
      <w:r w:rsidRPr="00F63839">
        <w:rPr>
          <w:rFonts w:ascii="Arial" w:hAnsi="Arial" w:cs="Arial"/>
          <w:color w:val="0070C0"/>
          <w:sz w:val="21"/>
          <w:szCs w:val="21"/>
        </w:rPr>
        <w:t xml:space="preserve"> be included with the Essential Criteria.  Retain the appropriate and delete the other options.</w:t>
      </w:r>
    </w:p>
    <w:p w14:paraId="51B1913F" w14:textId="77777777" w:rsidR="004B2F03" w:rsidRPr="00F63839" w:rsidRDefault="004B2F03" w:rsidP="00F63839">
      <w:pPr>
        <w:ind w:right="-141"/>
        <w:jc w:val="both"/>
        <w:rPr>
          <w:rFonts w:ascii="Arial" w:hAnsi="Arial" w:cs="Arial"/>
          <w:color w:val="0070C0"/>
          <w:sz w:val="21"/>
          <w:szCs w:val="21"/>
          <w:u w:val="single"/>
        </w:rPr>
      </w:pPr>
    </w:p>
    <w:p w14:paraId="241E024B" w14:textId="77777777" w:rsidR="004B2F03" w:rsidRPr="00F63839" w:rsidRDefault="004B2F03" w:rsidP="00F63839">
      <w:pPr>
        <w:pStyle w:val="Heading6"/>
        <w:ind w:right="-141"/>
        <w:jc w:val="both"/>
        <w:rPr>
          <w:bCs w:val="0"/>
          <w:i/>
          <w:iCs/>
          <w:color w:val="0070C0"/>
          <w:sz w:val="21"/>
          <w:szCs w:val="21"/>
        </w:rPr>
      </w:pPr>
      <w:r w:rsidRPr="00F63839">
        <w:rPr>
          <w:bCs w:val="0"/>
          <w:i/>
          <w:iCs/>
          <w:color w:val="0070C0"/>
          <w:sz w:val="21"/>
          <w:szCs w:val="21"/>
        </w:rPr>
        <w:t>For managers, supervisors, and senior workers HEW 8 and above:</w:t>
      </w:r>
    </w:p>
    <w:p w14:paraId="2E4ABA02" w14:textId="77777777" w:rsidR="004B2F03" w:rsidRPr="00F63839" w:rsidRDefault="004B2F03" w:rsidP="00F63839">
      <w:pPr>
        <w:ind w:right="-141"/>
        <w:jc w:val="both"/>
        <w:rPr>
          <w:rFonts w:ascii="Arial" w:hAnsi="Arial" w:cs="Arial"/>
          <w:sz w:val="21"/>
          <w:szCs w:val="21"/>
        </w:rPr>
      </w:pPr>
    </w:p>
    <w:p w14:paraId="03CEB280"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Demonstrated knowledge of workplace obligations to, and experience in leading and cultivating workplace practices and behaviours that promote, support and maintain a safe, healthy, equitable, </w:t>
      </w:r>
      <w:r w:rsidRPr="00F63839">
        <w:rPr>
          <w:rFonts w:ascii="Arial" w:hAnsi="Arial" w:cs="Arial"/>
          <w:color w:val="0070C0"/>
          <w:sz w:val="21"/>
          <w:szCs w:val="21"/>
        </w:rPr>
        <w:lastRenderedPageBreak/>
        <w:t xml:space="preserve">diverse and respectful </w:t>
      </w:r>
      <w:proofErr w:type="gramStart"/>
      <w:r w:rsidRPr="00F63839">
        <w:rPr>
          <w:rFonts w:ascii="Arial" w:hAnsi="Arial" w:cs="Arial"/>
          <w:color w:val="0070C0"/>
          <w:sz w:val="21"/>
          <w:szCs w:val="21"/>
        </w:rPr>
        <w:t>workplace;</w:t>
      </w:r>
      <w:proofErr w:type="gramEnd"/>
      <w:r w:rsidRPr="00F63839">
        <w:rPr>
          <w:rFonts w:ascii="Arial" w:hAnsi="Arial" w:cs="Arial"/>
          <w:color w:val="0070C0"/>
          <w:sz w:val="21"/>
          <w:szCs w:val="21"/>
        </w:rPr>
        <w:t xml:space="preserve"> including responding appropriately to adverse accidents, incidents, behaviours, issues, reports and the like.  </w:t>
      </w:r>
    </w:p>
    <w:p w14:paraId="2BA28ED3" w14:textId="77777777" w:rsidR="004B2F03" w:rsidRPr="00F63839" w:rsidRDefault="004B2F03" w:rsidP="00F63839">
      <w:pPr>
        <w:ind w:right="-141"/>
        <w:jc w:val="both"/>
        <w:rPr>
          <w:rFonts w:ascii="Arial" w:hAnsi="Arial" w:cs="Arial"/>
          <w:color w:val="0070C0"/>
          <w:sz w:val="21"/>
          <w:szCs w:val="21"/>
        </w:rPr>
      </w:pPr>
    </w:p>
    <w:p w14:paraId="164E0295" w14:textId="77777777" w:rsidR="004B2F03" w:rsidRPr="00F63839" w:rsidRDefault="004B2F03" w:rsidP="00F63839">
      <w:pPr>
        <w:ind w:right="-141"/>
        <w:jc w:val="both"/>
        <w:rPr>
          <w:rFonts w:ascii="Arial" w:hAnsi="Arial" w:cs="Arial"/>
          <w:b/>
          <w:bCs/>
          <w:i/>
          <w:iCs/>
          <w:color w:val="0070C0"/>
          <w:sz w:val="21"/>
          <w:szCs w:val="21"/>
        </w:rPr>
      </w:pPr>
      <w:r w:rsidRPr="00F63839">
        <w:rPr>
          <w:rFonts w:ascii="Arial" w:hAnsi="Arial" w:cs="Arial"/>
          <w:b/>
          <w:bCs/>
          <w:i/>
          <w:iCs/>
          <w:color w:val="0070C0"/>
          <w:sz w:val="21"/>
          <w:szCs w:val="21"/>
        </w:rPr>
        <w:t>For non-supervisory positions:</w:t>
      </w:r>
    </w:p>
    <w:p w14:paraId="49C5BE02" w14:textId="77777777" w:rsidR="004B2F03" w:rsidRPr="00F63839" w:rsidRDefault="004B2F03" w:rsidP="00F63839">
      <w:pPr>
        <w:ind w:right="-141"/>
        <w:jc w:val="both"/>
        <w:rPr>
          <w:rFonts w:ascii="Arial" w:hAnsi="Arial" w:cs="Arial"/>
          <w:color w:val="0070C0"/>
          <w:sz w:val="21"/>
          <w:szCs w:val="21"/>
          <w:u w:val="single"/>
        </w:rPr>
      </w:pPr>
      <w:r w:rsidRPr="00F63839">
        <w:rPr>
          <w:rFonts w:ascii="Arial" w:hAnsi="Arial" w:cs="Arial"/>
          <w:color w:val="0070C0"/>
          <w:sz w:val="21"/>
          <w:szCs w:val="21"/>
          <w:u w:val="single"/>
        </w:rPr>
        <w:t xml:space="preserve"> </w:t>
      </w:r>
    </w:p>
    <w:p w14:paraId="42172F30" w14:textId="77777777" w:rsidR="004B2F03" w:rsidRPr="00F63839" w:rsidRDefault="004B2F03" w:rsidP="00F63839">
      <w:pPr>
        <w:ind w:right="-141"/>
        <w:jc w:val="both"/>
        <w:rPr>
          <w:rFonts w:ascii="Arial" w:hAnsi="Arial" w:cs="Arial"/>
          <w:color w:val="0070C0"/>
          <w:sz w:val="21"/>
          <w:szCs w:val="21"/>
        </w:rPr>
      </w:pPr>
      <w:r w:rsidRPr="00F63839">
        <w:rPr>
          <w:rFonts w:ascii="Arial" w:hAnsi="Arial" w:cs="Arial"/>
          <w:color w:val="0070C0"/>
          <w:sz w:val="21"/>
          <w:szCs w:val="21"/>
        </w:rPr>
        <w:t xml:space="preserve">Knowledge of, and experience in adhering to workplace policies and procedures in the areas of work health safety, equity, diversity and promoting a respectful workplace culture. </w:t>
      </w:r>
    </w:p>
    <w:p w14:paraId="7EBD11E4" w14:textId="77777777" w:rsidR="004B2F03" w:rsidRPr="00F63839" w:rsidRDefault="004B2F03" w:rsidP="00F63839">
      <w:pPr>
        <w:ind w:right="-141"/>
        <w:rPr>
          <w:rFonts w:ascii="Arial" w:hAnsi="Arial" w:cs="Arial"/>
          <w:sz w:val="21"/>
          <w:szCs w:val="21"/>
        </w:rPr>
      </w:pPr>
      <w:r w:rsidRPr="00F63839">
        <w:rPr>
          <w:rFonts w:ascii="Arial" w:hAnsi="Arial" w:cs="Arial"/>
          <w:color w:val="0070C0"/>
          <w:sz w:val="21"/>
          <w:szCs w:val="21"/>
        </w:rPr>
        <w:t xml:space="preserve"> </w:t>
      </w:r>
    </w:p>
    <w:p w14:paraId="1316B8D8" w14:textId="77777777" w:rsidR="004B2F03" w:rsidRPr="00F63839" w:rsidRDefault="004B2F03" w:rsidP="00F63839">
      <w:pPr>
        <w:tabs>
          <w:tab w:val="left" w:pos="1635"/>
        </w:tabs>
        <w:ind w:right="-141"/>
        <w:rPr>
          <w:rFonts w:ascii="Arial" w:hAnsi="Arial" w:cs="Arial"/>
          <w:sz w:val="21"/>
          <w:szCs w:val="21"/>
        </w:rPr>
      </w:pPr>
      <w:r w:rsidRPr="00F63839">
        <w:rPr>
          <w:rFonts w:ascii="Arial" w:hAnsi="Arial" w:cs="Arial"/>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6079"/>
      </w:tblGrid>
      <w:tr w:rsidR="004B2F03" w:rsidRPr="00F63839" w14:paraId="74F565E8" w14:textId="77777777" w:rsidTr="00C618CF">
        <w:trPr>
          <w:trHeight w:val="454"/>
        </w:trPr>
        <w:tc>
          <w:tcPr>
            <w:tcW w:w="3510" w:type="dxa"/>
            <w:vAlign w:val="center"/>
          </w:tcPr>
          <w:p w14:paraId="69BDE1B3" w14:textId="2B2A10A9" w:rsidR="004B2F03" w:rsidRPr="00F63839" w:rsidRDefault="00C202AB" w:rsidP="00F63839">
            <w:pPr>
              <w:ind w:right="-141"/>
              <w:rPr>
                <w:rFonts w:ascii="Arial" w:hAnsi="Arial" w:cs="Arial"/>
                <w:b/>
                <w:bCs/>
                <w:sz w:val="21"/>
                <w:szCs w:val="21"/>
              </w:rPr>
            </w:pPr>
            <w:r w:rsidRPr="00F63839">
              <w:rPr>
                <w:rFonts w:ascii="Arial" w:hAnsi="Arial" w:cs="Arial"/>
                <w:b/>
                <w:bCs/>
                <w:sz w:val="21"/>
                <w:szCs w:val="21"/>
              </w:rPr>
              <w:t xml:space="preserve">Date </w:t>
            </w:r>
            <w:r w:rsidR="004B2F03" w:rsidRPr="00F63839">
              <w:rPr>
                <w:rFonts w:ascii="Arial" w:hAnsi="Arial" w:cs="Arial"/>
                <w:b/>
                <w:bCs/>
                <w:sz w:val="21"/>
                <w:szCs w:val="21"/>
              </w:rPr>
              <w:t xml:space="preserve">PD </w:t>
            </w:r>
            <w:r w:rsidR="009A6472" w:rsidRPr="00F63839">
              <w:rPr>
                <w:rFonts w:ascii="Arial" w:hAnsi="Arial" w:cs="Arial"/>
                <w:b/>
                <w:bCs/>
                <w:sz w:val="21"/>
                <w:szCs w:val="21"/>
              </w:rPr>
              <w:t>l</w:t>
            </w:r>
            <w:r w:rsidR="004B2F03" w:rsidRPr="00F63839">
              <w:rPr>
                <w:rFonts w:ascii="Arial" w:hAnsi="Arial" w:cs="Arial"/>
                <w:b/>
                <w:bCs/>
                <w:sz w:val="21"/>
                <w:szCs w:val="21"/>
              </w:rPr>
              <w:t xml:space="preserve">ast reviewed: </w:t>
            </w:r>
          </w:p>
        </w:tc>
        <w:tc>
          <w:tcPr>
            <w:tcW w:w="6345" w:type="dxa"/>
            <w:vAlign w:val="center"/>
          </w:tcPr>
          <w:p w14:paraId="348888D0" w14:textId="77777777" w:rsidR="004B2F03" w:rsidRPr="00F63839" w:rsidRDefault="004B2F03" w:rsidP="00F63839">
            <w:pPr>
              <w:ind w:right="-141"/>
              <w:rPr>
                <w:rFonts w:ascii="Arial" w:hAnsi="Arial" w:cs="Arial"/>
                <w:bCs/>
                <w:sz w:val="21"/>
                <w:szCs w:val="21"/>
              </w:rPr>
            </w:pPr>
          </w:p>
        </w:tc>
      </w:tr>
    </w:tbl>
    <w:p w14:paraId="05536707" w14:textId="77777777" w:rsidR="004B2F03" w:rsidRPr="00A00EFB" w:rsidRDefault="004B2F03" w:rsidP="00A00EFB">
      <w:pPr>
        <w:ind w:right="-141"/>
        <w:rPr>
          <w:rFonts w:ascii="Arial" w:hAnsi="Arial" w:cs="Arial"/>
          <w:sz w:val="4"/>
          <w:szCs w:val="4"/>
        </w:rPr>
      </w:pPr>
    </w:p>
    <w:sectPr w:rsidR="004B2F03" w:rsidRPr="00A00EFB" w:rsidSect="006D125C">
      <w:headerReference w:type="default" r:id="rId19"/>
      <w:headerReference w:type="first" r:id="rId20"/>
      <w:footerReference w:type="first" r:id="rId21"/>
      <w:type w:val="continuous"/>
      <w:pgSz w:w="11907" w:h="16840" w:code="9"/>
      <w:pgMar w:top="1134" w:right="1275" w:bottom="1134" w:left="1134" w:header="720" w:footer="9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DC9E" w14:textId="77777777" w:rsidR="0014391D" w:rsidRDefault="0014391D">
      <w:r>
        <w:separator/>
      </w:r>
    </w:p>
  </w:endnote>
  <w:endnote w:type="continuationSeparator" w:id="0">
    <w:p w14:paraId="0CEF49D3" w14:textId="77777777" w:rsidR="0014391D" w:rsidRDefault="0014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342C" w14:textId="48C549E9" w:rsidR="006D125C" w:rsidRDefault="006D125C">
    <w:pPr>
      <w:pStyle w:val="Footer"/>
    </w:pPr>
    <w:r>
      <w:rPr>
        <w:noProof/>
        <w:lang w:eastAsia="en-AU"/>
      </w:rPr>
      <w:drawing>
        <wp:inline distT="0" distB="0" distL="0" distR="0" wp14:anchorId="53B145E3" wp14:editId="52D2F1ED">
          <wp:extent cx="448119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8ABE" w14:textId="77777777" w:rsidR="0014391D" w:rsidRDefault="0014391D">
      <w:r>
        <w:separator/>
      </w:r>
    </w:p>
  </w:footnote>
  <w:footnote w:type="continuationSeparator" w:id="0">
    <w:p w14:paraId="77E2C959" w14:textId="77777777" w:rsidR="0014391D" w:rsidRDefault="0014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B3DB" w14:textId="77777777" w:rsidR="007321D9" w:rsidRPr="00E1218E" w:rsidRDefault="007321D9"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B787" w14:textId="72709AF0" w:rsidR="006D125C" w:rsidRDefault="006D125C">
    <w:pPr>
      <w:pStyle w:val="Header"/>
    </w:pPr>
    <w:r>
      <w:rPr>
        <w:rFonts w:ascii="Arial" w:hAnsi="Arial" w:cs="Arial"/>
        <w:noProof/>
        <w:lang w:val="en-AU" w:eastAsia="en-AU"/>
      </w:rPr>
      <w:drawing>
        <wp:anchor distT="0" distB="114935" distL="114300" distR="114300" simplePos="0" relativeHeight="251659264" behindDoc="0" locked="0" layoutInCell="1" allowOverlap="1" wp14:anchorId="64F4DB9A" wp14:editId="15B1F00D">
          <wp:simplePos x="0" y="0"/>
          <wp:positionH relativeFrom="margin">
            <wp:posOffset>5191125</wp:posOffset>
          </wp:positionH>
          <wp:positionV relativeFrom="page">
            <wp:posOffset>428625</wp:posOffset>
          </wp:positionV>
          <wp:extent cx="1054735" cy="1024890"/>
          <wp:effectExtent l="0" t="0" r="0" b="3810"/>
          <wp:wrapSquare wrapText="left"/>
          <wp:docPr id="3" name="Picture 3"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82D6A"/>
    <w:multiLevelType w:val="hybridMultilevel"/>
    <w:tmpl w:val="D3120D38"/>
    <w:lvl w:ilvl="0" w:tplc="3006BC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2D7384"/>
    <w:multiLevelType w:val="hybridMultilevel"/>
    <w:tmpl w:val="E28C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13134885">
    <w:abstractNumId w:val="15"/>
  </w:num>
  <w:num w:numId="2" w16cid:durableId="1658726187">
    <w:abstractNumId w:val="19"/>
  </w:num>
  <w:num w:numId="3" w16cid:durableId="772164141">
    <w:abstractNumId w:val="23"/>
  </w:num>
  <w:num w:numId="4" w16cid:durableId="393744005">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5" w16cid:durableId="352414386">
    <w:abstractNumId w:val="21"/>
  </w:num>
  <w:num w:numId="6" w16cid:durableId="573860168">
    <w:abstractNumId w:val="20"/>
  </w:num>
  <w:num w:numId="7" w16cid:durableId="1694454948">
    <w:abstractNumId w:val="5"/>
  </w:num>
  <w:num w:numId="8" w16cid:durableId="521482628">
    <w:abstractNumId w:val="3"/>
  </w:num>
  <w:num w:numId="9" w16cid:durableId="1514417206">
    <w:abstractNumId w:val="26"/>
  </w:num>
  <w:num w:numId="10" w16cid:durableId="1289824008">
    <w:abstractNumId w:val="11"/>
  </w:num>
  <w:num w:numId="11" w16cid:durableId="162549746">
    <w:abstractNumId w:val="10"/>
  </w:num>
  <w:num w:numId="12" w16cid:durableId="44524320">
    <w:abstractNumId w:val="27"/>
  </w:num>
  <w:num w:numId="13" w16cid:durableId="938949987">
    <w:abstractNumId w:val="8"/>
  </w:num>
  <w:num w:numId="14" w16cid:durableId="1736318437">
    <w:abstractNumId w:val="18"/>
  </w:num>
  <w:num w:numId="15" w16cid:durableId="985549223">
    <w:abstractNumId w:val="4"/>
  </w:num>
  <w:num w:numId="16" w16cid:durableId="429664596">
    <w:abstractNumId w:val="6"/>
  </w:num>
  <w:num w:numId="17" w16cid:durableId="1436638035">
    <w:abstractNumId w:val="17"/>
  </w:num>
  <w:num w:numId="18" w16cid:durableId="664238258">
    <w:abstractNumId w:val="12"/>
  </w:num>
  <w:num w:numId="19" w16cid:durableId="1485708029">
    <w:abstractNumId w:val="7"/>
  </w:num>
  <w:num w:numId="20" w16cid:durableId="899941210">
    <w:abstractNumId w:val="24"/>
  </w:num>
  <w:num w:numId="21" w16cid:durableId="362100783">
    <w:abstractNumId w:val="1"/>
  </w:num>
  <w:num w:numId="22" w16cid:durableId="1952517410">
    <w:abstractNumId w:val="25"/>
  </w:num>
  <w:num w:numId="23" w16cid:durableId="17463686">
    <w:abstractNumId w:val="2"/>
  </w:num>
  <w:num w:numId="24" w16cid:durableId="1188446551">
    <w:abstractNumId w:val="9"/>
  </w:num>
  <w:num w:numId="25" w16cid:durableId="111024049">
    <w:abstractNumId w:val="13"/>
  </w:num>
  <w:num w:numId="26" w16cid:durableId="520775428">
    <w:abstractNumId w:val="16"/>
  </w:num>
  <w:num w:numId="27" w16cid:durableId="958800513">
    <w:abstractNumId w:val="22"/>
  </w:num>
  <w:num w:numId="28" w16cid:durableId="388116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A2"/>
    <w:rsid w:val="0000072E"/>
    <w:rsid w:val="00007536"/>
    <w:rsid w:val="0001368C"/>
    <w:rsid w:val="00037679"/>
    <w:rsid w:val="00051481"/>
    <w:rsid w:val="00060032"/>
    <w:rsid w:val="000845D1"/>
    <w:rsid w:val="000929AC"/>
    <w:rsid w:val="000A3552"/>
    <w:rsid w:val="000E214E"/>
    <w:rsid w:val="000E7037"/>
    <w:rsid w:val="000F4ACB"/>
    <w:rsid w:val="00100524"/>
    <w:rsid w:val="001400AA"/>
    <w:rsid w:val="0014391D"/>
    <w:rsid w:val="001444FE"/>
    <w:rsid w:val="00161422"/>
    <w:rsid w:val="00167D46"/>
    <w:rsid w:val="00174172"/>
    <w:rsid w:val="00175607"/>
    <w:rsid w:val="00176016"/>
    <w:rsid w:val="00180E97"/>
    <w:rsid w:val="00187379"/>
    <w:rsid w:val="00195E57"/>
    <w:rsid w:val="001A17AD"/>
    <w:rsid w:val="001A217C"/>
    <w:rsid w:val="001B370E"/>
    <w:rsid w:val="001C1580"/>
    <w:rsid w:val="001C211D"/>
    <w:rsid w:val="001E0704"/>
    <w:rsid w:val="001E332D"/>
    <w:rsid w:val="001F38BE"/>
    <w:rsid w:val="001F3F4C"/>
    <w:rsid w:val="00220C1F"/>
    <w:rsid w:val="002240E4"/>
    <w:rsid w:val="002320ED"/>
    <w:rsid w:val="00240827"/>
    <w:rsid w:val="00282BCF"/>
    <w:rsid w:val="0029521D"/>
    <w:rsid w:val="002B2E97"/>
    <w:rsid w:val="002B31D7"/>
    <w:rsid w:val="002E2815"/>
    <w:rsid w:val="002E4145"/>
    <w:rsid w:val="002F5F4B"/>
    <w:rsid w:val="00307BAD"/>
    <w:rsid w:val="00316C64"/>
    <w:rsid w:val="00327A5D"/>
    <w:rsid w:val="00371AFB"/>
    <w:rsid w:val="003767D2"/>
    <w:rsid w:val="003A0169"/>
    <w:rsid w:val="003A502D"/>
    <w:rsid w:val="003C0B03"/>
    <w:rsid w:val="003C4B9B"/>
    <w:rsid w:val="003C6D62"/>
    <w:rsid w:val="003D196B"/>
    <w:rsid w:val="003F2C4D"/>
    <w:rsid w:val="00415B1D"/>
    <w:rsid w:val="004170D5"/>
    <w:rsid w:val="004378F3"/>
    <w:rsid w:val="00472FA2"/>
    <w:rsid w:val="00494F87"/>
    <w:rsid w:val="004A1F5F"/>
    <w:rsid w:val="004B2F03"/>
    <w:rsid w:val="004B5AC4"/>
    <w:rsid w:val="004D15F0"/>
    <w:rsid w:val="004D3519"/>
    <w:rsid w:val="00507013"/>
    <w:rsid w:val="00510791"/>
    <w:rsid w:val="00515A9E"/>
    <w:rsid w:val="00516C17"/>
    <w:rsid w:val="0056288A"/>
    <w:rsid w:val="005704C7"/>
    <w:rsid w:val="005877E5"/>
    <w:rsid w:val="005879DF"/>
    <w:rsid w:val="00587A8F"/>
    <w:rsid w:val="00594E99"/>
    <w:rsid w:val="00597FDE"/>
    <w:rsid w:val="005B0C2F"/>
    <w:rsid w:val="005D7AB0"/>
    <w:rsid w:val="005E58D7"/>
    <w:rsid w:val="005E5DB6"/>
    <w:rsid w:val="005F400D"/>
    <w:rsid w:val="00602509"/>
    <w:rsid w:val="00641E99"/>
    <w:rsid w:val="006459BB"/>
    <w:rsid w:val="00665E49"/>
    <w:rsid w:val="00672F36"/>
    <w:rsid w:val="00697AD2"/>
    <w:rsid w:val="006B1026"/>
    <w:rsid w:val="006D125C"/>
    <w:rsid w:val="006D297F"/>
    <w:rsid w:val="006F4408"/>
    <w:rsid w:val="00702FA0"/>
    <w:rsid w:val="007214E4"/>
    <w:rsid w:val="00721AD8"/>
    <w:rsid w:val="007321D9"/>
    <w:rsid w:val="007517C6"/>
    <w:rsid w:val="007744B9"/>
    <w:rsid w:val="0078305F"/>
    <w:rsid w:val="007B1B0C"/>
    <w:rsid w:val="007D3680"/>
    <w:rsid w:val="007F1F8B"/>
    <w:rsid w:val="0080244D"/>
    <w:rsid w:val="008031AF"/>
    <w:rsid w:val="00803E8A"/>
    <w:rsid w:val="00806AB2"/>
    <w:rsid w:val="00822B72"/>
    <w:rsid w:val="008254EC"/>
    <w:rsid w:val="0083400C"/>
    <w:rsid w:val="00865B56"/>
    <w:rsid w:val="00881F6D"/>
    <w:rsid w:val="00884FD1"/>
    <w:rsid w:val="008978FF"/>
    <w:rsid w:val="008B526E"/>
    <w:rsid w:val="008D469F"/>
    <w:rsid w:val="008D4A13"/>
    <w:rsid w:val="008E738C"/>
    <w:rsid w:val="008F0436"/>
    <w:rsid w:val="008F07DA"/>
    <w:rsid w:val="008F4859"/>
    <w:rsid w:val="008F585F"/>
    <w:rsid w:val="00913FD6"/>
    <w:rsid w:val="00937FC7"/>
    <w:rsid w:val="0096412F"/>
    <w:rsid w:val="00964C94"/>
    <w:rsid w:val="00967B2A"/>
    <w:rsid w:val="00996370"/>
    <w:rsid w:val="00997EB8"/>
    <w:rsid w:val="009A6472"/>
    <w:rsid w:val="009D18FF"/>
    <w:rsid w:val="009D226E"/>
    <w:rsid w:val="009D68EE"/>
    <w:rsid w:val="009E06B8"/>
    <w:rsid w:val="009E563A"/>
    <w:rsid w:val="00A00EFB"/>
    <w:rsid w:val="00A0482C"/>
    <w:rsid w:val="00A22AE5"/>
    <w:rsid w:val="00A42CA2"/>
    <w:rsid w:val="00A622C6"/>
    <w:rsid w:val="00A67B88"/>
    <w:rsid w:val="00A91DA0"/>
    <w:rsid w:val="00AA573B"/>
    <w:rsid w:val="00AB2B65"/>
    <w:rsid w:val="00AC5157"/>
    <w:rsid w:val="00AD186B"/>
    <w:rsid w:val="00AF31ED"/>
    <w:rsid w:val="00AF3B7F"/>
    <w:rsid w:val="00AF4B76"/>
    <w:rsid w:val="00AF52CE"/>
    <w:rsid w:val="00B0364A"/>
    <w:rsid w:val="00B0369D"/>
    <w:rsid w:val="00B14602"/>
    <w:rsid w:val="00B168FB"/>
    <w:rsid w:val="00B20004"/>
    <w:rsid w:val="00B205BD"/>
    <w:rsid w:val="00B20BCA"/>
    <w:rsid w:val="00B22C9B"/>
    <w:rsid w:val="00B50D1D"/>
    <w:rsid w:val="00B522F1"/>
    <w:rsid w:val="00B73EEF"/>
    <w:rsid w:val="00B761E4"/>
    <w:rsid w:val="00B95F4A"/>
    <w:rsid w:val="00BA749D"/>
    <w:rsid w:val="00BB0A5F"/>
    <w:rsid w:val="00BC7A28"/>
    <w:rsid w:val="00BD5183"/>
    <w:rsid w:val="00BE06A2"/>
    <w:rsid w:val="00BE6EF4"/>
    <w:rsid w:val="00BF4760"/>
    <w:rsid w:val="00C027D1"/>
    <w:rsid w:val="00C06F18"/>
    <w:rsid w:val="00C071B7"/>
    <w:rsid w:val="00C202AB"/>
    <w:rsid w:val="00C21792"/>
    <w:rsid w:val="00C35907"/>
    <w:rsid w:val="00C41CE5"/>
    <w:rsid w:val="00C55C92"/>
    <w:rsid w:val="00C618CF"/>
    <w:rsid w:val="00C6472A"/>
    <w:rsid w:val="00CD2D82"/>
    <w:rsid w:val="00D01DD9"/>
    <w:rsid w:val="00D058E9"/>
    <w:rsid w:val="00D230BB"/>
    <w:rsid w:val="00D60EB7"/>
    <w:rsid w:val="00D75394"/>
    <w:rsid w:val="00D75417"/>
    <w:rsid w:val="00D84F9C"/>
    <w:rsid w:val="00D95C62"/>
    <w:rsid w:val="00DE69F2"/>
    <w:rsid w:val="00DE6CBB"/>
    <w:rsid w:val="00E0790D"/>
    <w:rsid w:val="00E1218E"/>
    <w:rsid w:val="00E42634"/>
    <w:rsid w:val="00E474E8"/>
    <w:rsid w:val="00E53657"/>
    <w:rsid w:val="00E6510D"/>
    <w:rsid w:val="00E71D31"/>
    <w:rsid w:val="00E93311"/>
    <w:rsid w:val="00E97049"/>
    <w:rsid w:val="00EC2C83"/>
    <w:rsid w:val="00ED4F30"/>
    <w:rsid w:val="00ED4FF2"/>
    <w:rsid w:val="00ED748B"/>
    <w:rsid w:val="00EF6CC0"/>
    <w:rsid w:val="00F06F89"/>
    <w:rsid w:val="00F14230"/>
    <w:rsid w:val="00F17D53"/>
    <w:rsid w:val="00F35528"/>
    <w:rsid w:val="00F503BB"/>
    <w:rsid w:val="00F54F8F"/>
    <w:rsid w:val="00F560CF"/>
    <w:rsid w:val="00F60BDA"/>
    <w:rsid w:val="00F63490"/>
    <w:rsid w:val="00F63839"/>
    <w:rsid w:val="00F641B9"/>
    <w:rsid w:val="00F81021"/>
    <w:rsid w:val="00F85608"/>
    <w:rsid w:val="00F85FE3"/>
    <w:rsid w:val="00FA6481"/>
    <w:rsid w:val="00FB4360"/>
    <w:rsid w:val="00FB7D36"/>
    <w:rsid w:val="00FE6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038C6"/>
  <w14:defaultImageDpi w14:val="96"/>
  <w15:docId w15:val="{827A1037-59F6-4E1E-B2F4-143784B4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link w:val="Heading1Char"/>
    <w:uiPriority w:val="9"/>
    <w:qFormat/>
    <w:rsid w:val="00CD2D82"/>
    <w:pPr>
      <w:keepNext/>
      <w:outlineLvl w:val="0"/>
    </w:pPr>
    <w:rPr>
      <w:rFonts w:ascii="Arial" w:hAnsi="Arial" w:cs="Arial"/>
      <w:b/>
      <w:bCs/>
    </w:rPr>
  </w:style>
  <w:style w:type="paragraph" w:styleId="Heading2">
    <w:name w:val="heading 2"/>
    <w:basedOn w:val="Normal"/>
    <w:next w:val="Normal"/>
    <w:link w:val="Heading2Char"/>
    <w:uiPriority w:val="9"/>
    <w:qFormat/>
    <w:rsid w:val="00B14602"/>
    <w:pPr>
      <w:keepNext/>
      <w:jc w:val="center"/>
      <w:outlineLvl w:val="1"/>
    </w:pPr>
    <w:rPr>
      <w:rFonts w:ascii="Arial" w:hAnsi="Arial"/>
      <w:b/>
      <w:sz w:val="24"/>
      <w:szCs w:val="24"/>
      <w:lang w:val="en-US"/>
    </w:rPr>
  </w:style>
  <w:style w:type="paragraph" w:styleId="Heading6">
    <w:name w:val="heading 6"/>
    <w:basedOn w:val="Normal"/>
    <w:next w:val="Normal"/>
    <w:link w:val="Heading6Char"/>
    <w:uiPriority w:val="9"/>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2FA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392FA4"/>
    <w:rPr>
      <w:rFonts w:ascii="Cambria" w:eastAsia="Times New Roman" w:hAnsi="Cambria" w:cs="Times New Roman"/>
      <w:b/>
      <w:bCs/>
      <w:i/>
      <w:iCs/>
      <w:sz w:val="28"/>
      <w:szCs w:val="28"/>
      <w:lang w:eastAsia="en-US"/>
    </w:rPr>
  </w:style>
  <w:style w:type="character" w:customStyle="1" w:styleId="Heading6Char">
    <w:name w:val="Heading 6 Char"/>
    <w:link w:val="Heading6"/>
    <w:uiPriority w:val="9"/>
    <w:semiHidden/>
    <w:rsid w:val="00392FA4"/>
    <w:rPr>
      <w:rFonts w:ascii="Calibri" w:eastAsia="Times New Roman" w:hAnsi="Calibri" w:cs="Times New Roman"/>
      <w:b/>
      <w:bCs/>
      <w:sz w:val="22"/>
      <w:szCs w:val="22"/>
      <w:lang w:eastAsia="en-US"/>
    </w:rPr>
  </w:style>
  <w:style w:type="paragraph" w:styleId="BodyText">
    <w:name w:val="Body Text"/>
    <w:basedOn w:val="Normal"/>
    <w:link w:val="BodyTextChar"/>
    <w:uiPriority w:val="99"/>
    <w:pPr>
      <w:tabs>
        <w:tab w:val="left" w:pos="-720"/>
      </w:tabs>
      <w:suppressAutoHyphens/>
      <w:jc w:val="both"/>
    </w:pPr>
    <w:rPr>
      <w:rFonts w:ascii="Arial" w:hAnsi="Arial"/>
      <w:spacing w:val="-2"/>
    </w:rPr>
  </w:style>
  <w:style w:type="character" w:customStyle="1" w:styleId="BodyTextChar">
    <w:name w:val="Body Text Char"/>
    <w:link w:val="BodyText"/>
    <w:uiPriority w:val="99"/>
    <w:semiHidden/>
    <w:rsid w:val="00392FA4"/>
    <w:rPr>
      <w:sz w:val="22"/>
      <w:lang w:eastAsia="en-US"/>
    </w:rPr>
  </w:style>
  <w:style w:type="paragraph" w:styleId="Header">
    <w:name w:val="header"/>
    <w:basedOn w:val="Normal"/>
    <w:link w:val="HeaderChar"/>
    <w:uiPriority w:val="99"/>
    <w:rsid w:val="00CD2D82"/>
    <w:pPr>
      <w:tabs>
        <w:tab w:val="center" w:pos="4320"/>
        <w:tab w:val="right" w:pos="8640"/>
      </w:tabs>
    </w:pPr>
    <w:rPr>
      <w:sz w:val="24"/>
      <w:szCs w:val="24"/>
      <w:lang w:val="en-US"/>
    </w:rPr>
  </w:style>
  <w:style w:type="character" w:customStyle="1" w:styleId="HeaderChar">
    <w:name w:val="Header Char"/>
    <w:link w:val="Header"/>
    <w:uiPriority w:val="99"/>
    <w:semiHidden/>
    <w:rsid w:val="00392FA4"/>
    <w:rPr>
      <w:sz w:val="22"/>
      <w:lang w:eastAsia="en-US"/>
    </w:rPr>
  </w:style>
  <w:style w:type="character" w:styleId="Hyperlink">
    <w:name w:val="Hyperlink"/>
    <w:uiPriority w:val="99"/>
    <w:rsid w:val="00CD2D82"/>
    <w:rPr>
      <w:color w:val="0000FF"/>
      <w:u w:val="single"/>
    </w:rPr>
  </w:style>
  <w:style w:type="paragraph" w:styleId="Footer">
    <w:name w:val="footer"/>
    <w:basedOn w:val="Normal"/>
    <w:link w:val="FooterChar"/>
    <w:uiPriority w:val="99"/>
    <w:rsid w:val="002E2815"/>
    <w:pPr>
      <w:tabs>
        <w:tab w:val="center" w:pos="4153"/>
        <w:tab w:val="right" w:pos="8306"/>
      </w:tabs>
    </w:pPr>
  </w:style>
  <w:style w:type="character" w:customStyle="1" w:styleId="FooterChar">
    <w:name w:val="Footer Char"/>
    <w:link w:val="Footer"/>
    <w:uiPriority w:val="99"/>
    <w:semiHidden/>
    <w:rsid w:val="00392FA4"/>
    <w:rPr>
      <w:sz w:val="22"/>
      <w:lang w:eastAsia="en-US"/>
    </w:rPr>
  </w:style>
  <w:style w:type="character" w:styleId="PageNumber">
    <w:name w:val="page number"/>
    <w:uiPriority w:val="99"/>
    <w:rsid w:val="002E2815"/>
    <w:rPr>
      <w:rFonts w:cs="Times New Roman"/>
    </w:rPr>
  </w:style>
  <w:style w:type="table" w:styleId="TableGrid">
    <w:name w:val="Table Grid"/>
    <w:basedOn w:val="TableNormal"/>
    <w:uiPriority w:val="39"/>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C0B03"/>
    <w:rPr>
      <w:rFonts w:ascii="Tahoma" w:hAnsi="Tahoma" w:cs="Tahoma"/>
      <w:sz w:val="16"/>
      <w:szCs w:val="16"/>
    </w:rPr>
  </w:style>
  <w:style w:type="character" w:customStyle="1" w:styleId="BalloonTextChar">
    <w:name w:val="Balloon Text Char"/>
    <w:link w:val="BalloonText"/>
    <w:uiPriority w:val="99"/>
    <w:semiHidden/>
    <w:rsid w:val="00392FA4"/>
    <w:rPr>
      <w:sz w:val="18"/>
      <w:szCs w:val="18"/>
      <w:lang w:eastAsia="en-US"/>
    </w:rPr>
  </w:style>
  <w:style w:type="character" w:styleId="CommentReference">
    <w:name w:val="annotation reference"/>
    <w:uiPriority w:val="99"/>
    <w:rsid w:val="00AB2B65"/>
    <w:rPr>
      <w:sz w:val="16"/>
    </w:rPr>
  </w:style>
  <w:style w:type="paragraph" w:styleId="CommentText">
    <w:name w:val="annotation text"/>
    <w:basedOn w:val="Normal"/>
    <w:link w:val="CommentTextChar"/>
    <w:uiPriority w:val="99"/>
    <w:rsid w:val="00AB2B65"/>
    <w:rPr>
      <w:sz w:val="20"/>
    </w:rPr>
  </w:style>
  <w:style w:type="character" w:customStyle="1" w:styleId="CommentTextChar">
    <w:name w:val="Comment Text Char"/>
    <w:link w:val="CommentText"/>
    <w:uiPriority w:val="99"/>
    <w:locked/>
    <w:rsid w:val="00AB2B65"/>
    <w:rPr>
      <w:lang w:val="x-none" w:eastAsia="en-US"/>
    </w:rPr>
  </w:style>
  <w:style w:type="character" w:styleId="FollowedHyperlink">
    <w:name w:val="FollowedHyperlink"/>
    <w:uiPriority w:val="99"/>
    <w:semiHidden/>
    <w:unhideWhenUsed/>
    <w:rsid w:val="0001368C"/>
    <w:rPr>
      <w:color w:val="800080"/>
      <w:u w:val="single"/>
    </w:rPr>
  </w:style>
  <w:style w:type="paragraph" w:styleId="ListParagraph">
    <w:name w:val="List Paragraph"/>
    <w:basedOn w:val="Normal"/>
    <w:uiPriority w:val="34"/>
    <w:qFormat/>
    <w:rsid w:val="00510791"/>
    <w:pPr>
      <w:ind w:left="720"/>
      <w:contextualSpacing/>
    </w:pPr>
  </w:style>
  <w:style w:type="paragraph" w:styleId="CommentSubject">
    <w:name w:val="annotation subject"/>
    <w:basedOn w:val="CommentText"/>
    <w:next w:val="CommentText"/>
    <w:link w:val="CommentSubjectChar"/>
    <w:semiHidden/>
    <w:unhideWhenUsed/>
    <w:rsid w:val="009A6472"/>
    <w:rPr>
      <w:b/>
      <w:bCs/>
    </w:rPr>
  </w:style>
  <w:style w:type="character" w:customStyle="1" w:styleId="CommentSubjectChar">
    <w:name w:val="Comment Subject Char"/>
    <w:basedOn w:val="CommentTextChar"/>
    <w:link w:val="CommentSubject"/>
    <w:semiHidden/>
    <w:rsid w:val="009A6472"/>
    <w:rPr>
      <w:b/>
      <w:bCs/>
      <w:lang w:val="x-none" w:eastAsia="en-US"/>
    </w:rPr>
  </w:style>
  <w:style w:type="character" w:styleId="UnresolvedMention">
    <w:name w:val="Unresolved Mention"/>
    <w:basedOn w:val="DefaultParagraphFont"/>
    <w:uiPriority w:val="99"/>
    <w:semiHidden/>
    <w:unhideWhenUsed/>
    <w:rsid w:val="004378F3"/>
    <w:rPr>
      <w:color w:val="605E5C"/>
      <w:shd w:val="clear" w:color="auto" w:fill="E1DFDD"/>
    </w:rPr>
  </w:style>
  <w:style w:type="paragraph" w:styleId="Revision">
    <w:name w:val="Revision"/>
    <w:hidden/>
    <w:uiPriority w:val="99"/>
    <w:semiHidden/>
    <w:rsid w:val="00E474E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wcastle.edu.au/strategic-plan" TargetMode="External"/><Relationship Id="rId18" Type="http://schemas.openxmlformats.org/officeDocument/2006/relationships/hyperlink" Target="https://www.newcastle.edu.au/current-staff/working-here/performance-and-development/leadership-framework/handboo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ewcastle.edu.au/strategic-plan" TargetMode="External"/><Relationship Id="rId17" Type="http://schemas.openxmlformats.org/officeDocument/2006/relationships/hyperlink" Target="https://www.newcastle.edu.au/current-staff/working-here/performance-and-development/leadership-framework/handbook" TargetMode="External"/><Relationship Id="rId2" Type="http://schemas.openxmlformats.org/officeDocument/2006/relationships/customXml" Target="../customXml/item2.xml"/><Relationship Id="rId16" Type="http://schemas.openxmlformats.org/officeDocument/2006/relationships/hyperlink" Target="mailto:delegations@newcastle.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castle.edu.au/strategic-plan" TargetMode="External"/><Relationship Id="rId5" Type="http://schemas.openxmlformats.org/officeDocument/2006/relationships/styles" Target="styles.xml"/><Relationship Id="rId15" Type="http://schemas.openxmlformats.org/officeDocument/2006/relationships/hyperlink" Target="https://www.newcastle.edu.au/__data/assets/pdf_file/0007/678220/New-Position-Delegation-of-Authority-Request.pdf" TargetMode="External"/><Relationship Id="rId23" Type="http://schemas.openxmlformats.org/officeDocument/2006/relationships/theme" Target="theme/theme1.xml"/><Relationship Id="rId10" Type="http://schemas.openxmlformats.org/officeDocument/2006/relationships/hyperlink" Target="https://www.newcastle.edu.au/__data/assets/pdf_file/0011/89795/general-staff-secondary-descriptors.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4FE02-5730-4B48-B85C-F71A229ED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AE386-843B-484E-84EF-8F2A373B94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7A249-6C75-49E5-9C80-476A8495D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11979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Director, Human Resource Services</Manager>
  <Company>The University of Newcastle</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Feenan</dc:creator>
  <cp:keywords/>
  <dc:description/>
  <cp:lastModifiedBy>Mel Williams</cp:lastModifiedBy>
  <cp:revision>3</cp:revision>
  <cp:lastPrinted>2014-11-06T00:21:00Z</cp:lastPrinted>
  <dcterms:created xsi:type="dcterms:W3CDTF">2025-12-03T03:27:00Z</dcterms:created>
  <dcterms:modified xsi:type="dcterms:W3CDTF">2025-12-03T03:27:00Z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