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679" w:rsidRDefault="00705679" w:rsidP="00705679">
      <w:pPr>
        <w:spacing w:after="120"/>
        <w:jc w:val="center"/>
        <w:rPr>
          <w:rFonts w:ascii="Arial" w:hAnsi="Arial" w:cs="Arial"/>
          <w:b/>
          <w:bCs/>
          <w:sz w:val="28"/>
        </w:rPr>
      </w:pPr>
      <w:r>
        <w:rPr>
          <w:rFonts w:ascii="Arial" w:hAnsi="Arial" w:cs="Arial"/>
          <w:b/>
          <w:bCs/>
          <w:sz w:val="28"/>
        </w:rPr>
        <w:t>THE UNIVERSITY OF NEWCASTLE</w:t>
      </w:r>
    </w:p>
    <w:p w:rsidR="00827B58" w:rsidRPr="004746C9" w:rsidRDefault="00827B58" w:rsidP="00705679">
      <w:pPr>
        <w:pBdr>
          <w:bottom w:val="single" w:sz="4" w:space="1" w:color="auto"/>
        </w:pBdr>
        <w:spacing w:after="120"/>
        <w:jc w:val="center"/>
        <w:rPr>
          <w:rFonts w:ascii="Arial" w:hAnsi="Arial" w:cs="Arial"/>
          <w:b/>
          <w:bCs/>
          <w:sz w:val="28"/>
        </w:rPr>
      </w:pPr>
      <w:r w:rsidRPr="004746C9">
        <w:rPr>
          <w:rFonts w:ascii="Arial" w:hAnsi="Arial" w:cs="Arial"/>
          <w:b/>
          <w:bCs/>
          <w:sz w:val="28"/>
        </w:rPr>
        <w:t>SUMMARY OF</w:t>
      </w:r>
      <w:r w:rsidR="006317E5">
        <w:rPr>
          <w:rFonts w:ascii="Arial" w:hAnsi="Arial" w:cs="Arial"/>
          <w:b/>
          <w:bCs/>
          <w:sz w:val="28"/>
        </w:rPr>
        <w:t xml:space="preserve"> SSAF SERVICES AND PROJECTS 2018</w:t>
      </w:r>
    </w:p>
    <w:p w:rsidR="00827B58" w:rsidRDefault="00827B58" w:rsidP="00D6155E">
      <w:pPr>
        <w:spacing w:after="120"/>
        <w:rPr>
          <w:rFonts w:ascii="Arial" w:hAnsi="Arial" w:cs="Arial"/>
          <w:b/>
          <w:bCs/>
          <w:sz w:val="24"/>
        </w:rPr>
      </w:pPr>
    </w:p>
    <w:p w:rsidR="00F347E4" w:rsidRPr="005A6F69" w:rsidRDefault="00F347E4" w:rsidP="00D6155E">
      <w:pPr>
        <w:spacing w:after="120"/>
        <w:rPr>
          <w:rFonts w:ascii="Arial" w:hAnsi="Arial" w:cs="Arial"/>
          <w:b/>
          <w:bCs/>
          <w:sz w:val="24"/>
        </w:rPr>
      </w:pPr>
      <w:r w:rsidRPr="005A6F69">
        <w:rPr>
          <w:rFonts w:ascii="Arial" w:hAnsi="Arial" w:cs="Arial"/>
          <w:b/>
          <w:bCs/>
          <w:sz w:val="24"/>
        </w:rPr>
        <w:t xml:space="preserve">What will the Student Services and Amenities Fee </w:t>
      </w:r>
      <w:r w:rsidR="005A6F69">
        <w:rPr>
          <w:rFonts w:ascii="Arial" w:hAnsi="Arial" w:cs="Arial"/>
          <w:b/>
          <w:bCs/>
          <w:sz w:val="24"/>
        </w:rPr>
        <w:t xml:space="preserve">(SSAF) </w:t>
      </w:r>
      <w:r w:rsidRPr="005A6F69">
        <w:rPr>
          <w:rFonts w:ascii="Arial" w:hAnsi="Arial" w:cs="Arial"/>
          <w:b/>
          <w:bCs/>
          <w:sz w:val="24"/>
        </w:rPr>
        <w:t>be used for</w:t>
      </w:r>
      <w:r w:rsidR="005A6F69">
        <w:rPr>
          <w:rFonts w:ascii="Arial" w:hAnsi="Arial" w:cs="Arial"/>
          <w:b/>
          <w:bCs/>
          <w:sz w:val="24"/>
        </w:rPr>
        <w:t xml:space="preserve"> in</w:t>
      </w:r>
      <w:r w:rsidR="00395934">
        <w:rPr>
          <w:rFonts w:ascii="Arial" w:hAnsi="Arial" w:cs="Arial"/>
          <w:b/>
          <w:bCs/>
          <w:sz w:val="24"/>
        </w:rPr>
        <w:t xml:space="preserve"> 201</w:t>
      </w:r>
      <w:r w:rsidR="008A0742">
        <w:rPr>
          <w:rFonts w:ascii="Arial" w:hAnsi="Arial" w:cs="Arial"/>
          <w:b/>
          <w:bCs/>
          <w:sz w:val="24"/>
        </w:rPr>
        <w:t>8?</w:t>
      </w:r>
    </w:p>
    <w:p w:rsidR="00395934" w:rsidRDefault="00F347E4" w:rsidP="00D6155E">
      <w:pPr>
        <w:spacing w:after="120"/>
        <w:rPr>
          <w:rFonts w:ascii="Arial" w:hAnsi="Arial" w:cs="Arial"/>
          <w:sz w:val="20"/>
        </w:rPr>
      </w:pPr>
      <w:r w:rsidRPr="00D6155E">
        <w:rPr>
          <w:rFonts w:ascii="Arial" w:hAnsi="Arial" w:cs="Arial"/>
          <w:sz w:val="20"/>
        </w:rPr>
        <w:t xml:space="preserve">The University consults annually with </w:t>
      </w:r>
      <w:r w:rsidR="005A6F69">
        <w:rPr>
          <w:rFonts w:ascii="Arial" w:hAnsi="Arial" w:cs="Arial"/>
          <w:sz w:val="20"/>
        </w:rPr>
        <w:t xml:space="preserve">internal student service areas, </w:t>
      </w:r>
      <w:r w:rsidRPr="00D6155E">
        <w:rPr>
          <w:rFonts w:ascii="Arial" w:hAnsi="Arial" w:cs="Arial"/>
          <w:sz w:val="20"/>
        </w:rPr>
        <w:t>student associations, elected student representatives, individual students and on-campus providers of services to students</w:t>
      </w:r>
      <w:r w:rsidR="00827B58">
        <w:rPr>
          <w:rFonts w:ascii="Arial" w:hAnsi="Arial" w:cs="Arial"/>
          <w:sz w:val="20"/>
        </w:rPr>
        <w:t>,</w:t>
      </w:r>
      <w:r w:rsidR="005A6F69">
        <w:rPr>
          <w:rFonts w:ascii="Arial" w:hAnsi="Arial" w:cs="Arial"/>
          <w:sz w:val="20"/>
        </w:rPr>
        <w:t xml:space="preserve"> to identify priorities for use of SSAF revenue</w:t>
      </w:r>
      <w:r w:rsidRPr="00D6155E">
        <w:rPr>
          <w:rFonts w:ascii="Arial" w:hAnsi="Arial" w:cs="Arial"/>
          <w:sz w:val="20"/>
        </w:rPr>
        <w:t>.  In 201</w:t>
      </w:r>
      <w:r w:rsidR="008A0742">
        <w:rPr>
          <w:rFonts w:ascii="Arial" w:hAnsi="Arial" w:cs="Arial"/>
          <w:sz w:val="20"/>
        </w:rPr>
        <w:t>7</w:t>
      </w:r>
      <w:r w:rsidRPr="00D6155E">
        <w:rPr>
          <w:rFonts w:ascii="Arial" w:hAnsi="Arial" w:cs="Arial"/>
          <w:sz w:val="20"/>
        </w:rPr>
        <w:t xml:space="preserve">, </w:t>
      </w:r>
      <w:r w:rsidR="00395934">
        <w:rPr>
          <w:rFonts w:ascii="Arial" w:hAnsi="Arial" w:cs="Arial"/>
          <w:sz w:val="20"/>
        </w:rPr>
        <w:t>the University conducted an extensive survey for all students to provide comment and feedback on priorities for SSAF expenditure in 201</w:t>
      </w:r>
      <w:r w:rsidR="008A0742">
        <w:rPr>
          <w:rFonts w:ascii="Arial" w:hAnsi="Arial" w:cs="Arial"/>
          <w:sz w:val="20"/>
        </w:rPr>
        <w:t xml:space="preserve">8.  </w:t>
      </w:r>
      <w:proofErr w:type="gramStart"/>
      <w:r w:rsidR="008A0742">
        <w:rPr>
          <w:rFonts w:ascii="Arial" w:hAnsi="Arial" w:cs="Arial"/>
          <w:sz w:val="20"/>
        </w:rPr>
        <w:t>A total of 4109</w:t>
      </w:r>
      <w:proofErr w:type="gramEnd"/>
      <w:r w:rsidR="00395934">
        <w:rPr>
          <w:rFonts w:ascii="Arial" w:hAnsi="Arial" w:cs="Arial"/>
          <w:sz w:val="20"/>
        </w:rPr>
        <w:t xml:space="preserve"> students responded to the Survey and the priorities and feedback</w:t>
      </w:r>
      <w:r w:rsidR="008D4525">
        <w:rPr>
          <w:rFonts w:ascii="Arial" w:hAnsi="Arial" w:cs="Arial"/>
          <w:sz w:val="20"/>
        </w:rPr>
        <w:t xml:space="preserve"> received</w:t>
      </w:r>
      <w:r w:rsidR="00395934">
        <w:rPr>
          <w:rFonts w:ascii="Arial" w:hAnsi="Arial" w:cs="Arial"/>
          <w:sz w:val="20"/>
        </w:rPr>
        <w:t xml:space="preserve"> informed the priorities and projects outlined in this document.</w:t>
      </w:r>
    </w:p>
    <w:p w:rsidR="00F347E4" w:rsidRPr="00D6155E" w:rsidRDefault="003F3CC1" w:rsidP="00D6155E">
      <w:pPr>
        <w:spacing w:after="120"/>
        <w:rPr>
          <w:rFonts w:ascii="Arial" w:hAnsi="Arial" w:cs="Arial"/>
          <w:sz w:val="20"/>
        </w:rPr>
      </w:pPr>
      <w:r>
        <w:rPr>
          <w:rFonts w:ascii="Arial" w:hAnsi="Arial" w:cs="Arial"/>
          <w:sz w:val="20"/>
        </w:rPr>
        <w:t>For 201</w:t>
      </w:r>
      <w:r w:rsidR="008A0742">
        <w:rPr>
          <w:rFonts w:ascii="Arial" w:hAnsi="Arial" w:cs="Arial"/>
          <w:sz w:val="20"/>
        </w:rPr>
        <w:t>8</w:t>
      </w:r>
      <w:r>
        <w:rPr>
          <w:rFonts w:ascii="Arial" w:hAnsi="Arial" w:cs="Arial"/>
          <w:sz w:val="20"/>
        </w:rPr>
        <w:t>, UON Finance have estimated SSA</w:t>
      </w:r>
      <w:r w:rsidR="00CF3E48">
        <w:rPr>
          <w:rFonts w:ascii="Arial" w:hAnsi="Arial" w:cs="Arial"/>
          <w:sz w:val="20"/>
        </w:rPr>
        <w:t>F</w:t>
      </w:r>
      <w:r>
        <w:rPr>
          <w:rFonts w:ascii="Arial" w:hAnsi="Arial" w:cs="Arial"/>
          <w:sz w:val="20"/>
        </w:rPr>
        <w:t xml:space="preserve"> revenue at </w:t>
      </w:r>
      <w:r w:rsidR="00F347E4" w:rsidRPr="006F1845">
        <w:rPr>
          <w:rFonts w:ascii="Arial" w:hAnsi="Arial" w:cs="Arial"/>
          <w:sz w:val="20"/>
        </w:rPr>
        <w:t>$</w:t>
      </w:r>
      <w:r w:rsidR="006F1845" w:rsidRPr="006F1845">
        <w:rPr>
          <w:rFonts w:ascii="Arial" w:hAnsi="Arial" w:cs="Arial"/>
          <w:sz w:val="20"/>
        </w:rPr>
        <w:t>6.6</w:t>
      </w:r>
      <w:r w:rsidR="006F1845">
        <w:rPr>
          <w:rFonts w:ascii="Arial" w:hAnsi="Arial" w:cs="Arial"/>
          <w:sz w:val="20"/>
        </w:rPr>
        <w:t>0</w:t>
      </w:r>
      <w:r w:rsidR="00F347E4" w:rsidRPr="006F1845">
        <w:rPr>
          <w:rFonts w:ascii="Arial" w:hAnsi="Arial" w:cs="Arial"/>
          <w:sz w:val="20"/>
        </w:rPr>
        <w:t xml:space="preserve"> million</w:t>
      </w:r>
      <w:r w:rsidR="00F347E4" w:rsidRPr="00D6155E">
        <w:rPr>
          <w:rFonts w:ascii="Arial" w:hAnsi="Arial" w:cs="Arial"/>
          <w:sz w:val="20"/>
        </w:rPr>
        <w:t xml:space="preserve"> and this </w:t>
      </w:r>
      <w:r w:rsidR="008D4525">
        <w:rPr>
          <w:rFonts w:ascii="Arial" w:hAnsi="Arial" w:cs="Arial"/>
          <w:sz w:val="20"/>
        </w:rPr>
        <w:t xml:space="preserve">amount </w:t>
      </w:r>
      <w:r w:rsidR="00F347E4" w:rsidRPr="00D6155E">
        <w:rPr>
          <w:rFonts w:ascii="Arial" w:hAnsi="Arial" w:cs="Arial"/>
          <w:sz w:val="20"/>
        </w:rPr>
        <w:t>has been allocated to the projects and support services for students</w:t>
      </w:r>
      <w:r w:rsidR="00C5546F">
        <w:rPr>
          <w:rFonts w:ascii="Arial" w:hAnsi="Arial" w:cs="Arial"/>
          <w:sz w:val="20"/>
        </w:rPr>
        <w:t xml:space="preserve"> as outlined further below.</w:t>
      </w:r>
    </w:p>
    <w:p w:rsidR="00D6155E" w:rsidRPr="00D6155E" w:rsidRDefault="00C5546F" w:rsidP="00D6155E">
      <w:pPr>
        <w:spacing w:after="120"/>
        <w:rPr>
          <w:rFonts w:ascii="Arial" w:hAnsi="Arial" w:cs="Arial"/>
          <w:sz w:val="20"/>
        </w:rPr>
      </w:pPr>
      <w:r>
        <w:rPr>
          <w:rFonts w:ascii="Arial" w:hAnsi="Arial" w:cs="Arial"/>
          <w:sz w:val="20"/>
        </w:rPr>
        <w:t xml:space="preserve">SSAF fee </w:t>
      </w:r>
      <w:r w:rsidR="00D6155E" w:rsidRPr="00D6155E">
        <w:rPr>
          <w:rFonts w:ascii="Arial" w:hAnsi="Arial" w:cs="Arial"/>
          <w:sz w:val="20"/>
        </w:rPr>
        <w:t>revenue is directly related to student enrolments</w:t>
      </w:r>
      <w:r>
        <w:rPr>
          <w:rFonts w:ascii="Arial" w:hAnsi="Arial" w:cs="Arial"/>
          <w:sz w:val="20"/>
        </w:rPr>
        <w:t>. Therefore revenue and expenditure</w:t>
      </w:r>
      <w:r w:rsidR="00D6155E" w:rsidRPr="00D6155E">
        <w:rPr>
          <w:rFonts w:ascii="Arial" w:hAnsi="Arial" w:cs="Arial"/>
          <w:sz w:val="20"/>
        </w:rPr>
        <w:t xml:space="preserve"> </w:t>
      </w:r>
      <w:r w:rsidR="005A6F69">
        <w:rPr>
          <w:rFonts w:ascii="Arial" w:hAnsi="Arial" w:cs="Arial"/>
          <w:sz w:val="20"/>
        </w:rPr>
        <w:t xml:space="preserve">reported at end of year </w:t>
      </w:r>
      <w:r w:rsidR="00D6155E" w:rsidRPr="00D6155E">
        <w:rPr>
          <w:rFonts w:ascii="Arial" w:hAnsi="Arial" w:cs="Arial"/>
          <w:sz w:val="20"/>
        </w:rPr>
        <w:t xml:space="preserve">will always vary </w:t>
      </w:r>
      <w:r>
        <w:rPr>
          <w:rFonts w:ascii="Arial" w:hAnsi="Arial" w:cs="Arial"/>
          <w:sz w:val="20"/>
        </w:rPr>
        <w:t xml:space="preserve">slightly </w:t>
      </w:r>
      <w:r w:rsidR="00D6155E" w:rsidRPr="00D6155E">
        <w:rPr>
          <w:rFonts w:ascii="Arial" w:hAnsi="Arial" w:cs="Arial"/>
          <w:sz w:val="20"/>
        </w:rPr>
        <w:t>from the amounts estimated and approved at the commencement of the year.</w:t>
      </w:r>
      <w:r w:rsidR="00705679">
        <w:rPr>
          <w:rFonts w:ascii="Arial" w:hAnsi="Arial" w:cs="Arial"/>
          <w:sz w:val="20"/>
        </w:rPr>
        <w:t xml:space="preserve"> The ‘unallocated’ contingency of </w:t>
      </w:r>
      <w:r w:rsidR="00705679" w:rsidRPr="00894572">
        <w:rPr>
          <w:rFonts w:ascii="Arial" w:hAnsi="Arial" w:cs="Arial"/>
          <w:sz w:val="20"/>
        </w:rPr>
        <w:t>$</w:t>
      </w:r>
      <w:r w:rsidR="00894572" w:rsidRPr="00894572">
        <w:rPr>
          <w:rFonts w:ascii="Arial" w:hAnsi="Arial" w:cs="Arial"/>
          <w:sz w:val="20"/>
        </w:rPr>
        <w:t>0.38</w:t>
      </w:r>
      <w:r w:rsidR="00705679" w:rsidRPr="00894572">
        <w:rPr>
          <w:rFonts w:ascii="Arial" w:hAnsi="Arial" w:cs="Arial"/>
          <w:sz w:val="20"/>
        </w:rPr>
        <w:t>m</w:t>
      </w:r>
      <w:r w:rsidR="00705679">
        <w:rPr>
          <w:rFonts w:ascii="Arial" w:hAnsi="Arial" w:cs="Arial"/>
          <w:sz w:val="20"/>
        </w:rPr>
        <w:t xml:space="preserve"> provides some buffer if fee revenue falls short of budget estimates, but </w:t>
      </w:r>
      <w:proofErr w:type="gramStart"/>
      <w:r w:rsidR="00705679">
        <w:rPr>
          <w:rFonts w:ascii="Arial" w:hAnsi="Arial" w:cs="Arial"/>
          <w:sz w:val="20"/>
        </w:rPr>
        <w:t>is distributed</w:t>
      </w:r>
      <w:proofErr w:type="gramEnd"/>
      <w:r w:rsidR="00705679">
        <w:rPr>
          <w:rFonts w:ascii="Arial" w:hAnsi="Arial" w:cs="Arial"/>
          <w:sz w:val="20"/>
        </w:rPr>
        <w:t xml:space="preserve"> against services during the year as the income is identified</w:t>
      </w:r>
      <w:r w:rsidR="003F3CC1">
        <w:rPr>
          <w:rFonts w:ascii="Arial" w:hAnsi="Arial" w:cs="Arial"/>
          <w:sz w:val="20"/>
        </w:rPr>
        <w:t xml:space="preserve"> and against bad debts</w:t>
      </w:r>
      <w:r w:rsidR="00705679">
        <w:rPr>
          <w:rFonts w:ascii="Arial" w:hAnsi="Arial" w:cs="Arial"/>
          <w:sz w:val="20"/>
        </w:rPr>
        <w:t>.</w:t>
      </w:r>
    </w:p>
    <w:p w:rsidR="00D6155E" w:rsidRPr="00D6155E" w:rsidRDefault="00C5546F" w:rsidP="00D6155E">
      <w:pPr>
        <w:spacing w:after="120"/>
        <w:rPr>
          <w:rFonts w:ascii="Arial" w:hAnsi="Arial" w:cs="Arial"/>
          <w:sz w:val="20"/>
        </w:rPr>
      </w:pPr>
      <w:r>
        <w:rPr>
          <w:rFonts w:ascii="Arial" w:hAnsi="Arial" w:cs="Arial"/>
          <w:sz w:val="20"/>
        </w:rPr>
        <w:t>T</w:t>
      </w:r>
      <w:r w:rsidR="00D6155E" w:rsidRPr="00D6155E">
        <w:rPr>
          <w:rFonts w:ascii="Arial" w:hAnsi="Arial" w:cs="Arial"/>
          <w:sz w:val="20"/>
        </w:rPr>
        <w:t>he estimated SSAF 201</w:t>
      </w:r>
      <w:r w:rsidR="00B046DE">
        <w:rPr>
          <w:rFonts w:ascii="Arial" w:hAnsi="Arial" w:cs="Arial"/>
          <w:sz w:val="20"/>
        </w:rPr>
        <w:t>8</w:t>
      </w:r>
      <w:r w:rsidR="00D6155E" w:rsidRPr="00D6155E">
        <w:rPr>
          <w:rFonts w:ascii="Arial" w:hAnsi="Arial" w:cs="Arial"/>
          <w:sz w:val="20"/>
        </w:rPr>
        <w:t xml:space="preserve"> </w:t>
      </w:r>
      <w:r w:rsidR="00827B58">
        <w:rPr>
          <w:rFonts w:ascii="Arial" w:hAnsi="Arial" w:cs="Arial"/>
          <w:sz w:val="20"/>
        </w:rPr>
        <w:t xml:space="preserve">revenue </w:t>
      </w:r>
      <w:r w:rsidR="00D6155E" w:rsidRPr="00D6155E">
        <w:rPr>
          <w:rFonts w:ascii="Arial" w:hAnsi="Arial" w:cs="Arial"/>
          <w:sz w:val="20"/>
        </w:rPr>
        <w:t xml:space="preserve">of </w:t>
      </w:r>
      <w:r w:rsidR="00D6155E" w:rsidRPr="00894572">
        <w:rPr>
          <w:rFonts w:ascii="Arial" w:hAnsi="Arial" w:cs="Arial"/>
          <w:sz w:val="20"/>
        </w:rPr>
        <w:t>$</w:t>
      </w:r>
      <w:r w:rsidR="00894572" w:rsidRPr="00894572">
        <w:rPr>
          <w:rFonts w:ascii="Arial" w:hAnsi="Arial" w:cs="Arial"/>
          <w:sz w:val="20"/>
        </w:rPr>
        <w:t>6.60</w:t>
      </w:r>
      <w:r w:rsidR="00D6155E" w:rsidRPr="00894572">
        <w:rPr>
          <w:rFonts w:ascii="Arial" w:hAnsi="Arial" w:cs="Arial"/>
          <w:sz w:val="20"/>
        </w:rPr>
        <w:t>m</w:t>
      </w:r>
      <w:r w:rsidR="00D6155E" w:rsidRPr="00D6155E">
        <w:rPr>
          <w:rFonts w:ascii="Arial" w:hAnsi="Arial" w:cs="Arial"/>
          <w:sz w:val="20"/>
        </w:rPr>
        <w:t xml:space="preserve"> has been </w:t>
      </w:r>
      <w:r>
        <w:rPr>
          <w:rFonts w:ascii="Arial" w:hAnsi="Arial" w:cs="Arial"/>
          <w:sz w:val="20"/>
        </w:rPr>
        <w:t xml:space="preserve">allocated against major expense categories </w:t>
      </w:r>
      <w:r w:rsidR="00D6155E" w:rsidRPr="00D6155E">
        <w:rPr>
          <w:rFonts w:ascii="Arial" w:hAnsi="Arial" w:cs="Arial"/>
          <w:sz w:val="20"/>
        </w:rPr>
        <w:t>as follows:</w:t>
      </w:r>
    </w:p>
    <w:p w:rsidR="00D6155E" w:rsidRPr="00894572" w:rsidRDefault="00D6155E" w:rsidP="00D6155E">
      <w:pPr>
        <w:numPr>
          <w:ilvl w:val="0"/>
          <w:numId w:val="1"/>
        </w:numPr>
        <w:spacing w:after="120"/>
        <w:rPr>
          <w:rFonts w:ascii="Arial" w:hAnsi="Arial" w:cs="Arial"/>
          <w:sz w:val="20"/>
          <w:lang w:val="en-US"/>
        </w:rPr>
      </w:pPr>
      <w:r w:rsidRPr="00894572">
        <w:rPr>
          <w:rFonts w:ascii="Arial" w:hAnsi="Arial" w:cs="Arial"/>
          <w:sz w:val="20"/>
          <w:lang w:val="en-US"/>
        </w:rPr>
        <w:t xml:space="preserve">Capital works </w:t>
      </w:r>
      <w:r w:rsidRPr="00894572">
        <w:rPr>
          <w:rFonts w:ascii="Arial" w:hAnsi="Arial" w:cs="Arial"/>
          <w:sz w:val="20"/>
          <w:lang w:val="en-US"/>
        </w:rPr>
        <w:tab/>
      </w:r>
      <w:r w:rsidRPr="00894572">
        <w:rPr>
          <w:rFonts w:ascii="Arial" w:hAnsi="Arial" w:cs="Arial"/>
          <w:sz w:val="20"/>
          <w:lang w:val="en-US"/>
        </w:rPr>
        <w:tab/>
      </w:r>
      <w:r w:rsidR="00C5546F" w:rsidRPr="00894572">
        <w:rPr>
          <w:rFonts w:ascii="Arial" w:hAnsi="Arial" w:cs="Arial"/>
          <w:sz w:val="20"/>
          <w:lang w:val="en-US"/>
        </w:rPr>
        <w:tab/>
      </w:r>
      <w:r w:rsidRPr="00894572">
        <w:rPr>
          <w:rFonts w:ascii="Arial" w:hAnsi="Arial" w:cs="Arial"/>
          <w:sz w:val="20"/>
          <w:lang w:val="en-US"/>
        </w:rPr>
        <w:tab/>
        <w:t>$1.</w:t>
      </w:r>
      <w:r w:rsidR="00B046DE" w:rsidRPr="00894572">
        <w:rPr>
          <w:rFonts w:ascii="Arial" w:hAnsi="Arial" w:cs="Arial"/>
          <w:sz w:val="20"/>
          <w:lang w:val="en-US"/>
        </w:rPr>
        <w:t>1</w:t>
      </w:r>
      <w:r w:rsidR="008D4525">
        <w:rPr>
          <w:rFonts w:ascii="Arial" w:hAnsi="Arial" w:cs="Arial"/>
          <w:sz w:val="20"/>
          <w:lang w:val="en-US"/>
        </w:rPr>
        <w:t>0</w:t>
      </w:r>
      <w:r w:rsidRPr="00894572">
        <w:rPr>
          <w:rFonts w:ascii="Arial" w:hAnsi="Arial" w:cs="Arial"/>
          <w:sz w:val="20"/>
          <w:lang w:val="en-US"/>
        </w:rPr>
        <w:t>m</w:t>
      </w:r>
    </w:p>
    <w:p w:rsidR="00D6155E" w:rsidRPr="00894572" w:rsidRDefault="00D6155E" w:rsidP="00D6155E">
      <w:pPr>
        <w:numPr>
          <w:ilvl w:val="0"/>
          <w:numId w:val="1"/>
        </w:numPr>
        <w:spacing w:after="120"/>
        <w:rPr>
          <w:rFonts w:ascii="Arial" w:hAnsi="Arial" w:cs="Arial"/>
          <w:sz w:val="20"/>
          <w:lang w:val="en-US"/>
        </w:rPr>
      </w:pPr>
      <w:r w:rsidRPr="00894572">
        <w:rPr>
          <w:rFonts w:ascii="Arial" w:hAnsi="Arial" w:cs="Arial"/>
          <w:sz w:val="20"/>
          <w:lang w:val="en-US"/>
        </w:rPr>
        <w:t xml:space="preserve">Minor amenity </w:t>
      </w:r>
      <w:r w:rsidR="00C5546F" w:rsidRPr="00894572">
        <w:rPr>
          <w:rFonts w:ascii="Arial" w:hAnsi="Arial" w:cs="Arial"/>
          <w:sz w:val="20"/>
          <w:lang w:val="en-US"/>
        </w:rPr>
        <w:t xml:space="preserve">(ie. Building) </w:t>
      </w:r>
      <w:r w:rsidRPr="00894572">
        <w:rPr>
          <w:rFonts w:ascii="Arial" w:hAnsi="Arial" w:cs="Arial"/>
          <w:sz w:val="20"/>
          <w:lang w:val="en-US"/>
        </w:rPr>
        <w:t>works</w:t>
      </w:r>
      <w:r w:rsidRPr="00894572">
        <w:rPr>
          <w:rFonts w:ascii="Arial" w:hAnsi="Arial" w:cs="Arial"/>
          <w:sz w:val="20"/>
          <w:lang w:val="en-US"/>
        </w:rPr>
        <w:tab/>
        <w:t>$</w:t>
      </w:r>
      <w:r w:rsidR="00894572" w:rsidRPr="00894572">
        <w:rPr>
          <w:rFonts w:ascii="Arial" w:hAnsi="Arial" w:cs="Arial"/>
          <w:sz w:val="20"/>
          <w:lang w:val="en-US"/>
        </w:rPr>
        <w:t>0.10m</w:t>
      </w:r>
    </w:p>
    <w:p w:rsidR="00D6155E" w:rsidRPr="00894572" w:rsidRDefault="00C5546F" w:rsidP="00D6155E">
      <w:pPr>
        <w:numPr>
          <w:ilvl w:val="0"/>
          <w:numId w:val="1"/>
        </w:numPr>
        <w:spacing w:after="120"/>
        <w:rPr>
          <w:rFonts w:ascii="Arial" w:hAnsi="Arial" w:cs="Arial"/>
          <w:sz w:val="20"/>
          <w:lang w:val="en-US"/>
        </w:rPr>
      </w:pPr>
      <w:r w:rsidRPr="00894572">
        <w:rPr>
          <w:rFonts w:ascii="Arial" w:hAnsi="Arial" w:cs="Arial"/>
          <w:sz w:val="20"/>
          <w:lang w:val="en-US"/>
        </w:rPr>
        <w:t xml:space="preserve">Student Support </w:t>
      </w:r>
      <w:r w:rsidR="0017340B" w:rsidRPr="00894572">
        <w:rPr>
          <w:rFonts w:ascii="Arial" w:hAnsi="Arial" w:cs="Arial"/>
          <w:sz w:val="20"/>
          <w:lang w:val="en-US"/>
        </w:rPr>
        <w:t xml:space="preserve">and </w:t>
      </w:r>
      <w:r w:rsidR="00D6155E" w:rsidRPr="00894572">
        <w:rPr>
          <w:rFonts w:ascii="Arial" w:hAnsi="Arial" w:cs="Arial"/>
          <w:sz w:val="20"/>
          <w:lang w:val="en-US"/>
        </w:rPr>
        <w:t xml:space="preserve">Services </w:t>
      </w:r>
      <w:r w:rsidR="00D6155E" w:rsidRPr="00894572">
        <w:rPr>
          <w:rFonts w:ascii="Arial" w:hAnsi="Arial" w:cs="Arial"/>
          <w:sz w:val="20"/>
          <w:lang w:val="en-US"/>
        </w:rPr>
        <w:tab/>
      </w:r>
      <w:r w:rsidRPr="00894572">
        <w:rPr>
          <w:rFonts w:ascii="Arial" w:hAnsi="Arial" w:cs="Arial"/>
          <w:sz w:val="20"/>
          <w:lang w:val="en-US"/>
        </w:rPr>
        <w:tab/>
      </w:r>
      <w:r w:rsidR="00D6155E" w:rsidRPr="00894572">
        <w:rPr>
          <w:rFonts w:ascii="Arial" w:hAnsi="Arial" w:cs="Arial"/>
          <w:sz w:val="20"/>
          <w:lang w:val="en-US"/>
        </w:rPr>
        <w:t>$</w:t>
      </w:r>
      <w:r w:rsidR="00894572" w:rsidRPr="00894572">
        <w:rPr>
          <w:rFonts w:ascii="Arial" w:hAnsi="Arial" w:cs="Arial"/>
          <w:sz w:val="20"/>
          <w:lang w:val="en-US"/>
        </w:rPr>
        <w:t>4.77</w:t>
      </w:r>
      <w:r w:rsidR="00D6155E" w:rsidRPr="00894572">
        <w:rPr>
          <w:rFonts w:ascii="Arial" w:hAnsi="Arial" w:cs="Arial"/>
          <w:sz w:val="20"/>
          <w:lang w:val="en-US"/>
        </w:rPr>
        <w:t>m</w:t>
      </w:r>
    </w:p>
    <w:p w:rsidR="00D6155E" w:rsidRPr="00894572" w:rsidRDefault="00D6155E" w:rsidP="00D6155E">
      <w:pPr>
        <w:numPr>
          <w:ilvl w:val="0"/>
          <w:numId w:val="1"/>
        </w:numPr>
        <w:spacing w:after="120"/>
        <w:rPr>
          <w:rFonts w:ascii="Arial" w:hAnsi="Arial" w:cs="Arial"/>
          <w:sz w:val="20"/>
          <w:lang w:val="en-US"/>
        </w:rPr>
      </w:pPr>
      <w:r w:rsidRPr="00894572">
        <w:rPr>
          <w:rFonts w:ascii="Arial" w:hAnsi="Arial" w:cs="Arial"/>
          <w:sz w:val="20"/>
          <w:lang w:val="en-US"/>
        </w:rPr>
        <w:t>SSAF administration</w:t>
      </w:r>
      <w:r w:rsidRPr="00894572">
        <w:rPr>
          <w:rFonts w:ascii="Arial" w:hAnsi="Arial" w:cs="Arial"/>
          <w:sz w:val="20"/>
          <w:lang w:val="en-US"/>
        </w:rPr>
        <w:tab/>
      </w:r>
      <w:r w:rsidRPr="00894572">
        <w:rPr>
          <w:rFonts w:ascii="Arial" w:hAnsi="Arial" w:cs="Arial"/>
          <w:sz w:val="20"/>
          <w:lang w:val="en-US"/>
        </w:rPr>
        <w:tab/>
      </w:r>
      <w:r w:rsidR="00C5546F" w:rsidRPr="00894572">
        <w:rPr>
          <w:rFonts w:ascii="Arial" w:hAnsi="Arial" w:cs="Arial"/>
          <w:sz w:val="20"/>
          <w:lang w:val="en-US"/>
        </w:rPr>
        <w:tab/>
        <w:t>$</w:t>
      </w:r>
      <w:r w:rsidR="00894572" w:rsidRPr="00894572">
        <w:rPr>
          <w:rFonts w:ascii="Arial" w:hAnsi="Arial" w:cs="Arial"/>
          <w:sz w:val="20"/>
          <w:lang w:val="en-US"/>
        </w:rPr>
        <w:t>0.25</w:t>
      </w:r>
      <w:r w:rsidRPr="00894572">
        <w:rPr>
          <w:rFonts w:ascii="Arial" w:hAnsi="Arial" w:cs="Arial"/>
          <w:sz w:val="20"/>
          <w:lang w:val="en-US"/>
        </w:rPr>
        <w:t>m</w:t>
      </w:r>
    </w:p>
    <w:p w:rsidR="00D6155E" w:rsidRPr="00894572" w:rsidRDefault="003F3CC1" w:rsidP="00D6155E">
      <w:pPr>
        <w:numPr>
          <w:ilvl w:val="0"/>
          <w:numId w:val="1"/>
        </w:numPr>
        <w:spacing w:after="120"/>
        <w:rPr>
          <w:rFonts w:ascii="Arial" w:hAnsi="Arial" w:cs="Arial"/>
          <w:sz w:val="20"/>
          <w:lang w:val="en-US"/>
        </w:rPr>
      </w:pPr>
      <w:r w:rsidRPr="00894572">
        <w:rPr>
          <w:rFonts w:ascii="Arial" w:hAnsi="Arial" w:cs="Arial"/>
          <w:sz w:val="20"/>
          <w:lang w:val="en-US"/>
        </w:rPr>
        <w:t>Contingency *</w:t>
      </w:r>
      <w:r w:rsidRPr="00894572">
        <w:rPr>
          <w:rFonts w:ascii="Arial" w:hAnsi="Arial" w:cs="Arial"/>
          <w:sz w:val="20"/>
          <w:lang w:val="en-US"/>
        </w:rPr>
        <w:tab/>
      </w:r>
      <w:r w:rsidR="00D6155E" w:rsidRPr="00894572">
        <w:rPr>
          <w:rFonts w:ascii="Arial" w:hAnsi="Arial" w:cs="Arial"/>
          <w:sz w:val="20"/>
          <w:lang w:val="en-US"/>
        </w:rPr>
        <w:tab/>
      </w:r>
      <w:r w:rsidR="00D6155E" w:rsidRPr="00894572">
        <w:rPr>
          <w:rFonts w:ascii="Arial" w:hAnsi="Arial" w:cs="Arial"/>
          <w:sz w:val="20"/>
          <w:lang w:val="en-US"/>
        </w:rPr>
        <w:tab/>
      </w:r>
      <w:r w:rsidR="00C5546F" w:rsidRPr="00894572">
        <w:rPr>
          <w:rFonts w:ascii="Arial" w:hAnsi="Arial" w:cs="Arial"/>
          <w:sz w:val="20"/>
          <w:lang w:val="en-US"/>
        </w:rPr>
        <w:tab/>
      </w:r>
      <w:r w:rsidR="00D6155E" w:rsidRPr="00894572">
        <w:rPr>
          <w:rFonts w:ascii="Arial" w:hAnsi="Arial" w:cs="Arial"/>
          <w:sz w:val="20"/>
          <w:lang w:val="en-US"/>
        </w:rPr>
        <w:t>$</w:t>
      </w:r>
      <w:r w:rsidR="00894572" w:rsidRPr="00894572">
        <w:rPr>
          <w:rFonts w:ascii="Arial" w:hAnsi="Arial" w:cs="Arial"/>
          <w:sz w:val="20"/>
          <w:lang w:val="en-US"/>
        </w:rPr>
        <w:t>0.38</w:t>
      </w:r>
      <w:r w:rsidR="00D6155E" w:rsidRPr="00894572">
        <w:rPr>
          <w:rFonts w:ascii="Arial" w:hAnsi="Arial" w:cs="Arial"/>
          <w:sz w:val="20"/>
          <w:lang w:val="en-US"/>
        </w:rPr>
        <w:t>m</w:t>
      </w:r>
    </w:p>
    <w:p w:rsidR="00D6155E" w:rsidRPr="00894572" w:rsidRDefault="00D6155E" w:rsidP="00D6155E">
      <w:pPr>
        <w:numPr>
          <w:ilvl w:val="0"/>
          <w:numId w:val="1"/>
        </w:numPr>
        <w:spacing w:after="120"/>
        <w:rPr>
          <w:rFonts w:ascii="Arial" w:hAnsi="Arial" w:cs="Arial"/>
          <w:b/>
          <w:sz w:val="20"/>
          <w:lang w:val="en-US"/>
        </w:rPr>
      </w:pPr>
      <w:r w:rsidRPr="00894572">
        <w:rPr>
          <w:rFonts w:ascii="Arial" w:hAnsi="Arial" w:cs="Arial"/>
          <w:b/>
          <w:sz w:val="20"/>
          <w:lang w:val="en-US"/>
        </w:rPr>
        <w:t>Total</w:t>
      </w:r>
      <w:r w:rsidRPr="00894572">
        <w:rPr>
          <w:rFonts w:ascii="Arial" w:hAnsi="Arial" w:cs="Arial"/>
          <w:b/>
          <w:sz w:val="20"/>
          <w:lang w:val="en-US"/>
        </w:rPr>
        <w:tab/>
      </w:r>
      <w:r w:rsidRPr="00894572">
        <w:rPr>
          <w:rFonts w:ascii="Arial" w:hAnsi="Arial" w:cs="Arial"/>
          <w:b/>
          <w:sz w:val="20"/>
          <w:lang w:val="en-US"/>
        </w:rPr>
        <w:tab/>
      </w:r>
      <w:r w:rsidRPr="00894572">
        <w:rPr>
          <w:rFonts w:ascii="Arial" w:hAnsi="Arial" w:cs="Arial"/>
          <w:b/>
          <w:sz w:val="20"/>
          <w:lang w:val="en-US"/>
        </w:rPr>
        <w:tab/>
      </w:r>
      <w:r w:rsidRPr="00894572">
        <w:rPr>
          <w:rFonts w:ascii="Arial" w:hAnsi="Arial" w:cs="Arial"/>
          <w:b/>
          <w:sz w:val="20"/>
          <w:lang w:val="en-US"/>
        </w:rPr>
        <w:tab/>
      </w:r>
      <w:r w:rsidR="00C5546F" w:rsidRPr="00894572">
        <w:rPr>
          <w:rFonts w:ascii="Arial" w:hAnsi="Arial" w:cs="Arial"/>
          <w:b/>
          <w:sz w:val="20"/>
          <w:lang w:val="en-US"/>
        </w:rPr>
        <w:tab/>
      </w:r>
      <w:r w:rsidRPr="00894572">
        <w:rPr>
          <w:rFonts w:ascii="Arial" w:hAnsi="Arial" w:cs="Arial"/>
          <w:b/>
          <w:sz w:val="20"/>
          <w:lang w:val="en-US"/>
        </w:rPr>
        <w:t>$</w:t>
      </w:r>
      <w:r w:rsidR="00894572">
        <w:rPr>
          <w:rFonts w:ascii="Arial" w:hAnsi="Arial" w:cs="Arial"/>
          <w:b/>
          <w:sz w:val="20"/>
          <w:lang w:val="en-US"/>
        </w:rPr>
        <w:t>6.60</w:t>
      </w:r>
      <w:r w:rsidRPr="00894572">
        <w:rPr>
          <w:rFonts w:ascii="Arial" w:hAnsi="Arial" w:cs="Arial"/>
          <w:b/>
          <w:sz w:val="20"/>
          <w:lang w:val="en-US"/>
        </w:rPr>
        <w:t>m</w:t>
      </w:r>
    </w:p>
    <w:p w:rsidR="00D6155E" w:rsidRDefault="00D6155E" w:rsidP="00D6155E">
      <w:pPr>
        <w:spacing w:after="120"/>
        <w:rPr>
          <w:rFonts w:ascii="Arial" w:hAnsi="Arial" w:cs="Arial"/>
          <w:sz w:val="20"/>
        </w:rPr>
      </w:pPr>
      <w:r w:rsidRPr="00D6155E">
        <w:rPr>
          <w:rFonts w:ascii="Arial" w:hAnsi="Arial" w:cs="Arial"/>
          <w:sz w:val="20"/>
        </w:rPr>
        <w:t xml:space="preserve">* </w:t>
      </w:r>
      <w:r w:rsidR="00C5546F">
        <w:rPr>
          <w:rFonts w:ascii="Arial" w:hAnsi="Arial" w:cs="Arial"/>
          <w:sz w:val="20"/>
        </w:rPr>
        <w:t xml:space="preserve">Includes </w:t>
      </w:r>
      <w:r w:rsidR="003F3CC1">
        <w:rPr>
          <w:rFonts w:ascii="Arial" w:hAnsi="Arial" w:cs="Arial"/>
          <w:sz w:val="20"/>
        </w:rPr>
        <w:t>provision for bad debts</w:t>
      </w:r>
    </w:p>
    <w:p w:rsidR="00320193" w:rsidRDefault="00320193" w:rsidP="00D6155E">
      <w:pPr>
        <w:spacing w:after="120"/>
        <w:rPr>
          <w:rFonts w:ascii="Arial" w:hAnsi="Arial" w:cs="Arial"/>
          <w:sz w:val="20"/>
        </w:rPr>
      </w:pPr>
    </w:p>
    <w:p w:rsidR="0017340B" w:rsidRPr="0017340B" w:rsidRDefault="0017340B" w:rsidP="00D6155E">
      <w:pPr>
        <w:spacing w:after="120"/>
        <w:rPr>
          <w:rFonts w:ascii="Arial" w:hAnsi="Arial" w:cs="Arial"/>
          <w:b/>
          <w:sz w:val="28"/>
        </w:rPr>
      </w:pPr>
      <w:r w:rsidRPr="0017340B">
        <w:rPr>
          <w:rFonts w:ascii="Arial" w:hAnsi="Arial" w:cs="Arial"/>
          <w:b/>
          <w:sz w:val="28"/>
        </w:rPr>
        <w:t>STUDENT SUPPORT AND SERVICES</w:t>
      </w:r>
    </w:p>
    <w:tbl>
      <w:tblPr>
        <w:tblStyle w:val="TableGrid"/>
        <w:tblW w:w="0" w:type="auto"/>
        <w:tblLook w:val="04A0" w:firstRow="1" w:lastRow="0" w:firstColumn="1" w:lastColumn="0" w:noHBand="0" w:noVBand="1"/>
      </w:tblPr>
      <w:tblGrid>
        <w:gridCol w:w="7328"/>
        <w:gridCol w:w="1688"/>
      </w:tblGrid>
      <w:tr w:rsidR="00BB778E" w:rsidRPr="00BB778E" w:rsidTr="00BB778E">
        <w:tc>
          <w:tcPr>
            <w:tcW w:w="7328" w:type="dxa"/>
            <w:shd w:val="clear" w:color="auto" w:fill="548DD4" w:themeFill="text2" w:themeFillTint="99"/>
          </w:tcPr>
          <w:p w:rsidR="00607BBE" w:rsidRPr="00BB778E" w:rsidRDefault="00827B58" w:rsidP="0017340B">
            <w:pPr>
              <w:spacing w:after="120"/>
              <w:rPr>
                <w:rFonts w:ascii="Arial" w:hAnsi="Arial" w:cs="Arial"/>
                <w:b/>
                <w:color w:val="FFFFFF" w:themeColor="background1"/>
                <w:sz w:val="24"/>
              </w:rPr>
            </w:pPr>
            <w:r w:rsidRPr="00BB778E">
              <w:rPr>
                <w:rFonts w:ascii="Arial" w:hAnsi="Arial" w:cs="Arial"/>
                <w:b/>
                <w:color w:val="FFFFFF" w:themeColor="background1"/>
                <w:sz w:val="24"/>
              </w:rPr>
              <w:t xml:space="preserve">Service </w:t>
            </w:r>
            <w:r w:rsidR="0017340B" w:rsidRPr="00BB778E">
              <w:rPr>
                <w:rFonts w:ascii="Arial" w:hAnsi="Arial" w:cs="Arial"/>
                <w:b/>
                <w:color w:val="FFFFFF" w:themeColor="background1"/>
                <w:sz w:val="24"/>
              </w:rPr>
              <w:t>for Students:</w:t>
            </w:r>
          </w:p>
        </w:tc>
        <w:tc>
          <w:tcPr>
            <w:tcW w:w="1688" w:type="dxa"/>
            <w:shd w:val="clear" w:color="auto" w:fill="548DD4" w:themeFill="text2" w:themeFillTint="99"/>
          </w:tcPr>
          <w:p w:rsidR="00607BBE" w:rsidRPr="00BB778E" w:rsidRDefault="00B046DE" w:rsidP="00D6155E">
            <w:pPr>
              <w:spacing w:after="120"/>
              <w:rPr>
                <w:rFonts w:ascii="Arial" w:hAnsi="Arial" w:cs="Arial"/>
                <w:b/>
                <w:color w:val="FFFFFF" w:themeColor="background1"/>
                <w:sz w:val="24"/>
              </w:rPr>
            </w:pPr>
            <w:r w:rsidRPr="00BB778E">
              <w:rPr>
                <w:rFonts w:ascii="Arial" w:hAnsi="Arial" w:cs="Arial"/>
                <w:b/>
                <w:color w:val="FFFFFF" w:themeColor="background1"/>
                <w:sz w:val="24"/>
              </w:rPr>
              <w:t xml:space="preserve">2018 </w:t>
            </w:r>
            <w:r w:rsidR="00607BBE" w:rsidRPr="00BB778E">
              <w:rPr>
                <w:rFonts w:ascii="Arial" w:hAnsi="Arial" w:cs="Arial"/>
                <w:b/>
                <w:color w:val="FFFFFF" w:themeColor="background1"/>
                <w:sz w:val="24"/>
              </w:rPr>
              <w:t>funding</w:t>
            </w:r>
          </w:p>
        </w:tc>
      </w:tr>
      <w:tr w:rsidR="00607BBE" w:rsidTr="00BB778E">
        <w:tc>
          <w:tcPr>
            <w:tcW w:w="7328" w:type="dxa"/>
            <w:shd w:val="clear" w:color="auto" w:fill="D9D9D9" w:themeFill="background1" w:themeFillShade="D9"/>
          </w:tcPr>
          <w:p w:rsidR="00607BBE" w:rsidRDefault="00607BBE" w:rsidP="00D6155E">
            <w:pPr>
              <w:spacing w:after="120"/>
              <w:rPr>
                <w:rFonts w:ascii="Arial" w:hAnsi="Arial" w:cs="Arial"/>
                <w:sz w:val="20"/>
              </w:rPr>
            </w:pPr>
            <w:r>
              <w:rPr>
                <w:rFonts w:ascii="Arial" w:hAnsi="Arial" w:cs="Arial"/>
                <w:sz w:val="20"/>
              </w:rPr>
              <w:t>Providing Food and Drink</w:t>
            </w:r>
          </w:p>
        </w:tc>
        <w:tc>
          <w:tcPr>
            <w:tcW w:w="1688" w:type="dxa"/>
            <w:shd w:val="clear" w:color="auto" w:fill="D9D9D9" w:themeFill="background1" w:themeFillShade="D9"/>
          </w:tcPr>
          <w:p w:rsidR="00607BBE" w:rsidRDefault="00C24352" w:rsidP="00D6155E">
            <w:pPr>
              <w:spacing w:after="120"/>
              <w:rPr>
                <w:rFonts w:ascii="Arial" w:hAnsi="Arial" w:cs="Arial"/>
                <w:sz w:val="20"/>
              </w:rPr>
            </w:pPr>
            <w:r>
              <w:rPr>
                <w:rFonts w:ascii="Arial" w:hAnsi="Arial" w:cs="Arial"/>
                <w:sz w:val="20"/>
              </w:rPr>
              <w:t>$</w:t>
            </w:r>
            <w:r w:rsidR="00C841E6">
              <w:rPr>
                <w:rFonts w:ascii="Arial" w:hAnsi="Arial" w:cs="Arial"/>
                <w:sz w:val="20"/>
              </w:rPr>
              <w:t>103,623</w:t>
            </w:r>
          </w:p>
        </w:tc>
      </w:tr>
      <w:tr w:rsidR="00607BBE" w:rsidTr="003F3CC1">
        <w:tc>
          <w:tcPr>
            <w:tcW w:w="7328" w:type="dxa"/>
          </w:tcPr>
          <w:p w:rsidR="00607BBE" w:rsidRDefault="00607BBE" w:rsidP="00D6155E">
            <w:pPr>
              <w:spacing w:after="120"/>
              <w:rPr>
                <w:rFonts w:ascii="Arial" w:hAnsi="Arial" w:cs="Arial"/>
                <w:sz w:val="20"/>
              </w:rPr>
            </w:pPr>
            <w:r>
              <w:rPr>
                <w:rFonts w:ascii="Arial" w:hAnsi="Arial" w:cs="Arial"/>
                <w:sz w:val="20"/>
              </w:rPr>
              <w:t>Sporting and Recreational Activity</w:t>
            </w:r>
          </w:p>
        </w:tc>
        <w:tc>
          <w:tcPr>
            <w:tcW w:w="1688" w:type="dxa"/>
          </w:tcPr>
          <w:p w:rsidR="00607BBE" w:rsidRDefault="00C24352" w:rsidP="003F3CC1">
            <w:pPr>
              <w:spacing w:after="120"/>
              <w:rPr>
                <w:rFonts w:ascii="Arial" w:hAnsi="Arial" w:cs="Arial"/>
                <w:sz w:val="20"/>
              </w:rPr>
            </w:pPr>
            <w:r>
              <w:rPr>
                <w:rFonts w:ascii="Arial" w:hAnsi="Arial" w:cs="Arial"/>
                <w:sz w:val="20"/>
              </w:rPr>
              <w:t>$</w:t>
            </w:r>
            <w:r w:rsidR="00C841E6">
              <w:rPr>
                <w:rFonts w:ascii="Arial" w:hAnsi="Arial" w:cs="Arial"/>
                <w:sz w:val="20"/>
              </w:rPr>
              <w:t>873,557</w:t>
            </w:r>
          </w:p>
        </w:tc>
      </w:tr>
      <w:tr w:rsidR="00607BBE" w:rsidTr="00BB778E">
        <w:tc>
          <w:tcPr>
            <w:tcW w:w="7328" w:type="dxa"/>
            <w:shd w:val="clear" w:color="auto" w:fill="D9D9D9" w:themeFill="background1" w:themeFillShade="D9"/>
          </w:tcPr>
          <w:p w:rsidR="00607BBE" w:rsidRDefault="00607BBE" w:rsidP="00D6155E">
            <w:pPr>
              <w:spacing w:after="120"/>
              <w:rPr>
                <w:rFonts w:ascii="Arial" w:hAnsi="Arial" w:cs="Arial"/>
                <w:sz w:val="20"/>
              </w:rPr>
            </w:pPr>
            <w:r>
              <w:rPr>
                <w:rFonts w:ascii="Arial" w:hAnsi="Arial" w:cs="Arial"/>
                <w:sz w:val="20"/>
              </w:rPr>
              <w:t>Support for Student Clubs, including Club events and activities</w:t>
            </w:r>
          </w:p>
        </w:tc>
        <w:tc>
          <w:tcPr>
            <w:tcW w:w="1688" w:type="dxa"/>
            <w:shd w:val="clear" w:color="auto" w:fill="D9D9D9" w:themeFill="background1" w:themeFillShade="D9"/>
          </w:tcPr>
          <w:p w:rsidR="00607BBE" w:rsidRDefault="00C24352" w:rsidP="003F3CC1">
            <w:pPr>
              <w:spacing w:after="120"/>
              <w:rPr>
                <w:rFonts w:ascii="Arial" w:hAnsi="Arial" w:cs="Arial"/>
                <w:sz w:val="20"/>
              </w:rPr>
            </w:pPr>
            <w:r>
              <w:rPr>
                <w:rFonts w:ascii="Arial" w:hAnsi="Arial" w:cs="Arial"/>
                <w:sz w:val="20"/>
              </w:rPr>
              <w:t>$</w:t>
            </w:r>
            <w:r w:rsidR="00C841E6">
              <w:rPr>
                <w:rFonts w:ascii="Arial" w:hAnsi="Arial" w:cs="Arial"/>
                <w:sz w:val="20"/>
              </w:rPr>
              <w:t>565,350</w:t>
            </w:r>
          </w:p>
        </w:tc>
      </w:tr>
      <w:tr w:rsidR="00607BBE" w:rsidTr="003F3CC1">
        <w:tc>
          <w:tcPr>
            <w:tcW w:w="7328" w:type="dxa"/>
          </w:tcPr>
          <w:p w:rsidR="00607BBE" w:rsidRDefault="00607BBE" w:rsidP="00607BBE">
            <w:pPr>
              <w:spacing w:after="120"/>
              <w:rPr>
                <w:rFonts w:ascii="Arial" w:hAnsi="Arial" w:cs="Arial"/>
                <w:sz w:val="20"/>
              </w:rPr>
            </w:pPr>
            <w:r>
              <w:rPr>
                <w:rFonts w:ascii="Arial" w:hAnsi="Arial" w:cs="Arial"/>
                <w:sz w:val="20"/>
              </w:rPr>
              <w:t>Legal, Financial and Insurance Services for Students</w:t>
            </w:r>
          </w:p>
        </w:tc>
        <w:tc>
          <w:tcPr>
            <w:tcW w:w="1688" w:type="dxa"/>
          </w:tcPr>
          <w:p w:rsidR="00607BBE" w:rsidRDefault="00C24352" w:rsidP="003F3CC1">
            <w:pPr>
              <w:spacing w:after="120"/>
              <w:rPr>
                <w:rFonts w:ascii="Arial" w:hAnsi="Arial" w:cs="Arial"/>
                <w:sz w:val="20"/>
              </w:rPr>
            </w:pPr>
            <w:r>
              <w:rPr>
                <w:rFonts w:ascii="Arial" w:hAnsi="Arial" w:cs="Arial"/>
                <w:sz w:val="20"/>
              </w:rPr>
              <w:t>$</w:t>
            </w:r>
            <w:r w:rsidR="00C841E6">
              <w:rPr>
                <w:rFonts w:ascii="Arial" w:hAnsi="Arial" w:cs="Arial"/>
                <w:sz w:val="20"/>
              </w:rPr>
              <w:t>55,000</w:t>
            </w:r>
          </w:p>
        </w:tc>
      </w:tr>
      <w:tr w:rsidR="00607BBE" w:rsidTr="00BB778E">
        <w:tc>
          <w:tcPr>
            <w:tcW w:w="7328" w:type="dxa"/>
            <w:shd w:val="clear" w:color="auto" w:fill="D9D9D9" w:themeFill="background1" w:themeFillShade="D9"/>
          </w:tcPr>
          <w:p w:rsidR="00607BBE" w:rsidRDefault="00607BBE" w:rsidP="00607BBE">
            <w:pPr>
              <w:spacing w:after="120"/>
              <w:rPr>
                <w:rFonts w:ascii="Arial" w:hAnsi="Arial" w:cs="Arial"/>
                <w:sz w:val="20"/>
              </w:rPr>
            </w:pPr>
            <w:r>
              <w:rPr>
                <w:rFonts w:ascii="Arial" w:hAnsi="Arial" w:cs="Arial"/>
                <w:sz w:val="20"/>
              </w:rPr>
              <w:t>Health and Welfare Services for Students</w:t>
            </w:r>
          </w:p>
        </w:tc>
        <w:tc>
          <w:tcPr>
            <w:tcW w:w="1688" w:type="dxa"/>
            <w:shd w:val="clear" w:color="auto" w:fill="D9D9D9" w:themeFill="background1" w:themeFillShade="D9"/>
          </w:tcPr>
          <w:p w:rsidR="00607BBE" w:rsidRDefault="00C24352" w:rsidP="003F3CC1">
            <w:pPr>
              <w:spacing w:after="120"/>
              <w:rPr>
                <w:rFonts w:ascii="Arial" w:hAnsi="Arial" w:cs="Arial"/>
                <w:sz w:val="20"/>
              </w:rPr>
            </w:pPr>
            <w:r>
              <w:rPr>
                <w:rFonts w:ascii="Arial" w:hAnsi="Arial" w:cs="Arial"/>
                <w:sz w:val="20"/>
              </w:rPr>
              <w:t>$</w:t>
            </w:r>
            <w:r w:rsidR="00C841E6">
              <w:rPr>
                <w:rFonts w:ascii="Arial" w:hAnsi="Arial" w:cs="Arial"/>
                <w:sz w:val="20"/>
              </w:rPr>
              <w:t>661,830</w:t>
            </w:r>
          </w:p>
        </w:tc>
      </w:tr>
      <w:tr w:rsidR="00607BBE" w:rsidTr="003F3CC1">
        <w:tc>
          <w:tcPr>
            <w:tcW w:w="7328" w:type="dxa"/>
          </w:tcPr>
          <w:p w:rsidR="00607BBE" w:rsidRDefault="00607BBE" w:rsidP="003F3CC1">
            <w:pPr>
              <w:spacing w:after="120"/>
              <w:rPr>
                <w:rFonts w:ascii="Arial" w:hAnsi="Arial" w:cs="Arial"/>
                <w:sz w:val="20"/>
              </w:rPr>
            </w:pPr>
            <w:r>
              <w:rPr>
                <w:rFonts w:ascii="Arial" w:hAnsi="Arial" w:cs="Arial"/>
                <w:sz w:val="20"/>
              </w:rPr>
              <w:t>Accommodation Service</w:t>
            </w:r>
            <w:r w:rsidR="003F3CC1">
              <w:rPr>
                <w:rFonts w:ascii="Arial" w:hAnsi="Arial" w:cs="Arial"/>
                <w:sz w:val="20"/>
              </w:rPr>
              <w:t>s</w:t>
            </w:r>
          </w:p>
        </w:tc>
        <w:tc>
          <w:tcPr>
            <w:tcW w:w="1688" w:type="dxa"/>
          </w:tcPr>
          <w:p w:rsidR="00607BBE" w:rsidRDefault="00C24352" w:rsidP="003F3CC1">
            <w:pPr>
              <w:spacing w:after="120"/>
              <w:rPr>
                <w:rFonts w:ascii="Arial" w:hAnsi="Arial" w:cs="Arial"/>
                <w:sz w:val="20"/>
              </w:rPr>
            </w:pPr>
            <w:r>
              <w:rPr>
                <w:rFonts w:ascii="Arial" w:hAnsi="Arial" w:cs="Arial"/>
                <w:sz w:val="20"/>
              </w:rPr>
              <w:t>$</w:t>
            </w:r>
            <w:r w:rsidR="00C841E6">
              <w:rPr>
                <w:rFonts w:ascii="Arial" w:hAnsi="Arial" w:cs="Arial"/>
                <w:sz w:val="20"/>
              </w:rPr>
              <w:t>75,000</w:t>
            </w:r>
          </w:p>
        </w:tc>
      </w:tr>
      <w:tr w:rsidR="00607BBE" w:rsidTr="00BB778E">
        <w:tc>
          <w:tcPr>
            <w:tcW w:w="7328" w:type="dxa"/>
            <w:shd w:val="clear" w:color="auto" w:fill="D9D9D9" w:themeFill="background1" w:themeFillShade="D9"/>
          </w:tcPr>
          <w:p w:rsidR="00607BBE" w:rsidRDefault="00607BBE" w:rsidP="00607BBE">
            <w:pPr>
              <w:spacing w:after="120"/>
              <w:rPr>
                <w:rFonts w:ascii="Arial" w:hAnsi="Arial" w:cs="Arial"/>
                <w:sz w:val="20"/>
              </w:rPr>
            </w:pPr>
            <w:r>
              <w:rPr>
                <w:rFonts w:ascii="Arial" w:hAnsi="Arial" w:cs="Arial"/>
                <w:sz w:val="20"/>
              </w:rPr>
              <w:t>Employment and Careers Services</w:t>
            </w:r>
          </w:p>
        </w:tc>
        <w:tc>
          <w:tcPr>
            <w:tcW w:w="1688" w:type="dxa"/>
            <w:shd w:val="clear" w:color="auto" w:fill="D9D9D9" w:themeFill="background1" w:themeFillShade="D9"/>
          </w:tcPr>
          <w:p w:rsidR="00607BBE" w:rsidRDefault="009F0054" w:rsidP="003F3CC1">
            <w:pPr>
              <w:spacing w:after="120"/>
              <w:rPr>
                <w:rFonts w:ascii="Arial" w:hAnsi="Arial" w:cs="Arial"/>
                <w:sz w:val="20"/>
              </w:rPr>
            </w:pPr>
            <w:r>
              <w:rPr>
                <w:rFonts w:ascii="Arial" w:hAnsi="Arial" w:cs="Arial"/>
                <w:sz w:val="20"/>
              </w:rPr>
              <w:t>$</w:t>
            </w:r>
            <w:r w:rsidR="00C841E6">
              <w:rPr>
                <w:rFonts w:ascii="Arial" w:hAnsi="Arial" w:cs="Arial"/>
                <w:sz w:val="20"/>
              </w:rPr>
              <w:t>420,000</w:t>
            </w:r>
          </w:p>
        </w:tc>
      </w:tr>
      <w:tr w:rsidR="00C841E6" w:rsidTr="003F3CC1">
        <w:tc>
          <w:tcPr>
            <w:tcW w:w="7328" w:type="dxa"/>
          </w:tcPr>
          <w:p w:rsidR="00C841E6" w:rsidRDefault="00C841E6" w:rsidP="00607BBE">
            <w:pPr>
              <w:spacing w:after="120"/>
              <w:rPr>
                <w:rFonts w:ascii="Arial" w:hAnsi="Arial" w:cs="Arial"/>
                <w:sz w:val="20"/>
              </w:rPr>
            </w:pPr>
            <w:r>
              <w:rPr>
                <w:rFonts w:ascii="Arial" w:hAnsi="Arial" w:cs="Arial"/>
                <w:sz w:val="20"/>
              </w:rPr>
              <w:t>Financial affairs</w:t>
            </w:r>
          </w:p>
        </w:tc>
        <w:tc>
          <w:tcPr>
            <w:tcW w:w="1688" w:type="dxa"/>
          </w:tcPr>
          <w:p w:rsidR="00C841E6" w:rsidRDefault="009F0054" w:rsidP="003F3CC1">
            <w:pPr>
              <w:spacing w:after="120"/>
              <w:rPr>
                <w:rFonts w:ascii="Arial" w:hAnsi="Arial" w:cs="Arial"/>
                <w:sz w:val="20"/>
              </w:rPr>
            </w:pPr>
            <w:r>
              <w:rPr>
                <w:rFonts w:ascii="Arial" w:hAnsi="Arial" w:cs="Arial"/>
                <w:sz w:val="20"/>
              </w:rPr>
              <w:t>$</w:t>
            </w:r>
            <w:r w:rsidR="00C841E6">
              <w:rPr>
                <w:rFonts w:ascii="Arial" w:hAnsi="Arial" w:cs="Arial"/>
                <w:sz w:val="20"/>
              </w:rPr>
              <w:t>53,400</w:t>
            </w:r>
          </w:p>
        </w:tc>
      </w:tr>
      <w:tr w:rsidR="00607BBE" w:rsidTr="00BB778E">
        <w:tc>
          <w:tcPr>
            <w:tcW w:w="7328" w:type="dxa"/>
            <w:shd w:val="clear" w:color="auto" w:fill="D9D9D9" w:themeFill="background1" w:themeFillShade="D9"/>
          </w:tcPr>
          <w:p w:rsidR="00607BBE" w:rsidRDefault="00607BBE" w:rsidP="00D6155E">
            <w:pPr>
              <w:spacing w:after="120"/>
              <w:rPr>
                <w:rFonts w:ascii="Arial" w:hAnsi="Arial" w:cs="Arial"/>
                <w:sz w:val="20"/>
              </w:rPr>
            </w:pPr>
            <w:r>
              <w:rPr>
                <w:rFonts w:ascii="Arial" w:hAnsi="Arial" w:cs="Arial"/>
                <w:sz w:val="20"/>
              </w:rPr>
              <w:t>Student Debating activity</w:t>
            </w:r>
          </w:p>
        </w:tc>
        <w:tc>
          <w:tcPr>
            <w:tcW w:w="1688" w:type="dxa"/>
            <w:shd w:val="clear" w:color="auto" w:fill="D9D9D9" w:themeFill="background1" w:themeFillShade="D9"/>
          </w:tcPr>
          <w:p w:rsidR="00607BBE" w:rsidRDefault="009F0054" w:rsidP="00D6155E">
            <w:pPr>
              <w:spacing w:after="120"/>
              <w:rPr>
                <w:rFonts w:ascii="Arial" w:hAnsi="Arial" w:cs="Arial"/>
                <w:sz w:val="20"/>
              </w:rPr>
            </w:pPr>
            <w:r>
              <w:rPr>
                <w:rFonts w:ascii="Arial" w:hAnsi="Arial" w:cs="Arial"/>
                <w:sz w:val="20"/>
              </w:rPr>
              <w:t>$</w:t>
            </w:r>
            <w:r w:rsidR="00C841E6">
              <w:rPr>
                <w:rFonts w:ascii="Arial" w:hAnsi="Arial" w:cs="Arial"/>
                <w:sz w:val="20"/>
              </w:rPr>
              <w:t>20,000</w:t>
            </w:r>
          </w:p>
        </w:tc>
      </w:tr>
      <w:tr w:rsidR="00607BBE" w:rsidTr="003F3CC1">
        <w:tc>
          <w:tcPr>
            <w:tcW w:w="7328" w:type="dxa"/>
          </w:tcPr>
          <w:p w:rsidR="00607BBE" w:rsidRDefault="00607BBE" w:rsidP="00DD1E81">
            <w:pPr>
              <w:spacing w:after="120"/>
              <w:rPr>
                <w:rFonts w:ascii="Arial" w:hAnsi="Arial" w:cs="Arial"/>
                <w:sz w:val="20"/>
              </w:rPr>
            </w:pPr>
            <w:r>
              <w:rPr>
                <w:rFonts w:ascii="Arial" w:hAnsi="Arial" w:cs="Arial"/>
                <w:sz w:val="20"/>
              </w:rPr>
              <w:lastRenderedPageBreak/>
              <w:t>Student Artistic activities and events</w:t>
            </w:r>
          </w:p>
        </w:tc>
        <w:tc>
          <w:tcPr>
            <w:tcW w:w="1688" w:type="dxa"/>
          </w:tcPr>
          <w:p w:rsidR="00607BBE" w:rsidRDefault="009F0054" w:rsidP="003F3CC1">
            <w:pPr>
              <w:spacing w:after="120"/>
              <w:rPr>
                <w:rFonts w:ascii="Arial" w:hAnsi="Arial" w:cs="Arial"/>
                <w:sz w:val="20"/>
              </w:rPr>
            </w:pPr>
            <w:r>
              <w:rPr>
                <w:rFonts w:ascii="Arial" w:hAnsi="Arial" w:cs="Arial"/>
                <w:sz w:val="20"/>
              </w:rPr>
              <w:t>$</w:t>
            </w:r>
            <w:r w:rsidR="00C841E6">
              <w:rPr>
                <w:rFonts w:ascii="Arial" w:hAnsi="Arial" w:cs="Arial"/>
                <w:sz w:val="20"/>
              </w:rPr>
              <w:t>69,140</w:t>
            </w:r>
          </w:p>
        </w:tc>
      </w:tr>
      <w:tr w:rsidR="00607BBE" w:rsidTr="00BB778E">
        <w:tc>
          <w:tcPr>
            <w:tcW w:w="7328" w:type="dxa"/>
            <w:shd w:val="clear" w:color="auto" w:fill="D9D9D9" w:themeFill="background1" w:themeFillShade="D9"/>
          </w:tcPr>
          <w:p w:rsidR="00607BBE" w:rsidRDefault="00607BBE" w:rsidP="00DD1E81">
            <w:pPr>
              <w:spacing w:after="120"/>
              <w:rPr>
                <w:rFonts w:ascii="Arial" w:hAnsi="Arial" w:cs="Arial"/>
                <w:sz w:val="20"/>
              </w:rPr>
            </w:pPr>
            <w:r>
              <w:rPr>
                <w:rFonts w:ascii="Arial" w:hAnsi="Arial" w:cs="Arial"/>
                <w:sz w:val="20"/>
              </w:rPr>
              <w:t>Student Media</w:t>
            </w:r>
          </w:p>
        </w:tc>
        <w:tc>
          <w:tcPr>
            <w:tcW w:w="1688" w:type="dxa"/>
            <w:shd w:val="clear" w:color="auto" w:fill="D9D9D9" w:themeFill="background1" w:themeFillShade="D9"/>
          </w:tcPr>
          <w:p w:rsidR="00607BBE" w:rsidRDefault="009F0054" w:rsidP="003F3CC1">
            <w:pPr>
              <w:spacing w:after="120"/>
              <w:rPr>
                <w:rFonts w:ascii="Arial" w:hAnsi="Arial" w:cs="Arial"/>
                <w:sz w:val="20"/>
              </w:rPr>
            </w:pPr>
            <w:r>
              <w:rPr>
                <w:rFonts w:ascii="Arial" w:hAnsi="Arial" w:cs="Arial"/>
                <w:sz w:val="20"/>
              </w:rPr>
              <w:t>$</w:t>
            </w:r>
            <w:r w:rsidR="00C841E6">
              <w:rPr>
                <w:rFonts w:ascii="Arial" w:hAnsi="Arial" w:cs="Arial"/>
                <w:sz w:val="20"/>
              </w:rPr>
              <w:t>53,450</w:t>
            </w:r>
          </w:p>
        </w:tc>
      </w:tr>
      <w:tr w:rsidR="00607BBE" w:rsidTr="003F3CC1">
        <w:tc>
          <w:tcPr>
            <w:tcW w:w="7328" w:type="dxa"/>
          </w:tcPr>
          <w:p w:rsidR="00607BBE" w:rsidRDefault="00607BBE" w:rsidP="00DD1E81">
            <w:pPr>
              <w:spacing w:after="120"/>
              <w:rPr>
                <w:rFonts w:ascii="Arial" w:hAnsi="Arial" w:cs="Arial"/>
                <w:sz w:val="20"/>
              </w:rPr>
            </w:pPr>
            <w:r>
              <w:rPr>
                <w:rFonts w:ascii="Arial" w:hAnsi="Arial" w:cs="Arial"/>
                <w:sz w:val="20"/>
              </w:rPr>
              <w:t>Skills for Study</w:t>
            </w:r>
          </w:p>
        </w:tc>
        <w:tc>
          <w:tcPr>
            <w:tcW w:w="1688" w:type="dxa"/>
          </w:tcPr>
          <w:p w:rsidR="00607BBE" w:rsidRDefault="009F0054" w:rsidP="003F3CC1">
            <w:pPr>
              <w:spacing w:after="120"/>
              <w:rPr>
                <w:rFonts w:ascii="Arial" w:hAnsi="Arial" w:cs="Arial"/>
                <w:sz w:val="20"/>
              </w:rPr>
            </w:pPr>
            <w:r>
              <w:rPr>
                <w:rFonts w:ascii="Arial" w:hAnsi="Arial" w:cs="Arial"/>
                <w:sz w:val="20"/>
              </w:rPr>
              <w:t>$</w:t>
            </w:r>
            <w:r w:rsidR="00C841E6">
              <w:rPr>
                <w:rFonts w:ascii="Arial" w:hAnsi="Arial" w:cs="Arial"/>
                <w:sz w:val="20"/>
              </w:rPr>
              <w:t>775,500</w:t>
            </w:r>
          </w:p>
        </w:tc>
      </w:tr>
      <w:tr w:rsidR="00607BBE" w:rsidTr="00BB778E">
        <w:tc>
          <w:tcPr>
            <w:tcW w:w="7328" w:type="dxa"/>
            <w:shd w:val="clear" w:color="auto" w:fill="D9D9D9" w:themeFill="background1" w:themeFillShade="D9"/>
          </w:tcPr>
          <w:p w:rsidR="00607BBE" w:rsidRDefault="000B3634" w:rsidP="000B3634">
            <w:pPr>
              <w:spacing w:after="120"/>
              <w:rPr>
                <w:rFonts w:ascii="Arial" w:hAnsi="Arial" w:cs="Arial"/>
                <w:sz w:val="20"/>
              </w:rPr>
            </w:pPr>
            <w:r>
              <w:rPr>
                <w:rFonts w:ascii="Arial" w:hAnsi="Arial" w:cs="Arial"/>
                <w:sz w:val="20"/>
              </w:rPr>
              <w:t xml:space="preserve">Student Associations’ </w:t>
            </w:r>
            <w:r w:rsidR="00827B58">
              <w:rPr>
                <w:rFonts w:ascii="Arial" w:hAnsi="Arial" w:cs="Arial"/>
                <w:sz w:val="20"/>
              </w:rPr>
              <w:t>advisory services</w:t>
            </w:r>
          </w:p>
        </w:tc>
        <w:tc>
          <w:tcPr>
            <w:tcW w:w="1688" w:type="dxa"/>
            <w:shd w:val="clear" w:color="auto" w:fill="D9D9D9" w:themeFill="background1" w:themeFillShade="D9"/>
          </w:tcPr>
          <w:p w:rsidR="00607BBE" w:rsidRDefault="009F0054" w:rsidP="003F3CC1">
            <w:pPr>
              <w:spacing w:after="120"/>
              <w:rPr>
                <w:rFonts w:ascii="Arial" w:hAnsi="Arial" w:cs="Arial"/>
                <w:sz w:val="20"/>
              </w:rPr>
            </w:pPr>
            <w:r>
              <w:rPr>
                <w:rFonts w:ascii="Arial" w:hAnsi="Arial" w:cs="Arial"/>
                <w:sz w:val="20"/>
              </w:rPr>
              <w:t>$</w:t>
            </w:r>
            <w:r w:rsidR="00C841E6">
              <w:rPr>
                <w:rFonts w:ascii="Arial" w:hAnsi="Arial" w:cs="Arial"/>
                <w:sz w:val="20"/>
              </w:rPr>
              <w:t>87,469</w:t>
            </w:r>
          </w:p>
        </w:tc>
      </w:tr>
      <w:tr w:rsidR="00607BBE" w:rsidTr="003F3CC1">
        <w:tc>
          <w:tcPr>
            <w:tcW w:w="7328" w:type="dxa"/>
          </w:tcPr>
          <w:p w:rsidR="00607BBE" w:rsidRDefault="00607BBE" w:rsidP="00827B58">
            <w:pPr>
              <w:spacing w:after="120"/>
              <w:rPr>
                <w:rFonts w:ascii="Arial" w:hAnsi="Arial" w:cs="Arial"/>
                <w:sz w:val="20"/>
              </w:rPr>
            </w:pPr>
            <w:r>
              <w:rPr>
                <w:rFonts w:ascii="Arial" w:hAnsi="Arial" w:cs="Arial"/>
                <w:sz w:val="20"/>
              </w:rPr>
              <w:t>Student</w:t>
            </w:r>
            <w:r w:rsidR="000B3634">
              <w:rPr>
                <w:rFonts w:ascii="Arial" w:hAnsi="Arial" w:cs="Arial"/>
                <w:sz w:val="20"/>
              </w:rPr>
              <w:t xml:space="preserve"> </w:t>
            </w:r>
            <w:r w:rsidR="00827B58">
              <w:rPr>
                <w:rFonts w:ascii="Arial" w:hAnsi="Arial" w:cs="Arial"/>
                <w:sz w:val="20"/>
              </w:rPr>
              <w:t>Associations’ a</w:t>
            </w:r>
            <w:r w:rsidR="000B3634">
              <w:rPr>
                <w:rFonts w:ascii="Arial" w:hAnsi="Arial" w:cs="Arial"/>
                <w:sz w:val="20"/>
              </w:rPr>
              <w:t xml:space="preserve">dvocacy </w:t>
            </w:r>
            <w:r w:rsidR="00827B58">
              <w:rPr>
                <w:rFonts w:ascii="Arial" w:hAnsi="Arial" w:cs="Arial"/>
                <w:sz w:val="20"/>
              </w:rPr>
              <w:t xml:space="preserve">services </w:t>
            </w:r>
            <w:r w:rsidR="000B3634">
              <w:rPr>
                <w:rFonts w:ascii="Arial" w:hAnsi="Arial" w:cs="Arial"/>
                <w:sz w:val="20"/>
              </w:rPr>
              <w:t>and Office of Student Advocacy</w:t>
            </w:r>
          </w:p>
        </w:tc>
        <w:tc>
          <w:tcPr>
            <w:tcW w:w="1688" w:type="dxa"/>
          </w:tcPr>
          <w:p w:rsidR="00607BBE" w:rsidRDefault="009F0054" w:rsidP="003F3CC1">
            <w:pPr>
              <w:spacing w:after="120"/>
              <w:rPr>
                <w:rFonts w:ascii="Arial" w:hAnsi="Arial" w:cs="Arial"/>
                <w:sz w:val="20"/>
              </w:rPr>
            </w:pPr>
            <w:r>
              <w:rPr>
                <w:rFonts w:ascii="Arial" w:hAnsi="Arial" w:cs="Arial"/>
                <w:sz w:val="20"/>
              </w:rPr>
              <w:t>$</w:t>
            </w:r>
            <w:r w:rsidR="00C841E6">
              <w:rPr>
                <w:rFonts w:ascii="Arial" w:hAnsi="Arial" w:cs="Arial"/>
                <w:sz w:val="20"/>
              </w:rPr>
              <w:t>615,288</w:t>
            </w:r>
          </w:p>
        </w:tc>
      </w:tr>
      <w:tr w:rsidR="00607BBE" w:rsidTr="00BB778E">
        <w:tc>
          <w:tcPr>
            <w:tcW w:w="7328" w:type="dxa"/>
            <w:shd w:val="clear" w:color="auto" w:fill="D9D9D9" w:themeFill="background1" w:themeFillShade="D9"/>
          </w:tcPr>
          <w:p w:rsidR="00607BBE" w:rsidRDefault="000B3634" w:rsidP="00827B58">
            <w:pPr>
              <w:spacing w:after="120"/>
              <w:rPr>
                <w:rFonts w:ascii="Arial" w:hAnsi="Arial" w:cs="Arial"/>
                <w:sz w:val="20"/>
              </w:rPr>
            </w:pPr>
            <w:r>
              <w:rPr>
                <w:rFonts w:ascii="Arial" w:hAnsi="Arial" w:cs="Arial"/>
                <w:sz w:val="20"/>
              </w:rPr>
              <w:t xml:space="preserve">Student </w:t>
            </w:r>
            <w:r w:rsidR="00607BBE">
              <w:rPr>
                <w:rFonts w:ascii="Arial" w:hAnsi="Arial" w:cs="Arial"/>
                <w:sz w:val="20"/>
              </w:rPr>
              <w:t>Orientation</w:t>
            </w:r>
            <w:r>
              <w:rPr>
                <w:rFonts w:ascii="Arial" w:hAnsi="Arial" w:cs="Arial"/>
                <w:sz w:val="20"/>
              </w:rPr>
              <w:t xml:space="preserve"> activities</w:t>
            </w:r>
            <w:r w:rsidR="00827B58">
              <w:rPr>
                <w:rFonts w:ascii="Arial" w:hAnsi="Arial" w:cs="Arial"/>
                <w:sz w:val="20"/>
              </w:rPr>
              <w:t xml:space="preserve"> and Information</w:t>
            </w:r>
          </w:p>
        </w:tc>
        <w:tc>
          <w:tcPr>
            <w:tcW w:w="1688" w:type="dxa"/>
            <w:shd w:val="clear" w:color="auto" w:fill="D9D9D9" w:themeFill="background1" w:themeFillShade="D9"/>
          </w:tcPr>
          <w:p w:rsidR="00607BBE" w:rsidRDefault="009F0054" w:rsidP="0068565F">
            <w:pPr>
              <w:spacing w:after="120"/>
              <w:rPr>
                <w:rFonts w:ascii="Arial" w:hAnsi="Arial" w:cs="Arial"/>
                <w:sz w:val="20"/>
              </w:rPr>
            </w:pPr>
            <w:r>
              <w:rPr>
                <w:rFonts w:ascii="Arial" w:hAnsi="Arial" w:cs="Arial"/>
                <w:sz w:val="20"/>
              </w:rPr>
              <w:t>$</w:t>
            </w:r>
            <w:r w:rsidR="00C841E6">
              <w:rPr>
                <w:rFonts w:ascii="Arial" w:hAnsi="Arial" w:cs="Arial"/>
                <w:sz w:val="20"/>
              </w:rPr>
              <w:t>203,557</w:t>
            </w:r>
          </w:p>
        </w:tc>
      </w:tr>
      <w:tr w:rsidR="00607BBE" w:rsidTr="003F3CC1">
        <w:tc>
          <w:tcPr>
            <w:tcW w:w="7328" w:type="dxa"/>
          </w:tcPr>
          <w:p w:rsidR="00607BBE" w:rsidRDefault="00607BBE" w:rsidP="00607BBE">
            <w:pPr>
              <w:spacing w:after="120"/>
              <w:rPr>
                <w:rFonts w:ascii="Arial" w:hAnsi="Arial" w:cs="Arial"/>
                <w:sz w:val="20"/>
              </w:rPr>
            </w:pPr>
            <w:r>
              <w:rPr>
                <w:rFonts w:ascii="Arial" w:hAnsi="Arial" w:cs="Arial"/>
                <w:sz w:val="20"/>
              </w:rPr>
              <w:t>Specific needs of Overseas Students re</w:t>
            </w:r>
            <w:r w:rsidR="00827B58">
              <w:rPr>
                <w:rFonts w:ascii="Arial" w:hAnsi="Arial" w:cs="Arial"/>
                <w:sz w:val="20"/>
              </w:rPr>
              <w:t>garding their</w:t>
            </w:r>
            <w:r>
              <w:rPr>
                <w:rFonts w:ascii="Arial" w:hAnsi="Arial" w:cs="Arial"/>
                <w:sz w:val="20"/>
              </w:rPr>
              <w:t xml:space="preserve"> Welfare, Accommodation and Employment</w:t>
            </w:r>
          </w:p>
        </w:tc>
        <w:tc>
          <w:tcPr>
            <w:tcW w:w="1688" w:type="dxa"/>
          </w:tcPr>
          <w:p w:rsidR="00607BBE" w:rsidRDefault="009F0054" w:rsidP="0068565F">
            <w:pPr>
              <w:spacing w:after="120"/>
              <w:rPr>
                <w:rFonts w:ascii="Arial" w:hAnsi="Arial" w:cs="Arial"/>
                <w:sz w:val="20"/>
              </w:rPr>
            </w:pPr>
            <w:r>
              <w:rPr>
                <w:rFonts w:ascii="Arial" w:hAnsi="Arial" w:cs="Arial"/>
                <w:sz w:val="20"/>
              </w:rPr>
              <w:t>$</w:t>
            </w:r>
            <w:r w:rsidR="00C841E6">
              <w:rPr>
                <w:rFonts w:ascii="Arial" w:hAnsi="Arial" w:cs="Arial"/>
                <w:sz w:val="20"/>
              </w:rPr>
              <w:t>137,836</w:t>
            </w:r>
          </w:p>
        </w:tc>
      </w:tr>
      <w:tr w:rsidR="00607BBE" w:rsidRPr="005A6F69" w:rsidTr="00BB778E">
        <w:tc>
          <w:tcPr>
            <w:tcW w:w="7328" w:type="dxa"/>
            <w:shd w:val="clear" w:color="auto" w:fill="D9D9D9" w:themeFill="background1" w:themeFillShade="D9"/>
          </w:tcPr>
          <w:p w:rsidR="00607BBE" w:rsidRPr="005A6F69" w:rsidRDefault="000B3634" w:rsidP="00607BBE">
            <w:pPr>
              <w:spacing w:after="120"/>
              <w:rPr>
                <w:rFonts w:ascii="Arial" w:hAnsi="Arial" w:cs="Arial"/>
                <w:b/>
                <w:sz w:val="20"/>
              </w:rPr>
            </w:pPr>
            <w:r w:rsidRPr="005A6F69">
              <w:rPr>
                <w:rFonts w:ascii="Arial" w:hAnsi="Arial" w:cs="Arial"/>
                <w:b/>
                <w:sz w:val="20"/>
              </w:rPr>
              <w:t xml:space="preserve">Total Student Support </w:t>
            </w:r>
            <w:r w:rsidR="001C1048">
              <w:rPr>
                <w:rFonts w:ascii="Arial" w:hAnsi="Arial" w:cs="Arial"/>
                <w:b/>
                <w:sz w:val="20"/>
              </w:rPr>
              <w:t xml:space="preserve">and </w:t>
            </w:r>
            <w:r w:rsidRPr="005A6F69">
              <w:rPr>
                <w:rFonts w:ascii="Arial" w:hAnsi="Arial" w:cs="Arial"/>
                <w:b/>
                <w:sz w:val="20"/>
              </w:rPr>
              <w:t>Services funds</w:t>
            </w:r>
          </w:p>
        </w:tc>
        <w:tc>
          <w:tcPr>
            <w:tcW w:w="1688" w:type="dxa"/>
            <w:shd w:val="clear" w:color="auto" w:fill="D9D9D9" w:themeFill="background1" w:themeFillShade="D9"/>
          </w:tcPr>
          <w:p w:rsidR="00607BBE" w:rsidRPr="005A6F69" w:rsidRDefault="009F0054" w:rsidP="009F0054">
            <w:pPr>
              <w:spacing w:after="120"/>
              <w:rPr>
                <w:rFonts w:ascii="Arial" w:hAnsi="Arial" w:cs="Arial"/>
                <w:b/>
                <w:sz w:val="20"/>
              </w:rPr>
            </w:pPr>
            <w:r>
              <w:rPr>
                <w:rFonts w:ascii="Arial" w:hAnsi="Arial" w:cs="Arial"/>
                <w:b/>
                <w:sz w:val="20"/>
              </w:rPr>
              <w:t>$</w:t>
            </w:r>
            <w:r w:rsidR="00C841E6">
              <w:rPr>
                <w:rFonts w:ascii="Arial" w:hAnsi="Arial" w:cs="Arial"/>
                <w:b/>
                <w:sz w:val="20"/>
              </w:rPr>
              <w:t>4</w:t>
            </w:r>
            <w:r>
              <w:rPr>
                <w:rFonts w:ascii="Arial" w:hAnsi="Arial" w:cs="Arial"/>
                <w:b/>
                <w:sz w:val="20"/>
              </w:rPr>
              <w:t>,</w:t>
            </w:r>
            <w:r w:rsidR="00C841E6">
              <w:rPr>
                <w:rFonts w:ascii="Arial" w:hAnsi="Arial" w:cs="Arial"/>
                <w:b/>
                <w:sz w:val="20"/>
              </w:rPr>
              <w:t>770</w:t>
            </w:r>
            <w:r>
              <w:rPr>
                <w:rFonts w:ascii="Arial" w:hAnsi="Arial" w:cs="Arial"/>
                <w:b/>
                <w:sz w:val="20"/>
              </w:rPr>
              <w:t>,</w:t>
            </w:r>
            <w:r w:rsidR="00C841E6">
              <w:rPr>
                <w:rFonts w:ascii="Arial" w:hAnsi="Arial" w:cs="Arial"/>
                <w:b/>
                <w:sz w:val="20"/>
              </w:rPr>
              <w:t>000</w:t>
            </w:r>
          </w:p>
        </w:tc>
      </w:tr>
    </w:tbl>
    <w:p w:rsidR="00DD1E81" w:rsidRDefault="00DD1E81" w:rsidP="00D6155E">
      <w:pPr>
        <w:spacing w:after="120"/>
        <w:rPr>
          <w:rFonts w:ascii="Arial" w:hAnsi="Arial" w:cs="Arial"/>
          <w:sz w:val="20"/>
        </w:rPr>
      </w:pPr>
      <w:bookmarkStart w:id="0" w:name="_GoBack"/>
      <w:bookmarkEnd w:id="0"/>
    </w:p>
    <w:p w:rsidR="00281892" w:rsidRPr="00281892" w:rsidRDefault="00281892" w:rsidP="00281892">
      <w:pPr>
        <w:spacing w:after="120"/>
        <w:rPr>
          <w:rFonts w:ascii="Arial" w:hAnsi="Arial" w:cs="Arial"/>
          <w:b/>
          <w:sz w:val="28"/>
          <w:szCs w:val="28"/>
        </w:rPr>
      </w:pPr>
      <w:r>
        <w:rPr>
          <w:rFonts w:ascii="Arial" w:hAnsi="Arial" w:cs="Arial"/>
          <w:b/>
          <w:sz w:val="28"/>
          <w:szCs w:val="28"/>
        </w:rPr>
        <w:t xml:space="preserve">NEW </w:t>
      </w:r>
      <w:r w:rsidRPr="00281892">
        <w:rPr>
          <w:rFonts w:ascii="Arial" w:hAnsi="Arial" w:cs="Arial"/>
          <w:b/>
          <w:sz w:val="28"/>
          <w:szCs w:val="28"/>
        </w:rPr>
        <w:t>INITIATIVES</w:t>
      </w:r>
    </w:p>
    <w:p w:rsidR="00281892" w:rsidRDefault="00281892" w:rsidP="00281892">
      <w:pPr>
        <w:pStyle w:val="ListParagraph"/>
        <w:numPr>
          <w:ilvl w:val="0"/>
          <w:numId w:val="6"/>
        </w:numPr>
        <w:autoSpaceDE w:val="0"/>
        <w:autoSpaceDN w:val="0"/>
        <w:adjustRightInd w:val="0"/>
        <w:spacing w:before="60" w:after="60"/>
        <w:ind w:left="426" w:hanging="426"/>
        <w:rPr>
          <w:rFonts w:ascii="Arial" w:hAnsi="Arial" w:cs="Arial"/>
          <w:sz w:val="20"/>
          <w:szCs w:val="20"/>
          <w:lang w:eastAsia="en-AU"/>
        </w:rPr>
      </w:pPr>
      <w:r w:rsidRPr="00281892">
        <w:rPr>
          <w:rFonts w:ascii="Arial" w:hAnsi="Arial" w:cs="Arial"/>
          <w:sz w:val="20"/>
          <w:szCs w:val="20"/>
          <w:lang w:eastAsia="en-AU"/>
        </w:rPr>
        <w:t xml:space="preserve">A small pool of funds </w:t>
      </w:r>
      <w:r w:rsidR="008D4525">
        <w:rPr>
          <w:rFonts w:ascii="Arial" w:hAnsi="Arial" w:cs="Arial"/>
          <w:sz w:val="20"/>
          <w:szCs w:val="20"/>
          <w:lang w:eastAsia="en-AU"/>
        </w:rPr>
        <w:t xml:space="preserve">is </w:t>
      </w:r>
      <w:r w:rsidRPr="00281892">
        <w:rPr>
          <w:rFonts w:ascii="Arial" w:hAnsi="Arial" w:cs="Arial"/>
          <w:sz w:val="20"/>
          <w:szCs w:val="20"/>
          <w:lang w:eastAsia="en-AU"/>
        </w:rPr>
        <w:t>set aside for the Newcastle CBD, Sydney, Port Macquarie campuses and UONDRH (Tamworth and other) to support direct student activities and social events at those locations</w:t>
      </w:r>
    </w:p>
    <w:p w:rsidR="00281892" w:rsidRPr="00281892" w:rsidRDefault="00281892" w:rsidP="00281892">
      <w:pPr>
        <w:pStyle w:val="ListParagraph"/>
        <w:autoSpaceDE w:val="0"/>
        <w:autoSpaceDN w:val="0"/>
        <w:adjustRightInd w:val="0"/>
        <w:spacing w:before="60" w:after="60"/>
        <w:ind w:left="426" w:hanging="426"/>
        <w:rPr>
          <w:rFonts w:ascii="Arial" w:hAnsi="Arial" w:cs="Arial"/>
          <w:sz w:val="20"/>
          <w:szCs w:val="20"/>
          <w:lang w:eastAsia="en-AU"/>
        </w:rPr>
      </w:pPr>
    </w:p>
    <w:p w:rsidR="00281892" w:rsidRDefault="00281892" w:rsidP="00281892">
      <w:pPr>
        <w:pStyle w:val="ListParagraph"/>
        <w:numPr>
          <w:ilvl w:val="0"/>
          <w:numId w:val="6"/>
        </w:numPr>
        <w:autoSpaceDE w:val="0"/>
        <w:autoSpaceDN w:val="0"/>
        <w:adjustRightInd w:val="0"/>
        <w:spacing w:before="60" w:after="60"/>
        <w:ind w:left="426" w:hanging="426"/>
        <w:rPr>
          <w:rFonts w:ascii="Arial" w:hAnsi="Arial" w:cs="Arial"/>
          <w:sz w:val="20"/>
          <w:szCs w:val="20"/>
          <w:lang w:eastAsia="en-AU"/>
        </w:rPr>
      </w:pPr>
      <w:r w:rsidRPr="001F38A2">
        <w:rPr>
          <w:rFonts w:ascii="Arial" w:hAnsi="Arial" w:cs="Arial"/>
          <w:sz w:val="20"/>
          <w:szCs w:val="20"/>
          <w:lang w:eastAsia="en-AU"/>
        </w:rPr>
        <w:t xml:space="preserve">A total of $30,000 in minor works funding </w:t>
      </w:r>
      <w:proofErr w:type="gramStart"/>
      <w:r w:rsidRPr="001F38A2">
        <w:rPr>
          <w:rFonts w:ascii="Arial" w:hAnsi="Arial" w:cs="Arial"/>
          <w:sz w:val="20"/>
          <w:szCs w:val="20"/>
          <w:lang w:eastAsia="en-AU"/>
        </w:rPr>
        <w:t>is proposed</w:t>
      </w:r>
      <w:proofErr w:type="gramEnd"/>
      <w:r w:rsidRPr="001F38A2">
        <w:rPr>
          <w:rFonts w:ascii="Arial" w:hAnsi="Arial" w:cs="Arial"/>
          <w:sz w:val="20"/>
          <w:szCs w:val="20"/>
          <w:lang w:eastAsia="en-AU"/>
        </w:rPr>
        <w:t xml:space="preserve"> for an upgrade, furniture and wireless access at the John Hunter Hospital Student Common Room, to improve the quality of that facility for UON students on clinical placements at JHH. This follows key comments identified in the SSAF Survey and meetings with the Medical Students Society</w:t>
      </w:r>
    </w:p>
    <w:p w:rsidR="00281892" w:rsidRPr="00281892" w:rsidRDefault="00281892" w:rsidP="00281892">
      <w:pPr>
        <w:pStyle w:val="ListParagraph"/>
        <w:ind w:left="426" w:hanging="426"/>
        <w:rPr>
          <w:rFonts w:ascii="Arial" w:hAnsi="Arial" w:cs="Arial"/>
          <w:sz w:val="20"/>
          <w:szCs w:val="20"/>
          <w:lang w:eastAsia="en-AU"/>
        </w:rPr>
      </w:pPr>
    </w:p>
    <w:p w:rsidR="00281892" w:rsidRDefault="00281892" w:rsidP="00281892">
      <w:pPr>
        <w:pStyle w:val="ListParagraph"/>
        <w:numPr>
          <w:ilvl w:val="0"/>
          <w:numId w:val="6"/>
        </w:numPr>
        <w:autoSpaceDE w:val="0"/>
        <w:autoSpaceDN w:val="0"/>
        <w:adjustRightInd w:val="0"/>
        <w:spacing w:before="60" w:after="60"/>
        <w:ind w:left="426" w:hanging="426"/>
        <w:rPr>
          <w:rFonts w:ascii="Arial" w:hAnsi="Arial" w:cs="Arial"/>
          <w:sz w:val="20"/>
          <w:szCs w:val="20"/>
          <w:lang w:eastAsia="en-AU"/>
        </w:rPr>
      </w:pPr>
      <w:r w:rsidRPr="00281892">
        <w:rPr>
          <w:rFonts w:ascii="Arial" w:hAnsi="Arial" w:cs="Arial"/>
          <w:sz w:val="20"/>
          <w:szCs w:val="20"/>
          <w:lang w:eastAsia="en-AU"/>
        </w:rPr>
        <w:t>The UON Legal Clinic will further develop the “Know the Law” app for students</w:t>
      </w:r>
    </w:p>
    <w:p w:rsidR="00281892" w:rsidRPr="00281892" w:rsidRDefault="00281892" w:rsidP="00281892">
      <w:pPr>
        <w:pStyle w:val="ListParagraph"/>
        <w:ind w:left="426" w:hanging="426"/>
        <w:rPr>
          <w:rFonts w:ascii="Arial" w:hAnsi="Arial" w:cs="Arial"/>
          <w:sz w:val="20"/>
          <w:szCs w:val="20"/>
          <w:lang w:eastAsia="en-AU"/>
        </w:rPr>
      </w:pPr>
    </w:p>
    <w:p w:rsidR="00281892" w:rsidRDefault="00281892" w:rsidP="00281892">
      <w:pPr>
        <w:pStyle w:val="ListParagraph"/>
        <w:numPr>
          <w:ilvl w:val="0"/>
          <w:numId w:val="6"/>
        </w:numPr>
        <w:autoSpaceDE w:val="0"/>
        <w:autoSpaceDN w:val="0"/>
        <w:adjustRightInd w:val="0"/>
        <w:spacing w:before="60" w:after="60"/>
        <w:ind w:left="426" w:hanging="426"/>
        <w:rPr>
          <w:rFonts w:ascii="Arial" w:hAnsi="Arial" w:cs="Arial"/>
          <w:sz w:val="20"/>
          <w:szCs w:val="20"/>
          <w:lang w:eastAsia="en-AU"/>
        </w:rPr>
      </w:pPr>
      <w:r w:rsidRPr="00281892">
        <w:rPr>
          <w:rFonts w:ascii="Arial" w:hAnsi="Arial" w:cs="Arial"/>
          <w:sz w:val="20"/>
          <w:szCs w:val="20"/>
          <w:lang w:eastAsia="en-AU"/>
        </w:rPr>
        <w:t>The Newcastle Law School will be supported for students to participate in national ‘moot’ court debates</w:t>
      </w:r>
    </w:p>
    <w:p w:rsidR="00281892" w:rsidRPr="00281892" w:rsidRDefault="00281892" w:rsidP="00281892">
      <w:pPr>
        <w:pStyle w:val="ListParagraph"/>
        <w:ind w:left="426" w:hanging="426"/>
        <w:rPr>
          <w:rFonts w:ascii="Arial" w:hAnsi="Arial" w:cs="Arial"/>
          <w:sz w:val="20"/>
          <w:szCs w:val="20"/>
          <w:lang w:eastAsia="en-AU"/>
        </w:rPr>
      </w:pPr>
    </w:p>
    <w:p w:rsidR="00281892" w:rsidRDefault="00281892" w:rsidP="00281892">
      <w:pPr>
        <w:pStyle w:val="ListParagraph"/>
        <w:numPr>
          <w:ilvl w:val="0"/>
          <w:numId w:val="6"/>
        </w:numPr>
        <w:autoSpaceDE w:val="0"/>
        <w:autoSpaceDN w:val="0"/>
        <w:adjustRightInd w:val="0"/>
        <w:spacing w:before="60" w:after="60"/>
        <w:ind w:left="426" w:hanging="426"/>
        <w:rPr>
          <w:rFonts w:ascii="Arial" w:hAnsi="Arial" w:cs="Arial"/>
          <w:sz w:val="20"/>
          <w:szCs w:val="20"/>
          <w:lang w:eastAsia="en-AU"/>
        </w:rPr>
      </w:pPr>
      <w:r w:rsidRPr="00281892">
        <w:rPr>
          <w:rFonts w:ascii="Arial" w:hAnsi="Arial" w:cs="Arial"/>
          <w:sz w:val="20"/>
          <w:szCs w:val="20"/>
          <w:lang w:eastAsia="en-AU"/>
        </w:rPr>
        <w:t>Student engagement activities through the NUSA International and Indigenous student collectives will be directly funded to support agreed events identified in consultation with relevant, internal UON areas (</w:t>
      </w:r>
      <w:proofErr w:type="spellStart"/>
      <w:r w:rsidRPr="00281892">
        <w:rPr>
          <w:rFonts w:ascii="Arial" w:hAnsi="Arial" w:cs="Arial"/>
          <w:sz w:val="20"/>
          <w:szCs w:val="20"/>
          <w:lang w:eastAsia="en-AU"/>
        </w:rPr>
        <w:t>Wollotuka</w:t>
      </w:r>
      <w:proofErr w:type="spellEnd"/>
      <w:r w:rsidR="008D4525">
        <w:rPr>
          <w:rFonts w:ascii="Arial" w:hAnsi="Arial" w:cs="Arial"/>
          <w:sz w:val="20"/>
          <w:szCs w:val="20"/>
          <w:lang w:eastAsia="en-AU"/>
        </w:rPr>
        <w:t>, UON Global, Student Central</w:t>
      </w:r>
      <w:r w:rsidRPr="00281892">
        <w:rPr>
          <w:rFonts w:ascii="Arial" w:hAnsi="Arial" w:cs="Arial"/>
          <w:sz w:val="20"/>
          <w:szCs w:val="20"/>
          <w:lang w:eastAsia="en-AU"/>
        </w:rPr>
        <w:t>)</w:t>
      </w:r>
    </w:p>
    <w:p w:rsidR="00281892" w:rsidRPr="00281892" w:rsidRDefault="00281892" w:rsidP="00281892">
      <w:pPr>
        <w:pStyle w:val="ListParagraph"/>
        <w:ind w:left="426" w:hanging="426"/>
        <w:rPr>
          <w:rFonts w:ascii="Arial" w:hAnsi="Arial" w:cs="Arial"/>
          <w:sz w:val="20"/>
          <w:szCs w:val="20"/>
          <w:lang w:eastAsia="en-AU"/>
        </w:rPr>
      </w:pPr>
    </w:p>
    <w:p w:rsidR="00281892" w:rsidRPr="001F38A2" w:rsidRDefault="00281892" w:rsidP="00281892">
      <w:pPr>
        <w:pStyle w:val="ListParagraph"/>
        <w:numPr>
          <w:ilvl w:val="0"/>
          <w:numId w:val="6"/>
        </w:numPr>
        <w:autoSpaceDE w:val="0"/>
        <w:autoSpaceDN w:val="0"/>
        <w:adjustRightInd w:val="0"/>
        <w:spacing w:before="60" w:after="60"/>
        <w:ind w:left="426" w:hanging="426"/>
        <w:rPr>
          <w:rFonts w:ascii="Arial" w:hAnsi="Arial" w:cs="Arial"/>
          <w:sz w:val="20"/>
          <w:szCs w:val="20"/>
          <w:lang w:eastAsia="en-AU"/>
        </w:rPr>
      </w:pPr>
      <w:r>
        <w:rPr>
          <w:rFonts w:ascii="Arial" w:hAnsi="Arial" w:cs="Arial"/>
          <w:sz w:val="20"/>
          <w:szCs w:val="20"/>
          <w:lang w:eastAsia="en-AU"/>
        </w:rPr>
        <w:t xml:space="preserve">A </w:t>
      </w:r>
      <w:r w:rsidRPr="00281892">
        <w:rPr>
          <w:rFonts w:ascii="Arial" w:hAnsi="Arial" w:cs="Arial"/>
          <w:sz w:val="20"/>
          <w:szCs w:val="20"/>
          <w:lang w:eastAsia="en-AU"/>
        </w:rPr>
        <w:t>range of initiatives through the office of the PVC (</w:t>
      </w:r>
      <w:r w:rsidR="008D4525">
        <w:rPr>
          <w:rFonts w:ascii="Arial" w:hAnsi="Arial" w:cs="Arial"/>
          <w:sz w:val="20"/>
          <w:szCs w:val="20"/>
          <w:lang w:eastAsia="en-AU"/>
        </w:rPr>
        <w:t>Learning and Teaching</w:t>
      </w:r>
      <w:r w:rsidRPr="00281892">
        <w:rPr>
          <w:rFonts w:ascii="Arial" w:hAnsi="Arial" w:cs="Arial"/>
          <w:sz w:val="20"/>
          <w:szCs w:val="20"/>
          <w:lang w:eastAsia="en-AU"/>
        </w:rPr>
        <w:t xml:space="preserve">) </w:t>
      </w:r>
      <w:proofErr w:type="gramStart"/>
      <w:r w:rsidRPr="00281892">
        <w:rPr>
          <w:rFonts w:ascii="Arial" w:hAnsi="Arial" w:cs="Arial"/>
          <w:sz w:val="20"/>
          <w:szCs w:val="20"/>
          <w:lang w:eastAsia="en-AU"/>
        </w:rPr>
        <w:t>will be supported</w:t>
      </w:r>
      <w:proofErr w:type="gramEnd"/>
      <w:r w:rsidRPr="00281892">
        <w:rPr>
          <w:rFonts w:ascii="Arial" w:hAnsi="Arial" w:cs="Arial"/>
          <w:sz w:val="20"/>
          <w:szCs w:val="20"/>
          <w:lang w:eastAsia="en-AU"/>
        </w:rPr>
        <w:t xml:space="preserve"> (</w:t>
      </w:r>
      <w:proofErr w:type="spellStart"/>
      <w:r w:rsidRPr="00281892">
        <w:rPr>
          <w:rFonts w:ascii="Arial" w:hAnsi="Arial" w:cs="Arial"/>
          <w:sz w:val="20"/>
          <w:szCs w:val="20"/>
          <w:lang w:eastAsia="en-AU"/>
        </w:rPr>
        <w:t>eg</w:t>
      </w:r>
      <w:proofErr w:type="spellEnd"/>
      <w:r w:rsidRPr="00281892">
        <w:rPr>
          <w:rFonts w:ascii="Arial" w:hAnsi="Arial" w:cs="Arial"/>
          <w:sz w:val="20"/>
          <w:szCs w:val="20"/>
          <w:lang w:eastAsia="en-AU"/>
        </w:rPr>
        <w:t>. ‘Respect Now Always’ campaign, health initiative for international students, media training for elected student representatives and other)</w:t>
      </w:r>
    </w:p>
    <w:p w:rsidR="00281892" w:rsidRDefault="00281892" w:rsidP="000B3634">
      <w:pPr>
        <w:spacing w:after="120"/>
        <w:rPr>
          <w:rFonts w:ascii="Arial" w:hAnsi="Arial" w:cs="Arial"/>
          <w:b/>
          <w:sz w:val="28"/>
        </w:rPr>
      </w:pPr>
    </w:p>
    <w:p w:rsidR="0017340B" w:rsidRPr="0017340B" w:rsidRDefault="0017340B" w:rsidP="000B3634">
      <w:pPr>
        <w:spacing w:after="120"/>
        <w:rPr>
          <w:rFonts w:ascii="Arial" w:hAnsi="Arial" w:cs="Arial"/>
          <w:b/>
          <w:sz w:val="28"/>
        </w:rPr>
      </w:pPr>
      <w:r w:rsidRPr="0017340B">
        <w:rPr>
          <w:rFonts w:ascii="Arial" w:hAnsi="Arial" w:cs="Arial"/>
          <w:b/>
          <w:sz w:val="28"/>
        </w:rPr>
        <w:t>CAPITAL WORKS</w:t>
      </w:r>
    </w:p>
    <w:p w:rsidR="00FD273E" w:rsidRDefault="001F38A2" w:rsidP="008D4525">
      <w:pPr>
        <w:spacing w:after="120"/>
        <w:rPr>
          <w:rFonts w:ascii="Arial" w:hAnsi="Arial" w:cs="Arial"/>
          <w:sz w:val="20"/>
        </w:rPr>
      </w:pPr>
      <w:r w:rsidRPr="001F38A2">
        <w:rPr>
          <w:rFonts w:ascii="Arial" w:hAnsi="Arial" w:cs="Arial"/>
          <w:sz w:val="20"/>
        </w:rPr>
        <w:t xml:space="preserve">The SSAF Survey identified nine Campus Amenity Projects from which students could select their single preference. The top preference </w:t>
      </w:r>
      <w:r w:rsidR="008D4525">
        <w:rPr>
          <w:rFonts w:ascii="Arial" w:hAnsi="Arial" w:cs="Arial"/>
          <w:sz w:val="20"/>
        </w:rPr>
        <w:t xml:space="preserve">identified by students for 2018 capital works is the </w:t>
      </w:r>
      <w:r w:rsidRPr="001F38A2">
        <w:rPr>
          <w:rFonts w:ascii="Arial" w:hAnsi="Arial" w:cs="Arial"/>
          <w:sz w:val="20"/>
        </w:rPr>
        <w:t>Shortland Union Bakehouse seating area upgrade (Callaghan campus)</w:t>
      </w:r>
      <w:r w:rsidR="008D4525">
        <w:rPr>
          <w:rFonts w:ascii="Arial" w:hAnsi="Arial" w:cs="Arial"/>
          <w:sz w:val="20"/>
        </w:rPr>
        <w:t xml:space="preserve">.  </w:t>
      </w:r>
      <w:r w:rsidRPr="001F38A2">
        <w:rPr>
          <w:rFonts w:ascii="Arial" w:hAnsi="Arial" w:cs="Arial"/>
          <w:sz w:val="20"/>
        </w:rPr>
        <w:t>I</w:t>
      </w:r>
      <w:r w:rsidR="008D4525">
        <w:rPr>
          <w:rFonts w:ascii="Arial" w:hAnsi="Arial" w:cs="Arial"/>
          <w:sz w:val="20"/>
        </w:rPr>
        <w:t>nfrastructure and Facilities Services</w:t>
      </w:r>
      <w:r w:rsidRPr="001F38A2">
        <w:rPr>
          <w:rFonts w:ascii="Arial" w:hAnsi="Arial" w:cs="Arial"/>
          <w:sz w:val="20"/>
        </w:rPr>
        <w:t xml:space="preserve"> </w:t>
      </w:r>
      <w:r w:rsidR="008D4525">
        <w:rPr>
          <w:rFonts w:ascii="Arial" w:hAnsi="Arial" w:cs="Arial"/>
          <w:sz w:val="20"/>
        </w:rPr>
        <w:t>will proceed</w:t>
      </w:r>
      <w:r w:rsidRPr="001F38A2">
        <w:rPr>
          <w:rFonts w:ascii="Arial" w:hAnsi="Arial" w:cs="Arial"/>
          <w:sz w:val="20"/>
        </w:rPr>
        <w:t xml:space="preserve"> with the Shortland Union Bakehouse project as a priority in 2018.</w:t>
      </w:r>
      <w:r w:rsidR="008D4525">
        <w:rPr>
          <w:rFonts w:ascii="Arial" w:hAnsi="Arial" w:cs="Arial"/>
          <w:sz w:val="20"/>
        </w:rPr>
        <w:t xml:space="preserve"> Some smaller amenity works </w:t>
      </w:r>
      <w:proofErr w:type="gramStart"/>
      <w:r w:rsidR="008D4525">
        <w:rPr>
          <w:rFonts w:ascii="Arial" w:hAnsi="Arial" w:cs="Arial"/>
          <w:sz w:val="20"/>
        </w:rPr>
        <w:t>will also be addressed</w:t>
      </w:r>
      <w:proofErr w:type="gramEnd"/>
      <w:r w:rsidR="008D4525">
        <w:rPr>
          <w:rFonts w:ascii="Arial" w:hAnsi="Arial" w:cs="Arial"/>
          <w:sz w:val="20"/>
        </w:rPr>
        <w:t xml:space="preserve"> through the year.</w:t>
      </w:r>
    </w:p>
    <w:p w:rsidR="008D4525" w:rsidRDefault="008D4525" w:rsidP="008D4525">
      <w:pPr>
        <w:spacing w:after="120"/>
        <w:rPr>
          <w:rFonts w:ascii="Arial" w:hAnsi="Arial" w:cs="Arial"/>
          <w:sz w:val="20"/>
        </w:rPr>
      </w:pPr>
    </w:p>
    <w:p w:rsidR="0017340B" w:rsidRPr="0017340B" w:rsidRDefault="0017340B" w:rsidP="00D6155E">
      <w:pPr>
        <w:spacing w:after="120"/>
        <w:rPr>
          <w:rFonts w:ascii="Arial" w:hAnsi="Arial" w:cs="Arial"/>
          <w:b/>
          <w:sz w:val="28"/>
        </w:rPr>
      </w:pPr>
      <w:r w:rsidRPr="0017340B">
        <w:rPr>
          <w:rFonts w:ascii="Arial" w:hAnsi="Arial" w:cs="Arial"/>
          <w:b/>
          <w:sz w:val="28"/>
        </w:rPr>
        <w:t>SUPPORT FOR STUDENT ORGANISATIONS</w:t>
      </w:r>
    </w:p>
    <w:p w:rsidR="0017340B" w:rsidRDefault="00E2046D" w:rsidP="00D6155E">
      <w:pPr>
        <w:spacing w:after="120"/>
        <w:rPr>
          <w:rFonts w:ascii="Arial" w:hAnsi="Arial" w:cs="Arial"/>
          <w:sz w:val="20"/>
        </w:rPr>
      </w:pPr>
      <w:r>
        <w:rPr>
          <w:rFonts w:ascii="Arial" w:hAnsi="Arial" w:cs="Arial"/>
          <w:sz w:val="20"/>
        </w:rPr>
        <w:t xml:space="preserve">Of </w:t>
      </w:r>
      <w:r w:rsidRPr="001F38A2">
        <w:rPr>
          <w:rFonts w:ascii="Arial" w:hAnsi="Arial" w:cs="Arial"/>
          <w:sz w:val="20"/>
        </w:rPr>
        <w:t>the $</w:t>
      </w:r>
      <w:r w:rsidR="001F38A2">
        <w:rPr>
          <w:rFonts w:ascii="Arial" w:hAnsi="Arial" w:cs="Arial"/>
          <w:sz w:val="20"/>
        </w:rPr>
        <w:t>4.77</w:t>
      </w:r>
      <w:r w:rsidR="001C1048" w:rsidRPr="001F38A2">
        <w:rPr>
          <w:rFonts w:ascii="Arial" w:hAnsi="Arial" w:cs="Arial"/>
          <w:sz w:val="20"/>
        </w:rPr>
        <w:t>m in Student Support and Services funding</w:t>
      </w:r>
      <w:r w:rsidRPr="001F38A2">
        <w:rPr>
          <w:rFonts w:ascii="Arial" w:hAnsi="Arial" w:cs="Arial"/>
          <w:sz w:val="20"/>
        </w:rPr>
        <w:t xml:space="preserve"> budgeted in 201</w:t>
      </w:r>
      <w:r w:rsidR="00B046DE" w:rsidRPr="001F38A2">
        <w:rPr>
          <w:rFonts w:ascii="Arial" w:hAnsi="Arial" w:cs="Arial"/>
          <w:sz w:val="20"/>
        </w:rPr>
        <w:t>8</w:t>
      </w:r>
      <w:r w:rsidRPr="001F38A2">
        <w:rPr>
          <w:rFonts w:ascii="Arial" w:hAnsi="Arial" w:cs="Arial"/>
          <w:sz w:val="20"/>
        </w:rPr>
        <w:t>, a total of $</w:t>
      </w:r>
      <w:r w:rsidR="00CB1ED7">
        <w:rPr>
          <w:rFonts w:ascii="Arial" w:hAnsi="Arial" w:cs="Arial"/>
          <w:sz w:val="20"/>
        </w:rPr>
        <w:t>1.8</w:t>
      </w:r>
      <w:r w:rsidR="00BB778E">
        <w:rPr>
          <w:rFonts w:ascii="Arial" w:hAnsi="Arial" w:cs="Arial"/>
          <w:sz w:val="20"/>
        </w:rPr>
        <w:t>8</w:t>
      </w:r>
      <w:r w:rsidR="001F38A2">
        <w:rPr>
          <w:rFonts w:ascii="Arial" w:hAnsi="Arial" w:cs="Arial"/>
          <w:sz w:val="20"/>
        </w:rPr>
        <w:t>m</w:t>
      </w:r>
      <w:r w:rsidR="00B046DE" w:rsidRPr="001F38A2">
        <w:rPr>
          <w:rFonts w:ascii="Arial" w:hAnsi="Arial" w:cs="Arial"/>
          <w:sz w:val="20"/>
        </w:rPr>
        <w:t xml:space="preserve"> </w:t>
      </w:r>
      <w:proofErr w:type="gramStart"/>
      <w:r w:rsidR="00CB1ED7">
        <w:rPr>
          <w:rFonts w:ascii="Arial" w:hAnsi="Arial" w:cs="Arial"/>
          <w:sz w:val="20"/>
        </w:rPr>
        <w:t>h</w:t>
      </w:r>
      <w:r w:rsidR="001C1048">
        <w:rPr>
          <w:rFonts w:ascii="Arial" w:hAnsi="Arial" w:cs="Arial"/>
          <w:sz w:val="20"/>
        </w:rPr>
        <w:t>as been allocated</w:t>
      </w:r>
      <w:proofErr w:type="gramEnd"/>
      <w:r w:rsidR="001C1048">
        <w:rPr>
          <w:rFonts w:ascii="Arial" w:hAnsi="Arial" w:cs="Arial"/>
          <w:sz w:val="20"/>
        </w:rPr>
        <w:t xml:space="preserve"> to support services and activities delivered through student associations or campus-based sporting organisations.  </w:t>
      </w:r>
    </w:p>
    <w:p w:rsidR="001C1048" w:rsidRPr="001C1048" w:rsidRDefault="001C1048" w:rsidP="001C1048">
      <w:pPr>
        <w:spacing w:after="120"/>
        <w:rPr>
          <w:rFonts w:ascii="Arial" w:hAnsi="Arial" w:cs="Arial"/>
          <w:sz w:val="20"/>
        </w:rPr>
      </w:pPr>
      <w:r>
        <w:rPr>
          <w:rFonts w:ascii="Arial" w:hAnsi="Arial" w:cs="Arial"/>
          <w:sz w:val="20"/>
        </w:rPr>
        <w:lastRenderedPageBreak/>
        <w:t>Consistent with the</w:t>
      </w:r>
      <w:r w:rsidRPr="001C1048">
        <w:rPr>
          <w:rFonts w:ascii="Arial" w:hAnsi="Arial" w:cs="Arial"/>
          <w:sz w:val="20"/>
        </w:rPr>
        <w:t xml:space="preserve"> </w:t>
      </w:r>
      <w:r w:rsidRPr="001C1048">
        <w:rPr>
          <w:rFonts w:ascii="Arial" w:hAnsi="Arial" w:cs="Arial"/>
          <w:bCs/>
          <w:sz w:val="20"/>
        </w:rPr>
        <w:t>Student Services, Amenities, Representation and Advocacy Guidelines 2013</w:t>
      </w:r>
      <w:r w:rsidR="004746C9">
        <w:rPr>
          <w:rFonts w:ascii="Arial" w:hAnsi="Arial" w:cs="Arial"/>
          <w:bCs/>
          <w:sz w:val="20"/>
        </w:rPr>
        <w:t>, the University also provides student associations with facilities and other support</w:t>
      </w:r>
      <w:r w:rsidR="009A09BC">
        <w:rPr>
          <w:rFonts w:ascii="Arial" w:hAnsi="Arial" w:cs="Arial"/>
          <w:bCs/>
          <w:sz w:val="20"/>
        </w:rPr>
        <w:t xml:space="preserve">, including </w:t>
      </w:r>
      <w:r w:rsidR="00E2046D">
        <w:rPr>
          <w:rFonts w:ascii="Arial" w:hAnsi="Arial" w:cs="Arial"/>
          <w:bCs/>
          <w:sz w:val="20"/>
        </w:rPr>
        <w:t xml:space="preserve">access to space, provision of computers, </w:t>
      </w:r>
      <w:r w:rsidR="009A09BC">
        <w:rPr>
          <w:rFonts w:ascii="Arial" w:hAnsi="Arial" w:cs="Arial"/>
          <w:bCs/>
          <w:sz w:val="20"/>
        </w:rPr>
        <w:t>IT and telecommunications</w:t>
      </w:r>
      <w:r w:rsidR="004746C9">
        <w:rPr>
          <w:rFonts w:ascii="Arial" w:hAnsi="Arial" w:cs="Arial"/>
          <w:bCs/>
          <w:sz w:val="20"/>
        </w:rPr>
        <w:t>.</w:t>
      </w:r>
    </w:p>
    <w:p w:rsidR="0017340B" w:rsidRDefault="0017340B" w:rsidP="00D6155E">
      <w:pPr>
        <w:spacing w:after="120"/>
        <w:rPr>
          <w:rFonts w:ascii="Arial" w:hAnsi="Arial" w:cs="Arial"/>
          <w:sz w:val="20"/>
        </w:rPr>
      </w:pPr>
    </w:p>
    <w:p w:rsidR="004746C9" w:rsidRPr="004746C9" w:rsidRDefault="004746C9" w:rsidP="00D6155E">
      <w:pPr>
        <w:spacing w:after="120"/>
        <w:rPr>
          <w:rFonts w:ascii="Arial" w:hAnsi="Arial" w:cs="Arial"/>
          <w:b/>
          <w:sz w:val="28"/>
        </w:rPr>
      </w:pPr>
      <w:r w:rsidRPr="004746C9">
        <w:rPr>
          <w:rFonts w:ascii="Arial" w:hAnsi="Arial" w:cs="Arial"/>
          <w:b/>
          <w:sz w:val="28"/>
        </w:rPr>
        <w:t>FURTHER INFORMATION</w:t>
      </w:r>
    </w:p>
    <w:p w:rsidR="00827B58" w:rsidRDefault="00827B58" w:rsidP="00827B58">
      <w:pPr>
        <w:spacing w:after="120"/>
        <w:rPr>
          <w:rFonts w:ascii="Arial" w:hAnsi="Arial" w:cs="Arial"/>
          <w:sz w:val="20"/>
        </w:rPr>
      </w:pPr>
      <w:r w:rsidRPr="00C641C1">
        <w:rPr>
          <w:rFonts w:ascii="Arial" w:hAnsi="Arial" w:cs="Arial"/>
          <w:sz w:val="20"/>
        </w:rPr>
        <w:t>If you hav</w:t>
      </w:r>
      <w:r w:rsidR="00E2046D">
        <w:rPr>
          <w:rFonts w:ascii="Arial" w:hAnsi="Arial" w:cs="Arial"/>
          <w:sz w:val="20"/>
        </w:rPr>
        <w:t>e any queries regarding the 201</w:t>
      </w:r>
      <w:r w:rsidR="00B046DE">
        <w:rPr>
          <w:rFonts w:ascii="Arial" w:hAnsi="Arial" w:cs="Arial"/>
          <w:sz w:val="20"/>
        </w:rPr>
        <w:t>8</w:t>
      </w:r>
      <w:r w:rsidRPr="00C641C1">
        <w:rPr>
          <w:rFonts w:ascii="Arial" w:hAnsi="Arial" w:cs="Arial"/>
          <w:sz w:val="20"/>
        </w:rPr>
        <w:t xml:space="preserve"> priorities</w:t>
      </w:r>
      <w:r>
        <w:rPr>
          <w:rFonts w:ascii="Arial" w:hAnsi="Arial" w:cs="Arial"/>
          <w:sz w:val="20"/>
        </w:rPr>
        <w:t xml:space="preserve"> as above,</w:t>
      </w:r>
      <w:r w:rsidRPr="00C641C1">
        <w:rPr>
          <w:rFonts w:ascii="Arial" w:hAnsi="Arial" w:cs="Arial"/>
          <w:sz w:val="20"/>
        </w:rPr>
        <w:t xml:space="preserve"> please contact </w:t>
      </w:r>
      <w:hyperlink r:id="rId6" w:history="1">
        <w:r w:rsidR="00DA1C8C" w:rsidRPr="00E1283F">
          <w:rPr>
            <w:rStyle w:val="Hyperlink"/>
            <w:rFonts w:ascii="Arial" w:hAnsi="Arial" w:cs="Arial"/>
            <w:sz w:val="20"/>
          </w:rPr>
          <w:t>ssaffeedback@newcastle.edu.au</w:t>
        </w:r>
      </w:hyperlink>
    </w:p>
    <w:p w:rsidR="00DA1C8C" w:rsidRDefault="00DA1C8C" w:rsidP="00827B58">
      <w:pPr>
        <w:spacing w:after="120"/>
        <w:rPr>
          <w:rFonts w:ascii="Arial" w:hAnsi="Arial" w:cs="Arial"/>
          <w:sz w:val="20"/>
        </w:rPr>
      </w:pPr>
    </w:p>
    <w:p w:rsidR="005A6F69" w:rsidRDefault="005A6F69" w:rsidP="00D6155E">
      <w:pPr>
        <w:spacing w:after="120"/>
        <w:rPr>
          <w:rFonts w:ascii="Arial" w:hAnsi="Arial" w:cs="Arial"/>
          <w:b/>
          <w:sz w:val="20"/>
        </w:rPr>
      </w:pPr>
      <w:r w:rsidRPr="005A6F69">
        <w:rPr>
          <w:rFonts w:ascii="Arial" w:hAnsi="Arial" w:cs="Arial"/>
          <w:b/>
          <w:sz w:val="20"/>
        </w:rPr>
        <w:t>For Further Information</w:t>
      </w:r>
      <w:r w:rsidR="00827B58">
        <w:rPr>
          <w:rFonts w:ascii="Arial" w:hAnsi="Arial" w:cs="Arial"/>
          <w:b/>
          <w:sz w:val="20"/>
        </w:rPr>
        <w:t xml:space="preserve"> about the fee</w:t>
      </w:r>
      <w:r w:rsidRPr="005A6F69">
        <w:rPr>
          <w:rFonts w:ascii="Arial" w:hAnsi="Arial" w:cs="Arial"/>
          <w:b/>
          <w:sz w:val="20"/>
        </w:rPr>
        <w:t>:</w:t>
      </w:r>
    </w:p>
    <w:p w:rsidR="005A6F69" w:rsidRDefault="00C641C1" w:rsidP="00D6155E">
      <w:pPr>
        <w:spacing w:after="120"/>
        <w:rPr>
          <w:rFonts w:ascii="Arial" w:hAnsi="Arial" w:cs="Arial"/>
          <w:sz w:val="20"/>
        </w:rPr>
      </w:pPr>
      <w:r>
        <w:rPr>
          <w:rFonts w:ascii="Arial" w:hAnsi="Arial" w:cs="Arial"/>
          <w:sz w:val="20"/>
        </w:rPr>
        <w:t xml:space="preserve">Background and information on the legislation can be found at: </w:t>
      </w:r>
      <w:hyperlink r:id="rId7" w:history="1">
        <w:r w:rsidRPr="00B7490C">
          <w:rPr>
            <w:rStyle w:val="Hyperlink"/>
            <w:rFonts w:ascii="Arial" w:hAnsi="Arial" w:cs="Arial"/>
            <w:sz w:val="20"/>
          </w:rPr>
          <w:t>http://www.education.gov.au/student-services-and-amenities-fee</w:t>
        </w:r>
      </w:hyperlink>
    </w:p>
    <w:p w:rsidR="00607BBE" w:rsidRPr="00D6155E" w:rsidRDefault="00607BBE" w:rsidP="00D6155E">
      <w:pPr>
        <w:spacing w:after="120"/>
        <w:rPr>
          <w:rFonts w:ascii="Arial" w:hAnsi="Arial" w:cs="Arial"/>
          <w:sz w:val="20"/>
        </w:rPr>
      </w:pPr>
    </w:p>
    <w:sectPr w:rsidR="00607BBE" w:rsidRPr="00D61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E6890"/>
    <w:multiLevelType w:val="hybridMultilevel"/>
    <w:tmpl w:val="883A87C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185C7E"/>
    <w:multiLevelType w:val="hybridMultilevel"/>
    <w:tmpl w:val="4E160774"/>
    <w:lvl w:ilvl="0" w:tplc="E4CAB4DE">
      <w:start w:val="201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CD02A5"/>
    <w:multiLevelType w:val="hybridMultilevel"/>
    <w:tmpl w:val="50147FB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493B4F"/>
    <w:multiLevelType w:val="hybridMultilevel"/>
    <w:tmpl w:val="F5B6E13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C506E2E"/>
    <w:multiLevelType w:val="hybridMultilevel"/>
    <w:tmpl w:val="386AC0DE"/>
    <w:lvl w:ilvl="0" w:tplc="FD845916">
      <w:start w:val="3"/>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8C3C15"/>
    <w:multiLevelType w:val="hybridMultilevel"/>
    <w:tmpl w:val="8576A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E4"/>
    <w:rsid w:val="00092F2C"/>
    <w:rsid w:val="000B3634"/>
    <w:rsid w:val="0017340B"/>
    <w:rsid w:val="001C1048"/>
    <w:rsid w:val="001C7859"/>
    <w:rsid w:val="001F38A2"/>
    <w:rsid w:val="00281892"/>
    <w:rsid w:val="00320193"/>
    <w:rsid w:val="003307AD"/>
    <w:rsid w:val="00395934"/>
    <w:rsid w:val="003F3CC1"/>
    <w:rsid w:val="004746C9"/>
    <w:rsid w:val="004A288E"/>
    <w:rsid w:val="005A6F69"/>
    <w:rsid w:val="00607BBE"/>
    <w:rsid w:val="00612198"/>
    <w:rsid w:val="006317E5"/>
    <w:rsid w:val="0068565F"/>
    <w:rsid w:val="006F1845"/>
    <w:rsid w:val="00705679"/>
    <w:rsid w:val="00714A30"/>
    <w:rsid w:val="00827B58"/>
    <w:rsid w:val="00843EFA"/>
    <w:rsid w:val="00894572"/>
    <w:rsid w:val="008A0742"/>
    <w:rsid w:val="008D4525"/>
    <w:rsid w:val="00995C53"/>
    <w:rsid w:val="009A09BC"/>
    <w:rsid w:val="009F0054"/>
    <w:rsid w:val="00B046DE"/>
    <w:rsid w:val="00BB778E"/>
    <w:rsid w:val="00C24352"/>
    <w:rsid w:val="00C5546F"/>
    <w:rsid w:val="00C641C1"/>
    <w:rsid w:val="00C841E6"/>
    <w:rsid w:val="00CB1ED7"/>
    <w:rsid w:val="00CF3E48"/>
    <w:rsid w:val="00D6155E"/>
    <w:rsid w:val="00DA1C8C"/>
    <w:rsid w:val="00DB57D1"/>
    <w:rsid w:val="00DD1E81"/>
    <w:rsid w:val="00E2046D"/>
    <w:rsid w:val="00EB2262"/>
    <w:rsid w:val="00F347E4"/>
    <w:rsid w:val="00F962A6"/>
    <w:rsid w:val="00FD2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EC58A"/>
  <w15:docId w15:val="{A772E900-2F2B-4365-9442-610BEF04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634"/>
    <w:pPr>
      <w:ind w:left="720"/>
      <w:contextualSpacing/>
    </w:pPr>
  </w:style>
  <w:style w:type="character" w:styleId="Hyperlink">
    <w:name w:val="Hyperlink"/>
    <w:basedOn w:val="DefaultParagraphFont"/>
    <w:uiPriority w:val="99"/>
    <w:unhideWhenUsed/>
    <w:rsid w:val="00C641C1"/>
    <w:rPr>
      <w:color w:val="0000FF" w:themeColor="hyperlink"/>
      <w:u w:val="single"/>
    </w:rPr>
  </w:style>
  <w:style w:type="character" w:styleId="FollowedHyperlink">
    <w:name w:val="FollowedHyperlink"/>
    <w:basedOn w:val="DefaultParagraphFont"/>
    <w:uiPriority w:val="99"/>
    <w:semiHidden/>
    <w:unhideWhenUsed/>
    <w:rsid w:val="00C641C1"/>
    <w:rPr>
      <w:color w:val="800080" w:themeColor="followedHyperlink"/>
      <w:u w:val="single"/>
    </w:rPr>
  </w:style>
  <w:style w:type="paragraph" w:styleId="BalloonText">
    <w:name w:val="Balloon Text"/>
    <w:basedOn w:val="Normal"/>
    <w:link w:val="BalloonTextChar"/>
    <w:uiPriority w:val="99"/>
    <w:semiHidden/>
    <w:unhideWhenUsed/>
    <w:rsid w:val="001F3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340949">
      <w:bodyDiv w:val="1"/>
      <w:marLeft w:val="0"/>
      <w:marRight w:val="0"/>
      <w:marTop w:val="0"/>
      <w:marBottom w:val="0"/>
      <w:divBdr>
        <w:top w:val="none" w:sz="0" w:space="0" w:color="auto"/>
        <w:left w:val="none" w:sz="0" w:space="0" w:color="auto"/>
        <w:bottom w:val="none" w:sz="0" w:space="0" w:color="auto"/>
        <w:right w:val="none" w:sz="0" w:space="0" w:color="auto"/>
      </w:divBdr>
      <w:divsChild>
        <w:div w:id="1651249436">
          <w:marLeft w:val="0"/>
          <w:marRight w:val="0"/>
          <w:marTop w:val="0"/>
          <w:marBottom w:val="0"/>
          <w:divBdr>
            <w:top w:val="none" w:sz="0" w:space="0" w:color="auto"/>
            <w:left w:val="none" w:sz="0" w:space="0" w:color="auto"/>
            <w:bottom w:val="none" w:sz="0" w:space="0" w:color="auto"/>
            <w:right w:val="none" w:sz="0" w:space="0" w:color="auto"/>
          </w:divBdr>
        </w:div>
      </w:divsChild>
    </w:div>
    <w:div w:id="2139059685">
      <w:bodyDiv w:val="1"/>
      <w:marLeft w:val="0"/>
      <w:marRight w:val="0"/>
      <w:marTop w:val="0"/>
      <w:marBottom w:val="0"/>
      <w:divBdr>
        <w:top w:val="none" w:sz="0" w:space="0" w:color="auto"/>
        <w:left w:val="none" w:sz="0" w:space="0" w:color="auto"/>
        <w:bottom w:val="none" w:sz="0" w:space="0" w:color="auto"/>
        <w:right w:val="none" w:sz="0" w:space="0" w:color="auto"/>
      </w:divBdr>
      <w:divsChild>
        <w:div w:id="88545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ucation.gov.au/student-services-and-amenities-f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saffeedback@newcastle.edu.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7DE37-DC3C-4EF5-99DF-C41EC4F3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Newcastle, Australia</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Gerdsen</dc:creator>
  <cp:lastModifiedBy>Trevor Gerdsen</cp:lastModifiedBy>
  <cp:revision>12</cp:revision>
  <cp:lastPrinted>2018-02-11T23:51:00Z</cp:lastPrinted>
  <dcterms:created xsi:type="dcterms:W3CDTF">2018-02-02T02:49:00Z</dcterms:created>
  <dcterms:modified xsi:type="dcterms:W3CDTF">2018-02-28T00:32:00Z</dcterms:modified>
</cp:coreProperties>
</file>