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90F64" w14:textId="20E8B389" w:rsidR="006874E7" w:rsidRDefault="006874E7" w:rsidP="006874E7">
      <w:pPr>
        <w:pStyle w:val="Title"/>
        <w:spacing w:before="0"/>
        <w:ind w:left="0"/>
        <w:jc w:val="center"/>
      </w:pPr>
      <w:r>
        <w:rPr>
          <w:noProof/>
          <w:sz w:val="32"/>
        </w:rPr>
        <w:drawing>
          <wp:anchor distT="0" distB="0" distL="114300" distR="114300" simplePos="0" relativeHeight="251658246" behindDoc="0" locked="0" layoutInCell="1" allowOverlap="1" wp14:anchorId="547D0412" wp14:editId="51EB9200">
            <wp:simplePos x="0" y="0"/>
            <wp:positionH relativeFrom="column">
              <wp:posOffset>5275580</wp:posOffset>
            </wp:positionH>
            <wp:positionV relativeFrom="paragraph">
              <wp:posOffset>-82550</wp:posOffset>
            </wp:positionV>
            <wp:extent cx="1390650" cy="1339144"/>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339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FD4B5" w14:textId="0F35AE46" w:rsidR="006874E7" w:rsidRDefault="006874E7" w:rsidP="006874E7">
      <w:pPr>
        <w:pStyle w:val="Title"/>
        <w:spacing w:before="0"/>
        <w:ind w:left="0"/>
        <w:jc w:val="center"/>
      </w:pPr>
    </w:p>
    <w:p w14:paraId="2A7B3971" w14:textId="30841817" w:rsidR="006874E7" w:rsidRDefault="006874E7" w:rsidP="006874E7">
      <w:pPr>
        <w:pStyle w:val="Title"/>
        <w:spacing w:before="0"/>
        <w:ind w:left="0"/>
        <w:jc w:val="center"/>
      </w:pPr>
    </w:p>
    <w:p w14:paraId="37217811" w14:textId="2FD6DAF7" w:rsidR="006874E7" w:rsidRDefault="006874E7" w:rsidP="006874E7">
      <w:pPr>
        <w:pStyle w:val="Title"/>
        <w:spacing w:before="0"/>
        <w:ind w:left="0"/>
        <w:jc w:val="center"/>
      </w:pPr>
    </w:p>
    <w:p w14:paraId="3F9A51C6" w14:textId="7D4DD5DE" w:rsidR="006874E7" w:rsidRDefault="006874E7" w:rsidP="006874E7">
      <w:pPr>
        <w:pStyle w:val="Title"/>
        <w:spacing w:before="0"/>
        <w:ind w:left="0"/>
        <w:jc w:val="center"/>
      </w:pPr>
    </w:p>
    <w:p w14:paraId="1396C0AB" w14:textId="29381696" w:rsidR="006874E7" w:rsidRDefault="006874E7" w:rsidP="006874E7">
      <w:pPr>
        <w:pStyle w:val="Title"/>
        <w:spacing w:before="0"/>
        <w:ind w:left="0"/>
        <w:jc w:val="center"/>
      </w:pPr>
    </w:p>
    <w:p w14:paraId="1605C02E" w14:textId="568955ED" w:rsidR="006874E7" w:rsidRDefault="006874E7" w:rsidP="006874E7">
      <w:pPr>
        <w:pStyle w:val="Title"/>
        <w:spacing w:before="0"/>
        <w:ind w:left="0"/>
        <w:jc w:val="center"/>
      </w:pPr>
    </w:p>
    <w:p w14:paraId="22ACDF1F" w14:textId="1A3C4445" w:rsidR="006874E7" w:rsidRDefault="006874E7" w:rsidP="006874E7">
      <w:pPr>
        <w:pStyle w:val="Title"/>
        <w:spacing w:before="0"/>
        <w:ind w:left="0"/>
        <w:jc w:val="center"/>
      </w:pPr>
    </w:p>
    <w:p w14:paraId="1513D912" w14:textId="77777777" w:rsidR="006874E7" w:rsidRDefault="006874E7" w:rsidP="006874E7">
      <w:pPr>
        <w:pStyle w:val="Title"/>
        <w:spacing w:before="0"/>
        <w:ind w:left="0"/>
        <w:jc w:val="center"/>
      </w:pPr>
    </w:p>
    <w:p w14:paraId="0EB193DD" w14:textId="3A9929E3" w:rsidR="005F2A5B" w:rsidRPr="005400E5" w:rsidRDefault="00060E80" w:rsidP="006874E7">
      <w:pPr>
        <w:pStyle w:val="Title"/>
        <w:spacing w:before="0"/>
        <w:ind w:left="0" w:firstLine="2268"/>
      </w:pPr>
      <w:r>
        <w:t>Workshop</w:t>
      </w:r>
      <w:r w:rsidR="00B11988">
        <w:rPr>
          <w:spacing w:val="-6"/>
        </w:rPr>
        <w:t xml:space="preserve"> </w:t>
      </w:r>
      <w:r w:rsidR="00B11988">
        <w:t>Safety</w:t>
      </w:r>
      <w:r w:rsidR="00B11988">
        <w:rPr>
          <w:spacing w:val="-6"/>
        </w:rPr>
        <w:t xml:space="preserve"> </w:t>
      </w:r>
      <w:r w:rsidR="00B11988">
        <w:t>Manual</w:t>
      </w:r>
    </w:p>
    <w:p w14:paraId="0EB193E0" w14:textId="6B810366" w:rsidR="005F2A5B" w:rsidRDefault="00060E80" w:rsidP="00FD22B4">
      <w:pPr>
        <w:spacing w:before="1200"/>
        <w:ind w:left="2240"/>
        <w:rPr>
          <w:sz w:val="32"/>
        </w:rPr>
      </w:pPr>
      <w:r>
        <w:rPr>
          <w:sz w:val="32"/>
        </w:rPr>
        <w:t>Workshop</w:t>
      </w:r>
      <w:r>
        <w:rPr>
          <w:spacing w:val="-5"/>
          <w:sz w:val="32"/>
        </w:rPr>
        <w:t xml:space="preserve"> </w:t>
      </w:r>
      <w:r w:rsidR="00B11988">
        <w:rPr>
          <w:sz w:val="32"/>
        </w:rPr>
        <w:t>Name:</w:t>
      </w:r>
    </w:p>
    <w:p w14:paraId="0EB193E4" w14:textId="7BC4B072" w:rsidR="005F2A5B" w:rsidRDefault="00060E80" w:rsidP="00FD22B4">
      <w:pPr>
        <w:spacing w:before="840"/>
        <w:ind w:left="2240"/>
        <w:rPr>
          <w:sz w:val="32"/>
        </w:rPr>
      </w:pPr>
      <w:r w:rsidRPr="00185583">
        <w:rPr>
          <w:color w:val="FF0000"/>
          <w:sz w:val="32"/>
        </w:rPr>
        <w:t xml:space="preserve">Workshop </w:t>
      </w:r>
      <w:r w:rsidR="00B6204B" w:rsidRPr="00185583">
        <w:rPr>
          <w:color w:val="FF0000"/>
          <w:sz w:val="32"/>
        </w:rPr>
        <w:t>Manager</w:t>
      </w:r>
      <w:r w:rsidR="002862EA">
        <w:rPr>
          <w:color w:val="FF0000"/>
          <w:sz w:val="32"/>
        </w:rPr>
        <w:t xml:space="preserve"> </w:t>
      </w:r>
      <w:r w:rsidR="00B6204B" w:rsidRPr="00185583">
        <w:rPr>
          <w:color w:val="FF0000"/>
          <w:sz w:val="32"/>
        </w:rPr>
        <w:t>/</w:t>
      </w:r>
      <w:r w:rsidR="002862EA">
        <w:rPr>
          <w:color w:val="FF0000"/>
          <w:sz w:val="32"/>
        </w:rPr>
        <w:t xml:space="preserve"> </w:t>
      </w:r>
      <w:r w:rsidRPr="00185583">
        <w:rPr>
          <w:color w:val="FF0000"/>
          <w:sz w:val="32"/>
        </w:rPr>
        <w:t>Supervisor</w:t>
      </w:r>
      <w:r w:rsidR="00B11988">
        <w:rPr>
          <w:sz w:val="32"/>
        </w:rPr>
        <w:t>:</w:t>
      </w:r>
    </w:p>
    <w:p w14:paraId="0EB193E8" w14:textId="77777777" w:rsidR="005F2A5B" w:rsidRDefault="00B11988" w:rsidP="00FD22B4">
      <w:pPr>
        <w:spacing w:before="840"/>
        <w:ind w:left="2240"/>
        <w:rPr>
          <w:sz w:val="32"/>
        </w:rPr>
      </w:pPr>
      <w:r>
        <w:rPr>
          <w:sz w:val="32"/>
        </w:rPr>
        <w:t>Department:</w:t>
      </w:r>
    </w:p>
    <w:p w14:paraId="459E9C52" w14:textId="2BBFA3C8" w:rsidR="00420CEE" w:rsidRDefault="00420CEE" w:rsidP="00FD22B4">
      <w:pPr>
        <w:pStyle w:val="BodyText"/>
        <w:spacing w:before="840"/>
        <w:ind w:left="3850"/>
        <w:jc w:val="center"/>
      </w:pPr>
    </w:p>
    <w:p w14:paraId="71FAED65" w14:textId="14029219" w:rsidR="00C63631" w:rsidRDefault="00C63631" w:rsidP="00FD22B4">
      <w:pPr>
        <w:pStyle w:val="BodyText"/>
        <w:spacing w:before="840"/>
        <w:ind w:left="3850"/>
        <w:jc w:val="center"/>
      </w:pPr>
    </w:p>
    <w:p w14:paraId="41AB8147" w14:textId="77777777" w:rsidR="00925CA5" w:rsidRDefault="00925CA5" w:rsidP="00FD22B4">
      <w:pPr>
        <w:pStyle w:val="BodyText"/>
        <w:spacing w:before="840"/>
        <w:ind w:left="3850"/>
        <w:jc w:val="center"/>
      </w:pPr>
    </w:p>
    <w:p w14:paraId="537AE2F1" w14:textId="10240512" w:rsidR="005F2A5B" w:rsidRDefault="00C63631" w:rsidP="005F0155">
      <w:pPr>
        <w:ind w:right="1194"/>
        <w:jc w:val="right"/>
      </w:pPr>
      <w:r>
        <w:t>Version</w:t>
      </w:r>
      <w:r w:rsidR="00703127">
        <w:t xml:space="preserve">: </w:t>
      </w:r>
      <w:r w:rsidRPr="00925CA5">
        <w:rPr>
          <w:color w:val="FF0000"/>
        </w:rPr>
        <w:t xml:space="preserve"> </w:t>
      </w:r>
      <w:r w:rsidR="00925CA5" w:rsidRPr="00925CA5">
        <w:rPr>
          <w:color w:val="FF0000"/>
        </w:rPr>
        <w:t xml:space="preserve">   </w:t>
      </w:r>
    </w:p>
    <w:p w14:paraId="4F741577" w14:textId="77777777" w:rsidR="00C63631" w:rsidRDefault="00C63631" w:rsidP="005F0155">
      <w:pPr>
        <w:ind w:right="1194"/>
        <w:jc w:val="right"/>
      </w:pPr>
    </w:p>
    <w:p w14:paraId="54454D47" w14:textId="64CA2082" w:rsidR="005F2A5B" w:rsidRPr="00925CA5" w:rsidRDefault="00925CA5" w:rsidP="005F0155">
      <w:pPr>
        <w:ind w:right="1194"/>
        <w:jc w:val="right"/>
        <w:rPr>
          <w:color w:val="FF0000"/>
        </w:rPr>
      </w:pPr>
      <w:r w:rsidRPr="00925CA5">
        <w:rPr>
          <w:color w:val="FF0000"/>
        </w:rPr>
        <w:t>[Date]</w:t>
      </w:r>
    </w:p>
    <w:p w14:paraId="0EB193F9" w14:textId="5A88FC56" w:rsidR="005F2A5B" w:rsidRDefault="005F2A5B" w:rsidP="00FD22B4">
      <w:pPr>
        <w:sectPr w:rsidR="005F2A5B" w:rsidSect="00326C81">
          <w:footerReference w:type="even" r:id="rId12"/>
          <w:footerReference w:type="default" r:id="rId13"/>
          <w:type w:val="continuous"/>
          <w:pgSz w:w="11910" w:h="16840"/>
          <w:pgMar w:top="1020" w:right="740" w:bottom="940" w:left="620" w:header="1247" w:footer="747" w:gutter="0"/>
          <w:pgNumType w:start="1"/>
          <w:cols w:space="720"/>
          <w:titlePg/>
          <w:docGrid w:linePitch="326"/>
        </w:sectPr>
      </w:pPr>
    </w:p>
    <w:p w14:paraId="1084FE26" w14:textId="77777777" w:rsidR="00EE6A75" w:rsidRDefault="00EE6A75" w:rsidP="00FD22B4">
      <w:pPr>
        <w:pStyle w:val="BodyText"/>
        <w:jc w:val="center"/>
        <w:rPr>
          <w:b/>
          <w:bCs/>
          <w:sz w:val="28"/>
          <w:szCs w:val="28"/>
        </w:rPr>
      </w:pPr>
    </w:p>
    <w:p w14:paraId="4E691662" w14:textId="77777777" w:rsidR="00EE6A75" w:rsidRDefault="00EE6A75" w:rsidP="00FD22B4">
      <w:pPr>
        <w:pStyle w:val="BodyText"/>
        <w:jc w:val="center"/>
        <w:rPr>
          <w:b/>
          <w:bCs/>
          <w:sz w:val="28"/>
          <w:szCs w:val="28"/>
        </w:rPr>
      </w:pPr>
    </w:p>
    <w:p w14:paraId="0EB193FA" w14:textId="588247B6" w:rsidR="005F2A5B" w:rsidRPr="007C3769" w:rsidRDefault="00B11988" w:rsidP="005F0155">
      <w:pPr>
        <w:pStyle w:val="Heading1"/>
        <w:tabs>
          <w:tab w:val="left" w:pos="4182"/>
        </w:tabs>
      </w:pPr>
      <w:bookmarkStart w:id="0" w:name="_Toc88228819"/>
      <w:r w:rsidRPr="00394A98">
        <w:lastRenderedPageBreak/>
        <w:t>Table</w:t>
      </w:r>
      <w:r w:rsidRPr="007C3769">
        <w:t xml:space="preserve"> </w:t>
      </w:r>
      <w:r w:rsidRPr="00394A98">
        <w:t>of Contents</w:t>
      </w:r>
      <w:bookmarkEnd w:id="0"/>
      <w:r w:rsidR="005F0155">
        <w:tab/>
      </w:r>
    </w:p>
    <w:sdt>
      <w:sdtPr>
        <w:id w:val="-1880775276"/>
        <w:docPartObj>
          <w:docPartGallery w:val="Table of Contents"/>
          <w:docPartUnique/>
        </w:docPartObj>
      </w:sdtPr>
      <w:sdtEndPr/>
      <w:sdtContent>
        <w:p w14:paraId="5C748318" w14:textId="77777777" w:rsidR="00B303D5" w:rsidRDefault="00394A98" w:rsidP="00C36C7D">
          <w:pPr>
            <w:pStyle w:val="TOC1"/>
            <w:tabs>
              <w:tab w:val="right" w:leader="dot" w:pos="9857"/>
            </w:tabs>
            <w:spacing w:before="323"/>
            <w:rPr>
              <w:noProof/>
            </w:rPr>
          </w:pPr>
          <w:r w:rsidRPr="00FF5A95">
            <w:rPr>
              <w:sz w:val="22"/>
              <w:szCs w:val="22"/>
            </w:rPr>
            <w:fldChar w:fldCharType="begin"/>
          </w:r>
          <w:r w:rsidRPr="00FF5A95">
            <w:rPr>
              <w:sz w:val="22"/>
              <w:szCs w:val="22"/>
            </w:rPr>
            <w:instrText xml:space="preserve"> HYPERLINK \l "_TOC_250041" </w:instrText>
          </w:r>
          <w:r w:rsidRPr="00FF5A95">
            <w:rPr>
              <w:sz w:val="22"/>
              <w:szCs w:val="22"/>
            </w:rPr>
            <w:fldChar w:fldCharType="separate"/>
          </w:r>
          <w:r w:rsidR="00C36C7D" w:rsidRPr="00FF5A95">
            <w:rPr>
              <w:sz w:val="22"/>
              <w:szCs w:val="22"/>
            </w:rPr>
            <w:fldChar w:fldCharType="begin"/>
          </w:r>
          <w:r w:rsidR="00C36C7D" w:rsidRPr="00FF5A95">
            <w:rPr>
              <w:sz w:val="22"/>
              <w:szCs w:val="22"/>
            </w:rPr>
            <w:instrText xml:space="preserve"> TOC \o "1-2" \h \z \u </w:instrText>
          </w:r>
          <w:r w:rsidR="00C36C7D" w:rsidRPr="00FF5A95">
            <w:rPr>
              <w:sz w:val="22"/>
              <w:szCs w:val="22"/>
            </w:rPr>
            <w:fldChar w:fldCharType="separate"/>
          </w:r>
        </w:p>
        <w:p w14:paraId="765A2EDE" w14:textId="4405BB5C"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19" w:history="1">
            <w:r w:rsidR="00B303D5" w:rsidRPr="003B1CAC">
              <w:rPr>
                <w:rStyle w:val="Hyperlink"/>
                <w:noProof/>
              </w:rPr>
              <w:t>Table of Contents</w:t>
            </w:r>
            <w:r w:rsidR="00B303D5">
              <w:rPr>
                <w:noProof/>
                <w:webHidden/>
              </w:rPr>
              <w:tab/>
            </w:r>
            <w:r w:rsidR="00B303D5">
              <w:rPr>
                <w:noProof/>
                <w:webHidden/>
              </w:rPr>
              <w:fldChar w:fldCharType="begin"/>
            </w:r>
            <w:r w:rsidR="00B303D5">
              <w:rPr>
                <w:noProof/>
                <w:webHidden/>
              </w:rPr>
              <w:instrText xml:space="preserve"> PAGEREF _Toc88228819 \h </w:instrText>
            </w:r>
            <w:r w:rsidR="00B303D5">
              <w:rPr>
                <w:noProof/>
                <w:webHidden/>
              </w:rPr>
            </w:r>
            <w:r w:rsidR="00B303D5">
              <w:rPr>
                <w:noProof/>
                <w:webHidden/>
              </w:rPr>
              <w:fldChar w:fldCharType="separate"/>
            </w:r>
            <w:r w:rsidR="00B303D5">
              <w:rPr>
                <w:noProof/>
                <w:webHidden/>
              </w:rPr>
              <w:t>2</w:t>
            </w:r>
            <w:r w:rsidR="00B303D5">
              <w:rPr>
                <w:noProof/>
                <w:webHidden/>
              </w:rPr>
              <w:fldChar w:fldCharType="end"/>
            </w:r>
          </w:hyperlink>
        </w:p>
        <w:p w14:paraId="7CC50004" w14:textId="7011738F"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20" w:history="1">
            <w:r w:rsidR="00B303D5" w:rsidRPr="003B1CAC">
              <w:rPr>
                <w:rStyle w:val="Hyperlink"/>
                <w:noProof/>
              </w:rPr>
              <w:t>Introduction</w:t>
            </w:r>
            <w:r w:rsidR="00B303D5">
              <w:rPr>
                <w:noProof/>
                <w:webHidden/>
              </w:rPr>
              <w:tab/>
            </w:r>
            <w:r w:rsidR="00B303D5">
              <w:rPr>
                <w:noProof/>
                <w:webHidden/>
              </w:rPr>
              <w:fldChar w:fldCharType="begin"/>
            </w:r>
            <w:r w:rsidR="00B303D5">
              <w:rPr>
                <w:noProof/>
                <w:webHidden/>
              </w:rPr>
              <w:instrText xml:space="preserve"> PAGEREF _Toc88228820 \h </w:instrText>
            </w:r>
            <w:r w:rsidR="00B303D5">
              <w:rPr>
                <w:noProof/>
                <w:webHidden/>
              </w:rPr>
            </w:r>
            <w:r w:rsidR="00B303D5">
              <w:rPr>
                <w:noProof/>
                <w:webHidden/>
              </w:rPr>
              <w:fldChar w:fldCharType="separate"/>
            </w:r>
            <w:r w:rsidR="00B303D5">
              <w:rPr>
                <w:noProof/>
                <w:webHidden/>
              </w:rPr>
              <w:t>3</w:t>
            </w:r>
            <w:r w:rsidR="00B303D5">
              <w:rPr>
                <w:noProof/>
                <w:webHidden/>
              </w:rPr>
              <w:fldChar w:fldCharType="end"/>
            </w:r>
          </w:hyperlink>
        </w:p>
        <w:p w14:paraId="2C9EA5F2" w14:textId="7110B60B"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21" w:history="1">
            <w:r w:rsidR="00B303D5" w:rsidRPr="003B1CAC">
              <w:rPr>
                <w:rStyle w:val="Hyperlink"/>
                <w:noProof/>
              </w:rPr>
              <w:t>Description</w:t>
            </w:r>
            <w:r w:rsidR="00B303D5">
              <w:rPr>
                <w:noProof/>
                <w:webHidden/>
              </w:rPr>
              <w:tab/>
            </w:r>
            <w:r w:rsidR="00B303D5">
              <w:rPr>
                <w:noProof/>
                <w:webHidden/>
              </w:rPr>
              <w:fldChar w:fldCharType="begin"/>
            </w:r>
            <w:r w:rsidR="00B303D5">
              <w:rPr>
                <w:noProof/>
                <w:webHidden/>
              </w:rPr>
              <w:instrText xml:space="preserve"> PAGEREF _Toc88228821 \h </w:instrText>
            </w:r>
            <w:r w:rsidR="00B303D5">
              <w:rPr>
                <w:noProof/>
                <w:webHidden/>
              </w:rPr>
            </w:r>
            <w:r w:rsidR="00B303D5">
              <w:rPr>
                <w:noProof/>
                <w:webHidden/>
              </w:rPr>
              <w:fldChar w:fldCharType="separate"/>
            </w:r>
            <w:r w:rsidR="00B303D5">
              <w:rPr>
                <w:noProof/>
                <w:webHidden/>
              </w:rPr>
              <w:t>3</w:t>
            </w:r>
            <w:r w:rsidR="00B303D5">
              <w:rPr>
                <w:noProof/>
                <w:webHidden/>
              </w:rPr>
              <w:fldChar w:fldCharType="end"/>
            </w:r>
          </w:hyperlink>
        </w:p>
        <w:p w14:paraId="5D50FE91" w14:textId="453F90ED" w:rsidR="00B303D5" w:rsidRDefault="00582CF6">
          <w:pPr>
            <w:pStyle w:val="TOC2"/>
            <w:tabs>
              <w:tab w:val="right" w:leader="dot" w:pos="9629"/>
            </w:tabs>
            <w:rPr>
              <w:rFonts w:eastAsiaTheme="minorEastAsia" w:cstheme="minorBidi"/>
              <w:smallCaps w:val="0"/>
              <w:noProof/>
              <w:sz w:val="22"/>
              <w:szCs w:val="22"/>
              <w:lang w:eastAsia="en-AU"/>
            </w:rPr>
          </w:pPr>
          <w:hyperlink w:anchor="_Toc88228822" w:history="1">
            <w:r w:rsidR="00B303D5" w:rsidRPr="003B1CAC">
              <w:rPr>
                <w:rStyle w:val="Hyperlink"/>
                <w:noProof/>
              </w:rPr>
              <w:t>Workshop Layout</w:t>
            </w:r>
            <w:r w:rsidR="00B303D5">
              <w:rPr>
                <w:noProof/>
                <w:webHidden/>
              </w:rPr>
              <w:tab/>
            </w:r>
            <w:r w:rsidR="00B303D5">
              <w:rPr>
                <w:noProof/>
                <w:webHidden/>
              </w:rPr>
              <w:fldChar w:fldCharType="begin"/>
            </w:r>
            <w:r w:rsidR="00B303D5">
              <w:rPr>
                <w:noProof/>
                <w:webHidden/>
              </w:rPr>
              <w:instrText xml:space="preserve"> PAGEREF _Toc88228822 \h </w:instrText>
            </w:r>
            <w:r w:rsidR="00B303D5">
              <w:rPr>
                <w:noProof/>
                <w:webHidden/>
              </w:rPr>
            </w:r>
            <w:r w:rsidR="00B303D5">
              <w:rPr>
                <w:noProof/>
                <w:webHidden/>
              </w:rPr>
              <w:fldChar w:fldCharType="separate"/>
            </w:r>
            <w:r w:rsidR="00B303D5">
              <w:rPr>
                <w:noProof/>
                <w:webHidden/>
              </w:rPr>
              <w:t>3</w:t>
            </w:r>
            <w:r w:rsidR="00B303D5">
              <w:rPr>
                <w:noProof/>
                <w:webHidden/>
              </w:rPr>
              <w:fldChar w:fldCharType="end"/>
            </w:r>
          </w:hyperlink>
        </w:p>
        <w:p w14:paraId="0742EFB9" w14:textId="7D0D6D3A" w:rsidR="00B303D5" w:rsidRDefault="00582CF6">
          <w:pPr>
            <w:pStyle w:val="TOC2"/>
            <w:tabs>
              <w:tab w:val="right" w:leader="dot" w:pos="9629"/>
            </w:tabs>
            <w:rPr>
              <w:rFonts w:eastAsiaTheme="minorEastAsia" w:cstheme="minorBidi"/>
              <w:smallCaps w:val="0"/>
              <w:noProof/>
              <w:sz w:val="22"/>
              <w:szCs w:val="22"/>
              <w:lang w:eastAsia="en-AU"/>
            </w:rPr>
          </w:pPr>
          <w:hyperlink w:anchor="_Toc88228823" w:history="1">
            <w:r w:rsidR="00B303D5" w:rsidRPr="003B1CAC">
              <w:rPr>
                <w:rStyle w:val="Hyperlink"/>
                <w:noProof/>
              </w:rPr>
              <w:t>Workshop Emergency Procedure</w:t>
            </w:r>
            <w:r w:rsidR="00B303D5">
              <w:rPr>
                <w:noProof/>
                <w:webHidden/>
              </w:rPr>
              <w:tab/>
            </w:r>
            <w:r w:rsidR="00B303D5">
              <w:rPr>
                <w:noProof/>
                <w:webHidden/>
              </w:rPr>
              <w:fldChar w:fldCharType="begin"/>
            </w:r>
            <w:r w:rsidR="00B303D5">
              <w:rPr>
                <w:noProof/>
                <w:webHidden/>
              </w:rPr>
              <w:instrText xml:space="preserve"> PAGEREF _Toc88228823 \h </w:instrText>
            </w:r>
            <w:r w:rsidR="00B303D5">
              <w:rPr>
                <w:noProof/>
                <w:webHidden/>
              </w:rPr>
            </w:r>
            <w:r w:rsidR="00B303D5">
              <w:rPr>
                <w:noProof/>
                <w:webHidden/>
              </w:rPr>
              <w:fldChar w:fldCharType="separate"/>
            </w:r>
            <w:r w:rsidR="00B303D5">
              <w:rPr>
                <w:noProof/>
                <w:webHidden/>
              </w:rPr>
              <w:t>3</w:t>
            </w:r>
            <w:r w:rsidR="00B303D5">
              <w:rPr>
                <w:noProof/>
                <w:webHidden/>
              </w:rPr>
              <w:fldChar w:fldCharType="end"/>
            </w:r>
          </w:hyperlink>
        </w:p>
        <w:p w14:paraId="2DF34707" w14:textId="3C3B709B" w:rsidR="00B303D5" w:rsidRDefault="00582CF6">
          <w:pPr>
            <w:pStyle w:val="TOC2"/>
            <w:tabs>
              <w:tab w:val="right" w:leader="dot" w:pos="9629"/>
            </w:tabs>
            <w:rPr>
              <w:rFonts w:eastAsiaTheme="minorEastAsia" w:cstheme="minorBidi"/>
              <w:smallCaps w:val="0"/>
              <w:noProof/>
              <w:sz w:val="22"/>
              <w:szCs w:val="22"/>
              <w:lang w:eastAsia="en-AU"/>
            </w:rPr>
          </w:pPr>
          <w:hyperlink w:anchor="_Toc88228824" w:history="1">
            <w:r w:rsidR="00B303D5" w:rsidRPr="003B1CAC">
              <w:rPr>
                <w:rStyle w:val="Hyperlink"/>
                <w:noProof/>
              </w:rPr>
              <w:t>Safety and Emergency Equipment</w:t>
            </w:r>
            <w:r w:rsidR="00B303D5">
              <w:rPr>
                <w:noProof/>
                <w:webHidden/>
              </w:rPr>
              <w:tab/>
            </w:r>
            <w:r w:rsidR="00B303D5">
              <w:rPr>
                <w:noProof/>
                <w:webHidden/>
              </w:rPr>
              <w:fldChar w:fldCharType="begin"/>
            </w:r>
            <w:r w:rsidR="00B303D5">
              <w:rPr>
                <w:noProof/>
                <w:webHidden/>
              </w:rPr>
              <w:instrText xml:space="preserve"> PAGEREF _Toc88228824 \h </w:instrText>
            </w:r>
            <w:r w:rsidR="00B303D5">
              <w:rPr>
                <w:noProof/>
                <w:webHidden/>
              </w:rPr>
            </w:r>
            <w:r w:rsidR="00B303D5">
              <w:rPr>
                <w:noProof/>
                <w:webHidden/>
              </w:rPr>
              <w:fldChar w:fldCharType="separate"/>
            </w:r>
            <w:r w:rsidR="00B303D5">
              <w:rPr>
                <w:noProof/>
                <w:webHidden/>
              </w:rPr>
              <w:t>4</w:t>
            </w:r>
            <w:r w:rsidR="00B303D5">
              <w:rPr>
                <w:noProof/>
                <w:webHidden/>
              </w:rPr>
              <w:fldChar w:fldCharType="end"/>
            </w:r>
          </w:hyperlink>
        </w:p>
        <w:p w14:paraId="68F8A192" w14:textId="1B3BBEF9" w:rsidR="00B303D5" w:rsidRDefault="00582CF6">
          <w:pPr>
            <w:pStyle w:val="TOC2"/>
            <w:tabs>
              <w:tab w:val="right" w:leader="dot" w:pos="9629"/>
            </w:tabs>
            <w:rPr>
              <w:rFonts w:eastAsiaTheme="minorEastAsia" w:cstheme="minorBidi"/>
              <w:smallCaps w:val="0"/>
              <w:noProof/>
              <w:sz w:val="22"/>
              <w:szCs w:val="22"/>
              <w:lang w:eastAsia="en-AU"/>
            </w:rPr>
          </w:pPr>
          <w:hyperlink w:anchor="_Toc88228825" w:history="1">
            <w:r w:rsidR="00B303D5" w:rsidRPr="003B1CAC">
              <w:rPr>
                <w:rStyle w:val="Hyperlink"/>
                <w:noProof/>
              </w:rPr>
              <w:t>Emergency Contacts</w:t>
            </w:r>
            <w:r w:rsidR="00B303D5">
              <w:rPr>
                <w:noProof/>
                <w:webHidden/>
              </w:rPr>
              <w:tab/>
            </w:r>
            <w:r w:rsidR="00B303D5">
              <w:rPr>
                <w:noProof/>
                <w:webHidden/>
              </w:rPr>
              <w:fldChar w:fldCharType="begin"/>
            </w:r>
            <w:r w:rsidR="00B303D5">
              <w:rPr>
                <w:noProof/>
                <w:webHidden/>
              </w:rPr>
              <w:instrText xml:space="preserve"> PAGEREF _Toc88228825 \h </w:instrText>
            </w:r>
            <w:r w:rsidR="00B303D5">
              <w:rPr>
                <w:noProof/>
                <w:webHidden/>
              </w:rPr>
            </w:r>
            <w:r w:rsidR="00B303D5">
              <w:rPr>
                <w:noProof/>
                <w:webHidden/>
              </w:rPr>
              <w:fldChar w:fldCharType="separate"/>
            </w:r>
            <w:r w:rsidR="00B303D5">
              <w:rPr>
                <w:noProof/>
                <w:webHidden/>
              </w:rPr>
              <w:t>4</w:t>
            </w:r>
            <w:r w:rsidR="00B303D5">
              <w:rPr>
                <w:noProof/>
                <w:webHidden/>
              </w:rPr>
              <w:fldChar w:fldCharType="end"/>
            </w:r>
          </w:hyperlink>
        </w:p>
        <w:p w14:paraId="255B4990" w14:textId="47EF8858"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26" w:history="1">
            <w:r w:rsidR="00B303D5" w:rsidRPr="003B1CAC">
              <w:rPr>
                <w:rStyle w:val="Hyperlink"/>
                <w:noProof/>
              </w:rPr>
              <w:t>Roles and Responsibilities</w:t>
            </w:r>
            <w:r w:rsidR="00B303D5">
              <w:rPr>
                <w:noProof/>
                <w:webHidden/>
              </w:rPr>
              <w:tab/>
            </w:r>
            <w:r w:rsidR="00B303D5">
              <w:rPr>
                <w:noProof/>
                <w:webHidden/>
              </w:rPr>
              <w:fldChar w:fldCharType="begin"/>
            </w:r>
            <w:r w:rsidR="00B303D5">
              <w:rPr>
                <w:noProof/>
                <w:webHidden/>
              </w:rPr>
              <w:instrText xml:space="preserve"> PAGEREF _Toc88228826 \h </w:instrText>
            </w:r>
            <w:r w:rsidR="00B303D5">
              <w:rPr>
                <w:noProof/>
                <w:webHidden/>
              </w:rPr>
            </w:r>
            <w:r w:rsidR="00B303D5">
              <w:rPr>
                <w:noProof/>
                <w:webHidden/>
              </w:rPr>
              <w:fldChar w:fldCharType="separate"/>
            </w:r>
            <w:r w:rsidR="00B303D5">
              <w:rPr>
                <w:noProof/>
                <w:webHidden/>
              </w:rPr>
              <w:t>5</w:t>
            </w:r>
            <w:r w:rsidR="00B303D5">
              <w:rPr>
                <w:noProof/>
                <w:webHidden/>
              </w:rPr>
              <w:fldChar w:fldCharType="end"/>
            </w:r>
          </w:hyperlink>
        </w:p>
        <w:p w14:paraId="3A21E5E4" w14:textId="505F4160" w:rsidR="00B303D5" w:rsidRDefault="00582CF6">
          <w:pPr>
            <w:pStyle w:val="TOC2"/>
            <w:tabs>
              <w:tab w:val="right" w:leader="dot" w:pos="9629"/>
            </w:tabs>
            <w:rPr>
              <w:rFonts w:eastAsiaTheme="minorEastAsia" w:cstheme="minorBidi"/>
              <w:smallCaps w:val="0"/>
              <w:noProof/>
              <w:sz w:val="22"/>
              <w:szCs w:val="22"/>
              <w:lang w:eastAsia="en-AU"/>
            </w:rPr>
          </w:pPr>
          <w:hyperlink w:anchor="_Toc88228827" w:history="1">
            <w:r w:rsidR="00B303D5" w:rsidRPr="003B1CAC">
              <w:rPr>
                <w:rStyle w:val="Hyperlink"/>
                <w:noProof/>
              </w:rPr>
              <w:t>Head of School/General Manager</w:t>
            </w:r>
            <w:r w:rsidR="00B303D5">
              <w:rPr>
                <w:noProof/>
                <w:webHidden/>
              </w:rPr>
              <w:tab/>
            </w:r>
            <w:r w:rsidR="00B303D5">
              <w:rPr>
                <w:noProof/>
                <w:webHidden/>
              </w:rPr>
              <w:fldChar w:fldCharType="begin"/>
            </w:r>
            <w:r w:rsidR="00B303D5">
              <w:rPr>
                <w:noProof/>
                <w:webHidden/>
              </w:rPr>
              <w:instrText xml:space="preserve"> PAGEREF _Toc88228827 \h </w:instrText>
            </w:r>
            <w:r w:rsidR="00B303D5">
              <w:rPr>
                <w:noProof/>
                <w:webHidden/>
              </w:rPr>
            </w:r>
            <w:r w:rsidR="00B303D5">
              <w:rPr>
                <w:noProof/>
                <w:webHidden/>
              </w:rPr>
              <w:fldChar w:fldCharType="separate"/>
            </w:r>
            <w:r w:rsidR="00B303D5">
              <w:rPr>
                <w:noProof/>
                <w:webHidden/>
              </w:rPr>
              <w:t>5</w:t>
            </w:r>
            <w:r w:rsidR="00B303D5">
              <w:rPr>
                <w:noProof/>
                <w:webHidden/>
              </w:rPr>
              <w:fldChar w:fldCharType="end"/>
            </w:r>
          </w:hyperlink>
        </w:p>
        <w:p w14:paraId="417D27BB" w14:textId="1B69F54F" w:rsidR="00B303D5" w:rsidRDefault="00582CF6">
          <w:pPr>
            <w:pStyle w:val="TOC2"/>
            <w:tabs>
              <w:tab w:val="right" w:leader="dot" w:pos="9629"/>
            </w:tabs>
            <w:rPr>
              <w:rFonts w:eastAsiaTheme="minorEastAsia" w:cstheme="minorBidi"/>
              <w:smallCaps w:val="0"/>
              <w:noProof/>
              <w:sz w:val="22"/>
              <w:szCs w:val="22"/>
              <w:lang w:eastAsia="en-AU"/>
            </w:rPr>
          </w:pPr>
          <w:hyperlink w:anchor="_Toc88228828" w:history="1">
            <w:r w:rsidR="00B303D5" w:rsidRPr="003B1CAC">
              <w:rPr>
                <w:rStyle w:val="Hyperlink"/>
                <w:noProof/>
              </w:rPr>
              <w:t>Workshop Manager / Supervisor</w:t>
            </w:r>
            <w:r w:rsidR="00B303D5">
              <w:rPr>
                <w:noProof/>
                <w:webHidden/>
              </w:rPr>
              <w:tab/>
            </w:r>
            <w:r w:rsidR="00B303D5">
              <w:rPr>
                <w:noProof/>
                <w:webHidden/>
              </w:rPr>
              <w:fldChar w:fldCharType="begin"/>
            </w:r>
            <w:r w:rsidR="00B303D5">
              <w:rPr>
                <w:noProof/>
                <w:webHidden/>
              </w:rPr>
              <w:instrText xml:space="preserve"> PAGEREF _Toc88228828 \h </w:instrText>
            </w:r>
            <w:r w:rsidR="00B303D5">
              <w:rPr>
                <w:noProof/>
                <w:webHidden/>
              </w:rPr>
            </w:r>
            <w:r w:rsidR="00B303D5">
              <w:rPr>
                <w:noProof/>
                <w:webHidden/>
              </w:rPr>
              <w:fldChar w:fldCharType="separate"/>
            </w:r>
            <w:r w:rsidR="00B303D5">
              <w:rPr>
                <w:noProof/>
                <w:webHidden/>
              </w:rPr>
              <w:t>5</w:t>
            </w:r>
            <w:r w:rsidR="00B303D5">
              <w:rPr>
                <w:noProof/>
                <w:webHidden/>
              </w:rPr>
              <w:fldChar w:fldCharType="end"/>
            </w:r>
          </w:hyperlink>
        </w:p>
        <w:p w14:paraId="796A0AD8" w14:textId="6ADB113E" w:rsidR="00B303D5" w:rsidRDefault="00582CF6">
          <w:pPr>
            <w:pStyle w:val="TOC2"/>
            <w:tabs>
              <w:tab w:val="right" w:leader="dot" w:pos="9629"/>
            </w:tabs>
            <w:rPr>
              <w:rFonts w:eastAsiaTheme="minorEastAsia" w:cstheme="minorBidi"/>
              <w:smallCaps w:val="0"/>
              <w:noProof/>
              <w:sz w:val="22"/>
              <w:szCs w:val="22"/>
              <w:lang w:eastAsia="en-AU"/>
            </w:rPr>
          </w:pPr>
          <w:hyperlink w:anchor="_Toc88228829" w:history="1">
            <w:r w:rsidR="00B303D5" w:rsidRPr="003B1CAC">
              <w:rPr>
                <w:rStyle w:val="Hyperlink"/>
                <w:noProof/>
              </w:rPr>
              <w:t>Staff / Workers</w:t>
            </w:r>
            <w:r w:rsidR="00B303D5">
              <w:rPr>
                <w:noProof/>
                <w:webHidden/>
              </w:rPr>
              <w:tab/>
            </w:r>
            <w:r w:rsidR="00B303D5">
              <w:rPr>
                <w:noProof/>
                <w:webHidden/>
              </w:rPr>
              <w:fldChar w:fldCharType="begin"/>
            </w:r>
            <w:r w:rsidR="00B303D5">
              <w:rPr>
                <w:noProof/>
                <w:webHidden/>
              </w:rPr>
              <w:instrText xml:space="preserve"> PAGEREF _Toc88228829 \h </w:instrText>
            </w:r>
            <w:r w:rsidR="00B303D5">
              <w:rPr>
                <w:noProof/>
                <w:webHidden/>
              </w:rPr>
            </w:r>
            <w:r w:rsidR="00B303D5">
              <w:rPr>
                <w:noProof/>
                <w:webHidden/>
              </w:rPr>
              <w:fldChar w:fldCharType="separate"/>
            </w:r>
            <w:r w:rsidR="00B303D5">
              <w:rPr>
                <w:noProof/>
                <w:webHidden/>
              </w:rPr>
              <w:t>6</w:t>
            </w:r>
            <w:r w:rsidR="00B303D5">
              <w:rPr>
                <w:noProof/>
                <w:webHidden/>
              </w:rPr>
              <w:fldChar w:fldCharType="end"/>
            </w:r>
          </w:hyperlink>
        </w:p>
        <w:p w14:paraId="742EFF78" w14:textId="5568579B" w:rsidR="00B303D5" w:rsidRDefault="00582CF6">
          <w:pPr>
            <w:pStyle w:val="TOC2"/>
            <w:tabs>
              <w:tab w:val="right" w:leader="dot" w:pos="9629"/>
            </w:tabs>
            <w:rPr>
              <w:rFonts w:eastAsiaTheme="minorEastAsia" w:cstheme="minorBidi"/>
              <w:smallCaps w:val="0"/>
              <w:noProof/>
              <w:sz w:val="22"/>
              <w:szCs w:val="22"/>
              <w:lang w:eastAsia="en-AU"/>
            </w:rPr>
          </w:pPr>
          <w:hyperlink w:anchor="_Toc88228830" w:history="1">
            <w:r w:rsidR="00B303D5" w:rsidRPr="003B1CAC">
              <w:rPr>
                <w:rStyle w:val="Hyperlink"/>
                <w:noProof/>
              </w:rPr>
              <w:t>Students</w:t>
            </w:r>
            <w:r w:rsidR="00B303D5">
              <w:rPr>
                <w:noProof/>
                <w:webHidden/>
              </w:rPr>
              <w:tab/>
            </w:r>
            <w:r w:rsidR="00B303D5">
              <w:rPr>
                <w:noProof/>
                <w:webHidden/>
              </w:rPr>
              <w:fldChar w:fldCharType="begin"/>
            </w:r>
            <w:r w:rsidR="00B303D5">
              <w:rPr>
                <w:noProof/>
                <w:webHidden/>
              </w:rPr>
              <w:instrText xml:space="preserve"> PAGEREF _Toc88228830 \h </w:instrText>
            </w:r>
            <w:r w:rsidR="00B303D5">
              <w:rPr>
                <w:noProof/>
                <w:webHidden/>
              </w:rPr>
            </w:r>
            <w:r w:rsidR="00B303D5">
              <w:rPr>
                <w:noProof/>
                <w:webHidden/>
              </w:rPr>
              <w:fldChar w:fldCharType="separate"/>
            </w:r>
            <w:r w:rsidR="00B303D5">
              <w:rPr>
                <w:noProof/>
                <w:webHidden/>
              </w:rPr>
              <w:t>6</w:t>
            </w:r>
            <w:r w:rsidR="00B303D5">
              <w:rPr>
                <w:noProof/>
                <w:webHidden/>
              </w:rPr>
              <w:fldChar w:fldCharType="end"/>
            </w:r>
          </w:hyperlink>
        </w:p>
        <w:p w14:paraId="4A0B9A4D" w14:textId="62C7E937"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31" w:history="1">
            <w:r w:rsidR="00B303D5" w:rsidRPr="003B1CAC">
              <w:rPr>
                <w:rStyle w:val="Hyperlink"/>
                <w:noProof/>
              </w:rPr>
              <w:t>Workshop Access</w:t>
            </w:r>
            <w:r w:rsidR="00B303D5">
              <w:rPr>
                <w:noProof/>
                <w:webHidden/>
              </w:rPr>
              <w:tab/>
            </w:r>
            <w:r w:rsidR="00B303D5">
              <w:rPr>
                <w:noProof/>
                <w:webHidden/>
              </w:rPr>
              <w:fldChar w:fldCharType="begin"/>
            </w:r>
            <w:r w:rsidR="00B303D5">
              <w:rPr>
                <w:noProof/>
                <w:webHidden/>
              </w:rPr>
              <w:instrText xml:space="preserve"> PAGEREF _Toc88228831 \h </w:instrText>
            </w:r>
            <w:r w:rsidR="00B303D5">
              <w:rPr>
                <w:noProof/>
                <w:webHidden/>
              </w:rPr>
            </w:r>
            <w:r w:rsidR="00B303D5">
              <w:rPr>
                <w:noProof/>
                <w:webHidden/>
              </w:rPr>
              <w:fldChar w:fldCharType="separate"/>
            </w:r>
            <w:r w:rsidR="00B303D5">
              <w:rPr>
                <w:noProof/>
                <w:webHidden/>
              </w:rPr>
              <w:t>7</w:t>
            </w:r>
            <w:r w:rsidR="00B303D5">
              <w:rPr>
                <w:noProof/>
                <w:webHidden/>
              </w:rPr>
              <w:fldChar w:fldCharType="end"/>
            </w:r>
          </w:hyperlink>
        </w:p>
        <w:p w14:paraId="3A2B519E" w14:textId="5CF26B08" w:rsidR="00B303D5" w:rsidRDefault="00582CF6">
          <w:pPr>
            <w:pStyle w:val="TOC2"/>
            <w:tabs>
              <w:tab w:val="right" w:leader="dot" w:pos="9629"/>
            </w:tabs>
            <w:rPr>
              <w:rFonts w:eastAsiaTheme="minorEastAsia" w:cstheme="minorBidi"/>
              <w:smallCaps w:val="0"/>
              <w:noProof/>
              <w:sz w:val="22"/>
              <w:szCs w:val="22"/>
              <w:lang w:eastAsia="en-AU"/>
            </w:rPr>
          </w:pPr>
          <w:hyperlink w:anchor="_Toc88228832" w:history="1">
            <w:r w:rsidR="00B303D5" w:rsidRPr="003B1CAC">
              <w:rPr>
                <w:rStyle w:val="Hyperlink"/>
                <w:noProof/>
              </w:rPr>
              <w:t>Applying for Access</w:t>
            </w:r>
            <w:r w:rsidR="00B303D5">
              <w:rPr>
                <w:noProof/>
                <w:webHidden/>
              </w:rPr>
              <w:tab/>
            </w:r>
            <w:r w:rsidR="00B303D5">
              <w:rPr>
                <w:noProof/>
                <w:webHidden/>
              </w:rPr>
              <w:fldChar w:fldCharType="begin"/>
            </w:r>
            <w:r w:rsidR="00B303D5">
              <w:rPr>
                <w:noProof/>
                <w:webHidden/>
              </w:rPr>
              <w:instrText xml:space="preserve"> PAGEREF _Toc88228832 \h </w:instrText>
            </w:r>
            <w:r w:rsidR="00B303D5">
              <w:rPr>
                <w:noProof/>
                <w:webHidden/>
              </w:rPr>
            </w:r>
            <w:r w:rsidR="00B303D5">
              <w:rPr>
                <w:noProof/>
                <w:webHidden/>
              </w:rPr>
              <w:fldChar w:fldCharType="separate"/>
            </w:r>
            <w:r w:rsidR="00B303D5">
              <w:rPr>
                <w:noProof/>
                <w:webHidden/>
              </w:rPr>
              <w:t>7</w:t>
            </w:r>
            <w:r w:rsidR="00B303D5">
              <w:rPr>
                <w:noProof/>
                <w:webHidden/>
              </w:rPr>
              <w:fldChar w:fldCharType="end"/>
            </w:r>
          </w:hyperlink>
        </w:p>
        <w:p w14:paraId="2AE6E57A" w14:textId="41FA1DFE"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33" w:history="1">
            <w:r w:rsidR="00B303D5" w:rsidRPr="003B1CAC">
              <w:rPr>
                <w:rStyle w:val="Hyperlink"/>
                <w:noProof/>
                <w:spacing w:val="-3"/>
              </w:rPr>
              <w:t>W</w:t>
            </w:r>
            <w:r w:rsidR="00B303D5" w:rsidRPr="003B1CAC">
              <w:rPr>
                <w:rStyle w:val="Hyperlink"/>
                <w:noProof/>
              </w:rPr>
              <w:t>orkshop</w:t>
            </w:r>
            <w:r w:rsidR="00B303D5" w:rsidRPr="003B1CAC">
              <w:rPr>
                <w:rStyle w:val="Hyperlink"/>
                <w:noProof/>
                <w:spacing w:val="-9"/>
              </w:rPr>
              <w:t xml:space="preserve"> </w:t>
            </w:r>
            <w:r w:rsidR="00B303D5" w:rsidRPr="003B1CAC">
              <w:rPr>
                <w:rStyle w:val="Hyperlink"/>
                <w:noProof/>
              </w:rPr>
              <w:t>Rules</w:t>
            </w:r>
            <w:r w:rsidR="00B303D5">
              <w:rPr>
                <w:noProof/>
                <w:webHidden/>
              </w:rPr>
              <w:tab/>
            </w:r>
            <w:r w:rsidR="00B303D5">
              <w:rPr>
                <w:noProof/>
                <w:webHidden/>
              </w:rPr>
              <w:fldChar w:fldCharType="begin"/>
            </w:r>
            <w:r w:rsidR="00B303D5">
              <w:rPr>
                <w:noProof/>
                <w:webHidden/>
              </w:rPr>
              <w:instrText xml:space="preserve"> PAGEREF _Toc88228833 \h </w:instrText>
            </w:r>
            <w:r w:rsidR="00B303D5">
              <w:rPr>
                <w:noProof/>
                <w:webHidden/>
              </w:rPr>
            </w:r>
            <w:r w:rsidR="00B303D5">
              <w:rPr>
                <w:noProof/>
                <w:webHidden/>
              </w:rPr>
              <w:fldChar w:fldCharType="separate"/>
            </w:r>
            <w:r w:rsidR="00B303D5">
              <w:rPr>
                <w:noProof/>
                <w:webHidden/>
              </w:rPr>
              <w:t>8</w:t>
            </w:r>
            <w:r w:rsidR="00B303D5">
              <w:rPr>
                <w:noProof/>
                <w:webHidden/>
              </w:rPr>
              <w:fldChar w:fldCharType="end"/>
            </w:r>
          </w:hyperlink>
        </w:p>
        <w:p w14:paraId="76FE534E" w14:textId="7EA83241"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34" w:history="1">
            <w:r w:rsidR="00B303D5" w:rsidRPr="003B1CAC">
              <w:rPr>
                <w:rStyle w:val="Hyperlink"/>
                <w:noProof/>
              </w:rPr>
              <w:t>Training and Competencies</w:t>
            </w:r>
            <w:r w:rsidR="00B303D5">
              <w:rPr>
                <w:noProof/>
                <w:webHidden/>
              </w:rPr>
              <w:tab/>
            </w:r>
            <w:r w:rsidR="00B303D5">
              <w:rPr>
                <w:noProof/>
                <w:webHidden/>
              </w:rPr>
              <w:fldChar w:fldCharType="begin"/>
            </w:r>
            <w:r w:rsidR="00B303D5">
              <w:rPr>
                <w:noProof/>
                <w:webHidden/>
              </w:rPr>
              <w:instrText xml:space="preserve"> PAGEREF _Toc88228834 \h </w:instrText>
            </w:r>
            <w:r w:rsidR="00B303D5">
              <w:rPr>
                <w:noProof/>
                <w:webHidden/>
              </w:rPr>
            </w:r>
            <w:r w:rsidR="00B303D5">
              <w:rPr>
                <w:noProof/>
                <w:webHidden/>
              </w:rPr>
              <w:fldChar w:fldCharType="separate"/>
            </w:r>
            <w:r w:rsidR="00B303D5">
              <w:rPr>
                <w:noProof/>
                <w:webHidden/>
              </w:rPr>
              <w:t>8</w:t>
            </w:r>
            <w:r w:rsidR="00B303D5">
              <w:rPr>
                <w:noProof/>
                <w:webHidden/>
              </w:rPr>
              <w:fldChar w:fldCharType="end"/>
            </w:r>
          </w:hyperlink>
        </w:p>
        <w:p w14:paraId="15CEDD50" w14:textId="781E9142"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35" w:history="1">
            <w:r w:rsidR="00B303D5" w:rsidRPr="003B1CAC">
              <w:rPr>
                <w:rStyle w:val="Hyperlink"/>
                <w:noProof/>
              </w:rPr>
              <w:t>Personal Protective Equipment (PPE)</w:t>
            </w:r>
            <w:r w:rsidR="00B303D5">
              <w:rPr>
                <w:noProof/>
                <w:webHidden/>
              </w:rPr>
              <w:tab/>
            </w:r>
            <w:r w:rsidR="00B303D5">
              <w:rPr>
                <w:noProof/>
                <w:webHidden/>
              </w:rPr>
              <w:fldChar w:fldCharType="begin"/>
            </w:r>
            <w:r w:rsidR="00B303D5">
              <w:rPr>
                <w:noProof/>
                <w:webHidden/>
              </w:rPr>
              <w:instrText xml:space="preserve"> PAGEREF _Toc88228835 \h </w:instrText>
            </w:r>
            <w:r w:rsidR="00B303D5">
              <w:rPr>
                <w:noProof/>
                <w:webHidden/>
              </w:rPr>
            </w:r>
            <w:r w:rsidR="00B303D5">
              <w:rPr>
                <w:noProof/>
                <w:webHidden/>
              </w:rPr>
              <w:fldChar w:fldCharType="separate"/>
            </w:r>
            <w:r w:rsidR="00B303D5">
              <w:rPr>
                <w:noProof/>
                <w:webHidden/>
              </w:rPr>
              <w:t>9</w:t>
            </w:r>
            <w:r w:rsidR="00B303D5">
              <w:rPr>
                <w:noProof/>
                <w:webHidden/>
              </w:rPr>
              <w:fldChar w:fldCharType="end"/>
            </w:r>
          </w:hyperlink>
        </w:p>
        <w:p w14:paraId="3C0CF0D9" w14:textId="5320CC97" w:rsidR="00B303D5" w:rsidRDefault="00582CF6">
          <w:pPr>
            <w:pStyle w:val="TOC2"/>
            <w:tabs>
              <w:tab w:val="right" w:leader="dot" w:pos="9629"/>
            </w:tabs>
            <w:rPr>
              <w:rFonts w:eastAsiaTheme="minorEastAsia" w:cstheme="minorBidi"/>
              <w:smallCaps w:val="0"/>
              <w:noProof/>
              <w:sz w:val="22"/>
              <w:szCs w:val="22"/>
              <w:lang w:eastAsia="en-AU"/>
            </w:rPr>
          </w:pPr>
          <w:hyperlink w:anchor="_Toc88228836" w:history="1">
            <w:r w:rsidR="00B303D5" w:rsidRPr="003B1CAC">
              <w:rPr>
                <w:rStyle w:val="Hyperlink"/>
                <w:noProof/>
              </w:rPr>
              <w:t>Clothing &amp; Footwear</w:t>
            </w:r>
            <w:r w:rsidR="00B303D5" w:rsidRPr="003B1CAC">
              <w:rPr>
                <w:rStyle w:val="Hyperlink"/>
                <w:noProof/>
                <w:spacing w:val="-6"/>
              </w:rPr>
              <w:t xml:space="preserve"> </w:t>
            </w:r>
            <w:r w:rsidR="00B303D5" w:rsidRPr="003B1CAC">
              <w:rPr>
                <w:rStyle w:val="Hyperlink"/>
                <w:noProof/>
              </w:rPr>
              <w:t>Requirements</w:t>
            </w:r>
            <w:r w:rsidR="00B303D5">
              <w:rPr>
                <w:noProof/>
                <w:webHidden/>
              </w:rPr>
              <w:tab/>
            </w:r>
            <w:r w:rsidR="00B303D5">
              <w:rPr>
                <w:noProof/>
                <w:webHidden/>
              </w:rPr>
              <w:fldChar w:fldCharType="begin"/>
            </w:r>
            <w:r w:rsidR="00B303D5">
              <w:rPr>
                <w:noProof/>
                <w:webHidden/>
              </w:rPr>
              <w:instrText xml:space="preserve"> PAGEREF _Toc88228836 \h </w:instrText>
            </w:r>
            <w:r w:rsidR="00B303D5">
              <w:rPr>
                <w:noProof/>
                <w:webHidden/>
              </w:rPr>
            </w:r>
            <w:r w:rsidR="00B303D5">
              <w:rPr>
                <w:noProof/>
                <w:webHidden/>
              </w:rPr>
              <w:fldChar w:fldCharType="separate"/>
            </w:r>
            <w:r w:rsidR="00B303D5">
              <w:rPr>
                <w:noProof/>
                <w:webHidden/>
              </w:rPr>
              <w:t>9</w:t>
            </w:r>
            <w:r w:rsidR="00B303D5">
              <w:rPr>
                <w:noProof/>
                <w:webHidden/>
              </w:rPr>
              <w:fldChar w:fldCharType="end"/>
            </w:r>
          </w:hyperlink>
        </w:p>
        <w:p w14:paraId="578083CE" w14:textId="52705243" w:rsidR="00B303D5" w:rsidRDefault="00582CF6">
          <w:pPr>
            <w:pStyle w:val="TOC2"/>
            <w:tabs>
              <w:tab w:val="right" w:leader="dot" w:pos="9629"/>
            </w:tabs>
            <w:rPr>
              <w:rFonts w:eastAsiaTheme="minorEastAsia" w:cstheme="minorBidi"/>
              <w:smallCaps w:val="0"/>
              <w:noProof/>
              <w:sz w:val="22"/>
              <w:szCs w:val="22"/>
              <w:lang w:eastAsia="en-AU"/>
            </w:rPr>
          </w:pPr>
          <w:hyperlink w:anchor="_Toc88228837" w:history="1">
            <w:r w:rsidR="00B303D5" w:rsidRPr="003B1CAC">
              <w:rPr>
                <w:rStyle w:val="Hyperlink"/>
                <w:noProof/>
              </w:rPr>
              <w:t>Workshop</w:t>
            </w:r>
            <w:r w:rsidR="00B303D5" w:rsidRPr="003B1CAC">
              <w:rPr>
                <w:rStyle w:val="Hyperlink"/>
                <w:noProof/>
                <w:spacing w:val="-7"/>
              </w:rPr>
              <w:t xml:space="preserve"> Coat</w:t>
            </w:r>
            <w:r w:rsidR="00B303D5">
              <w:rPr>
                <w:noProof/>
                <w:webHidden/>
              </w:rPr>
              <w:tab/>
            </w:r>
            <w:r w:rsidR="00B303D5">
              <w:rPr>
                <w:noProof/>
                <w:webHidden/>
              </w:rPr>
              <w:fldChar w:fldCharType="begin"/>
            </w:r>
            <w:r w:rsidR="00B303D5">
              <w:rPr>
                <w:noProof/>
                <w:webHidden/>
              </w:rPr>
              <w:instrText xml:space="preserve"> PAGEREF _Toc88228837 \h </w:instrText>
            </w:r>
            <w:r w:rsidR="00B303D5">
              <w:rPr>
                <w:noProof/>
                <w:webHidden/>
              </w:rPr>
            </w:r>
            <w:r w:rsidR="00B303D5">
              <w:rPr>
                <w:noProof/>
                <w:webHidden/>
              </w:rPr>
              <w:fldChar w:fldCharType="separate"/>
            </w:r>
            <w:r w:rsidR="00B303D5">
              <w:rPr>
                <w:noProof/>
                <w:webHidden/>
              </w:rPr>
              <w:t>9</w:t>
            </w:r>
            <w:r w:rsidR="00B303D5">
              <w:rPr>
                <w:noProof/>
                <w:webHidden/>
              </w:rPr>
              <w:fldChar w:fldCharType="end"/>
            </w:r>
          </w:hyperlink>
        </w:p>
        <w:p w14:paraId="784D60E8" w14:textId="52E86B30" w:rsidR="00B303D5" w:rsidRDefault="00582CF6">
          <w:pPr>
            <w:pStyle w:val="TOC2"/>
            <w:tabs>
              <w:tab w:val="right" w:leader="dot" w:pos="9629"/>
            </w:tabs>
            <w:rPr>
              <w:rFonts w:eastAsiaTheme="minorEastAsia" w:cstheme="minorBidi"/>
              <w:smallCaps w:val="0"/>
              <w:noProof/>
              <w:sz w:val="22"/>
              <w:szCs w:val="22"/>
              <w:lang w:eastAsia="en-AU"/>
            </w:rPr>
          </w:pPr>
          <w:hyperlink w:anchor="_Toc88228838" w:history="1">
            <w:r w:rsidR="00B303D5" w:rsidRPr="003B1CAC">
              <w:rPr>
                <w:rStyle w:val="Hyperlink"/>
                <w:noProof/>
              </w:rPr>
              <w:t>Eye</w:t>
            </w:r>
            <w:r w:rsidR="00B303D5" w:rsidRPr="003B1CAC">
              <w:rPr>
                <w:rStyle w:val="Hyperlink"/>
                <w:noProof/>
                <w:spacing w:val="-1"/>
              </w:rPr>
              <w:t xml:space="preserve"> </w:t>
            </w:r>
            <w:r w:rsidR="00B303D5" w:rsidRPr="003B1CAC">
              <w:rPr>
                <w:rStyle w:val="Hyperlink"/>
                <w:noProof/>
              </w:rPr>
              <w:t>Protection</w:t>
            </w:r>
            <w:r w:rsidR="00B303D5">
              <w:rPr>
                <w:noProof/>
                <w:webHidden/>
              </w:rPr>
              <w:tab/>
            </w:r>
            <w:r w:rsidR="00B303D5">
              <w:rPr>
                <w:noProof/>
                <w:webHidden/>
              </w:rPr>
              <w:fldChar w:fldCharType="begin"/>
            </w:r>
            <w:r w:rsidR="00B303D5">
              <w:rPr>
                <w:noProof/>
                <w:webHidden/>
              </w:rPr>
              <w:instrText xml:space="preserve"> PAGEREF _Toc88228838 \h </w:instrText>
            </w:r>
            <w:r w:rsidR="00B303D5">
              <w:rPr>
                <w:noProof/>
                <w:webHidden/>
              </w:rPr>
            </w:r>
            <w:r w:rsidR="00B303D5">
              <w:rPr>
                <w:noProof/>
                <w:webHidden/>
              </w:rPr>
              <w:fldChar w:fldCharType="separate"/>
            </w:r>
            <w:r w:rsidR="00B303D5">
              <w:rPr>
                <w:noProof/>
                <w:webHidden/>
              </w:rPr>
              <w:t>10</w:t>
            </w:r>
            <w:r w:rsidR="00B303D5">
              <w:rPr>
                <w:noProof/>
                <w:webHidden/>
              </w:rPr>
              <w:fldChar w:fldCharType="end"/>
            </w:r>
          </w:hyperlink>
        </w:p>
        <w:p w14:paraId="4B8B93C6" w14:textId="7B8374AD" w:rsidR="00B303D5" w:rsidRDefault="00582CF6">
          <w:pPr>
            <w:pStyle w:val="TOC2"/>
            <w:tabs>
              <w:tab w:val="right" w:leader="dot" w:pos="9629"/>
            </w:tabs>
            <w:rPr>
              <w:rFonts w:eastAsiaTheme="minorEastAsia" w:cstheme="minorBidi"/>
              <w:smallCaps w:val="0"/>
              <w:noProof/>
              <w:sz w:val="22"/>
              <w:szCs w:val="22"/>
              <w:lang w:eastAsia="en-AU"/>
            </w:rPr>
          </w:pPr>
          <w:hyperlink w:anchor="_Toc88228839" w:history="1">
            <w:r w:rsidR="00B303D5" w:rsidRPr="003B1CAC">
              <w:rPr>
                <w:rStyle w:val="Hyperlink"/>
                <w:noProof/>
              </w:rPr>
              <w:t>Gloves</w:t>
            </w:r>
            <w:r w:rsidR="00B303D5">
              <w:rPr>
                <w:noProof/>
                <w:webHidden/>
              </w:rPr>
              <w:tab/>
            </w:r>
            <w:r w:rsidR="00B303D5">
              <w:rPr>
                <w:noProof/>
                <w:webHidden/>
              </w:rPr>
              <w:fldChar w:fldCharType="begin"/>
            </w:r>
            <w:r w:rsidR="00B303D5">
              <w:rPr>
                <w:noProof/>
                <w:webHidden/>
              </w:rPr>
              <w:instrText xml:space="preserve"> PAGEREF _Toc88228839 \h </w:instrText>
            </w:r>
            <w:r w:rsidR="00B303D5">
              <w:rPr>
                <w:noProof/>
                <w:webHidden/>
              </w:rPr>
            </w:r>
            <w:r w:rsidR="00B303D5">
              <w:rPr>
                <w:noProof/>
                <w:webHidden/>
              </w:rPr>
              <w:fldChar w:fldCharType="separate"/>
            </w:r>
            <w:r w:rsidR="00B303D5">
              <w:rPr>
                <w:noProof/>
                <w:webHidden/>
              </w:rPr>
              <w:t>10</w:t>
            </w:r>
            <w:r w:rsidR="00B303D5">
              <w:rPr>
                <w:noProof/>
                <w:webHidden/>
              </w:rPr>
              <w:fldChar w:fldCharType="end"/>
            </w:r>
          </w:hyperlink>
        </w:p>
        <w:p w14:paraId="44B0F78F" w14:textId="0B8FB08A" w:rsidR="00B303D5" w:rsidRDefault="00582CF6">
          <w:pPr>
            <w:pStyle w:val="TOC2"/>
            <w:tabs>
              <w:tab w:val="right" w:leader="dot" w:pos="9629"/>
            </w:tabs>
            <w:rPr>
              <w:rFonts w:eastAsiaTheme="minorEastAsia" w:cstheme="minorBidi"/>
              <w:smallCaps w:val="0"/>
              <w:noProof/>
              <w:sz w:val="22"/>
              <w:szCs w:val="22"/>
              <w:lang w:eastAsia="en-AU"/>
            </w:rPr>
          </w:pPr>
          <w:hyperlink w:anchor="_Toc88228840" w:history="1">
            <w:r w:rsidR="00B303D5" w:rsidRPr="003B1CAC">
              <w:rPr>
                <w:rStyle w:val="Hyperlink"/>
                <w:noProof/>
              </w:rPr>
              <w:t>Activity Specific PPE and Clothing</w:t>
            </w:r>
            <w:r w:rsidR="00B303D5">
              <w:rPr>
                <w:noProof/>
                <w:webHidden/>
              </w:rPr>
              <w:tab/>
            </w:r>
            <w:r w:rsidR="00B303D5">
              <w:rPr>
                <w:noProof/>
                <w:webHidden/>
              </w:rPr>
              <w:fldChar w:fldCharType="begin"/>
            </w:r>
            <w:r w:rsidR="00B303D5">
              <w:rPr>
                <w:noProof/>
                <w:webHidden/>
              </w:rPr>
              <w:instrText xml:space="preserve"> PAGEREF _Toc88228840 \h </w:instrText>
            </w:r>
            <w:r w:rsidR="00B303D5">
              <w:rPr>
                <w:noProof/>
                <w:webHidden/>
              </w:rPr>
            </w:r>
            <w:r w:rsidR="00B303D5">
              <w:rPr>
                <w:noProof/>
                <w:webHidden/>
              </w:rPr>
              <w:fldChar w:fldCharType="separate"/>
            </w:r>
            <w:r w:rsidR="00B303D5">
              <w:rPr>
                <w:noProof/>
                <w:webHidden/>
              </w:rPr>
              <w:t>10</w:t>
            </w:r>
            <w:r w:rsidR="00B303D5">
              <w:rPr>
                <w:noProof/>
                <w:webHidden/>
              </w:rPr>
              <w:fldChar w:fldCharType="end"/>
            </w:r>
          </w:hyperlink>
        </w:p>
        <w:p w14:paraId="5416009D" w14:textId="6DC914C4"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41" w:history="1">
            <w:r w:rsidR="00B303D5" w:rsidRPr="003B1CAC">
              <w:rPr>
                <w:rStyle w:val="Hyperlink"/>
                <w:noProof/>
              </w:rPr>
              <w:t>Risk</w:t>
            </w:r>
            <w:r w:rsidR="00B303D5" w:rsidRPr="003B1CAC">
              <w:rPr>
                <w:rStyle w:val="Hyperlink"/>
                <w:noProof/>
                <w:spacing w:val="-7"/>
              </w:rPr>
              <w:t xml:space="preserve"> </w:t>
            </w:r>
            <w:r w:rsidR="00B303D5" w:rsidRPr="003B1CAC">
              <w:rPr>
                <w:rStyle w:val="Hyperlink"/>
                <w:noProof/>
              </w:rPr>
              <w:t>Management</w:t>
            </w:r>
            <w:r w:rsidR="00B303D5">
              <w:rPr>
                <w:noProof/>
                <w:webHidden/>
              </w:rPr>
              <w:tab/>
            </w:r>
            <w:r w:rsidR="00B303D5">
              <w:rPr>
                <w:noProof/>
                <w:webHidden/>
              </w:rPr>
              <w:fldChar w:fldCharType="begin"/>
            </w:r>
            <w:r w:rsidR="00B303D5">
              <w:rPr>
                <w:noProof/>
                <w:webHidden/>
              </w:rPr>
              <w:instrText xml:space="preserve"> PAGEREF _Toc88228841 \h </w:instrText>
            </w:r>
            <w:r w:rsidR="00B303D5">
              <w:rPr>
                <w:noProof/>
                <w:webHidden/>
              </w:rPr>
            </w:r>
            <w:r w:rsidR="00B303D5">
              <w:rPr>
                <w:noProof/>
                <w:webHidden/>
              </w:rPr>
              <w:fldChar w:fldCharType="separate"/>
            </w:r>
            <w:r w:rsidR="00B303D5">
              <w:rPr>
                <w:noProof/>
                <w:webHidden/>
              </w:rPr>
              <w:t>11</w:t>
            </w:r>
            <w:r w:rsidR="00B303D5">
              <w:rPr>
                <w:noProof/>
                <w:webHidden/>
              </w:rPr>
              <w:fldChar w:fldCharType="end"/>
            </w:r>
          </w:hyperlink>
        </w:p>
        <w:p w14:paraId="6B2274CE" w14:textId="43E1C526" w:rsidR="00B303D5" w:rsidRDefault="00582CF6">
          <w:pPr>
            <w:pStyle w:val="TOC2"/>
            <w:tabs>
              <w:tab w:val="right" w:leader="dot" w:pos="9629"/>
            </w:tabs>
            <w:rPr>
              <w:rFonts w:eastAsiaTheme="minorEastAsia" w:cstheme="minorBidi"/>
              <w:smallCaps w:val="0"/>
              <w:noProof/>
              <w:sz w:val="22"/>
              <w:szCs w:val="22"/>
              <w:lang w:eastAsia="en-AU"/>
            </w:rPr>
          </w:pPr>
          <w:hyperlink w:anchor="_Toc88228842" w:history="1">
            <w:r w:rsidR="00B303D5" w:rsidRPr="003B1CAC">
              <w:rPr>
                <w:rStyle w:val="Hyperlink"/>
                <w:noProof/>
              </w:rPr>
              <w:t>The Risk Management Process</w:t>
            </w:r>
            <w:r w:rsidR="00B303D5">
              <w:rPr>
                <w:noProof/>
                <w:webHidden/>
              </w:rPr>
              <w:tab/>
            </w:r>
            <w:r w:rsidR="00B303D5">
              <w:rPr>
                <w:noProof/>
                <w:webHidden/>
              </w:rPr>
              <w:fldChar w:fldCharType="begin"/>
            </w:r>
            <w:r w:rsidR="00B303D5">
              <w:rPr>
                <w:noProof/>
                <w:webHidden/>
              </w:rPr>
              <w:instrText xml:space="preserve"> PAGEREF _Toc88228842 \h </w:instrText>
            </w:r>
            <w:r w:rsidR="00B303D5">
              <w:rPr>
                <w:noProof/>
                <w:webHidden/>
              </w:rPr>
            </w:r>
            <w:r w:rsidR="00B303D5">
              <w:rPr>
                <w:noProof/>
                <w:webHidden/>
              </w:rPr>
              <w:fldChar w:fldCharType="separate"/>
            </w:r>
            <w:r w:rsidR="00B303D5">
              <w:rPr>
                <w:noProof/>
                <w:webHidden/>
              </w:rPr>
              <w:t>11</w:t>
            </w:r>
            <w:r w:rsidR="00B303D5">
              <w:rPr>
                <w:noProof/>
                <w:webHidden/>
              </w:rPr>
              <w:fldChar w:fldCharType="end"/>
            </w:r>
          </w:hyperlink>
        </w:p>
        <w:p w14:paraId="23E7E0A6" w14:textId="7575759F"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43" w:history="1">
            <w:r w:rsidR="00B303D5" w:rsidRPr="003B1CAC">
              <w:rPr>
                <w:rStyle w:val="Hyperlink"/>
                <w:noProof/>
              </w:rPr>
              <w:t>General Safety Requirements in the Workshop</w:t>
            </w:r>
            <w:r w:rsidR="00B303D5">
              <w:rPr>
                <w:noProof/>
                <w:webHidden/>
              </w:rPr>
              <w:tab/>
            </w:r>
            <w:r w:rsidR="00B303D5">
              <w:rPr>
                <w:noProof/>
                <w:webHidden/>
              </w:rPr>
              <w:fldChar w:fldCharType="begin"/>
            </w:r>
            <w:r w:rsidR="00B303D5">
              <w:rPr>
                <w:noProof/>
                <w:webHidden/>
              </w:rPr>
              <w:instrText xml:space="preserve"> PAGEREF _Toc88228843 \h </w:instrText>
            </w:r>
            <w:r w:rsidR="00B303D5">
              <w:rPr>
                <w:noProof/>
                <w:webHidden/>
              </w:rPr>
            </w:r>
            <w:r w:rsidR="00B303D5">
              <w:rPr>
                <w:noProof/>
                <w:webHidden/>
              </w:rPr>
              <w:fldChar w:fldCharType="separate"/>
            </w:r>
            <w:r w:rsidR="00B303D5">
              <w:rPr>
                <w:noProof/>
                <w:webHidden/>
              </w:rPr>
              <w:t>13</w:t>
            </w:r>
            <w:r w:rsidR="00B303D5">
              <w:rPr>
                <w:noProof/>
                <w:webHidden/>
              </w:rPr>
              <w:fldChar w:fldCharType="end"/>
            </w:r>
          </w:hyperlink>
        </w:p>
        <w:p w14:paraId="11A203AB" w14:textId="128DFC2A" w:rsidR="00B303D5" w:rsidRDefault="00582CF6">
          <w:pPr>
            <w:pStyle w:val="TOC2"/>
            <w:tabs>
              <w:tab w:val="right" w:leader="dot" w:pos="9629"/>
            </w:tabs>
            <w:rPr>
              <w:rFonts w:eastAsiaTheme="minorEastAsia" w:cstheme="minorBidi"/>
              <w:smallCaps w:val="0"/>
              <w:noProof/>
              <w:sz w:val="22"/>
              <w:szCs w:val="22"/>
              <w:lang w:eastAsia="en-AU"/>
            </w:rPr>
          </w:pPr>
          <w:hyperlink w:anchor="_Toc88228844" w:history="1">
            <w:r w:rsidR="00B303D5" w:rsidRPr="003B1CAC">
              <w:rPr>
                <w:rStyle w:val="Hyperlink"/>
                <w:noProof/>
              </w:rPr>
              <w:t>Housekeeping</w:t>
            </w:r>
            <w:r w:rsidR="00B303D5">
              <w:rPr>
                <w:noProof/>
                <w:webHidden/>
              </w:rPr>
              <w:tab/>
            </w:r>
            <w:r w:rsidR="00B303D5">
              <w:rPr>
                <w:noProof/>
                <w:webHidden/>
              </w:rPr>
              <w:fldChar w:fldCharType="begin"/>
            </w:r>
            <w:r w:rsidR="00B303D5">
              <w:rPr>
                <w:noProof/>
                <w:webHidden/>
              </w:rPr>
              <w:instrText xml:space="preserve"> PAGEREF _Toc88228844 \h </w:instrText>
            </w:r>
            <w:r w:rsidR="00B303D5">
              <w:rPr>
                <w:noProof/>
                <w:webHidden/>
              </w:rPr>
            </w:r>
            <w:r w:rsidR="00B303D5">
              <w:rPr>
                <w:noProof/>
                <w:webHidden/>
              </w:rPr>
              <w:fldChar w:fldCharType="separate"/>
            </w:r>
            <w:r w:rsidR="00B303D5">
              <w:rPr>
                <w:noProof/>
                <w:webHidden/>
              </w:rPr>
              <w:t>13</w:t>
            </w:r>
            <w:r w:rsidR="00B303D5">
              <w:rPr>
                <w:noProof/>
                <w:webHidden/>
              </w:rPr>
              <w:fldChar w:fldCharType="end"/>
            </w:r>
          </w:hyperlink>
        </w:p>
        <w:p w14:paraId="0F7375EA" w14:textId="66666770" w:rsidR="00B303D5" w:rsidRDefault="00582CF6">
          <w:pPr>
            <w:pStyle w:val="TOC2"/>
            <w:tabs>
              <w:tab w:val="right" w:leader="dot" w:pos="9629"/>
            </w:tabs>
            <w:rPr>
              <w:rFonts w:eastAsiaTheme="minorEastAsia" w:cstheme="minorBidi"/>
              <w:smallCaps w:val="0"/>
              <w:noProof/>
              <w:sz w:val="22"/>
              <w:szCs w:val="22"/>
              <w:lang w:eastAsia="en-AU"/>
            </w:rPr>
          </w:pPr>
          <w:hyperlink w:anchor="_Toc88228845" w:history="1">
            <w:r w:rsidR="00B303D5" w:rsidRPr="003B1CAC">
              <w:rPr>
                <w:rStyle w:val="Hyperlink"/>
                <w:noProof/>
              </w:rPr>
              <w:t>Waste Management</w:t>
            </w:r>
            <w:r w:rsidR="00B303D5">
              <w:rPr>
                <w:noProof/>
                <w:webHidden/>
              </w:rPr>
              <w:tab/>
            </w:r>
            <w:r w:rsidR="00B303D5">
              <w:rPr>
                <w:noProof/>
                <w:webHidden/>
              </w:rPr>
              <w:fldChar w:fldCharType="begin"/>
            </w:r>
            <w:r w:rsidR="00B303D5">
              <w:rPr>
                <w:noProof/>
                <w:webHidden/>
              </w:rPr>
              <w:instrText xml:space="preserve"> PAGEREF _Toc88228845 \h </w:instrText>
            </w:r>
            <w:r w:rsidR="00B303D5">
              <w:rPr>
                <w:noProof/>
                <w:webHidden/>
              </w:rPr>
            </w:r>
            <w:r w:rsidR="00B303D5">
              <w:rPr>
                <w:noProof/>
                <w:webHidden/>
              </w:rPr>
              <w:fldChar w:fldCharType="separate"/>
            </w:r>
            <w:r w:rsidR="00B303D5">
              <w:rPr>
                <w:noProof/>
                <w:webHidden/>
              </w:rPr>
              <w:t>13</w:t>
            </w:r>
            <w:r w:rsidR="00B303D5">
              <w:rPr>
                <w:noProof/>
                <w:webHidden/>
              </w:rPr>
              <w:fldChar w:fldCharType="end"/>
            </w:r>
          </w:hyperlink>
        </w:p>
        <w:p w14:paraId="5B7F4DB9" w14:textId="326F0A6F" w:rsidR="00B303D5" w:rsidRDefault="00582CF6">
          <w:pPr>
            <w:pStyle w:val="TOC2"/>
            <w:tabs>
              <w:tab w:val="right" w:leader="dot" w:pos="9629"/>
            </w:tabs>
            <w:rPr>
              <w:rFonts w:eastAsiaTheme="minorEastAsia" w:cstheme="minorBidi"/>
              <w:smallCaps w:val="0"/>
              <w:noProof/>
              <w:sz w:val="22"/>
              <w:szCs w:val="22"/>
              <w:lang w:eastAsia="en-AU"/>
            </w:rPr>
          </w:pPr>
          <w:hyperlink w:anchor="_Toc88228846" w:history="1">
            <w:r w:rsidR="00B303D5" w:rsidRPr="003B1CAC">
              <w:rPr>
                <w:rStyle w:val="Hyperlink"/>
                <w:noProof/>
              </w:rPr>
              <w:t>Electrical Safety</w:t>
            </w:r>
            <w:r w:rsidR="00B303D5">
              <w:rPr>
                <w:noProof/>
                <w:webHidden/>
              </w:rPr>
              <w:tab/>
            </w:r>
            <w:r w:rsidR="00B303D5">
              <w:rPr>
                <w:noProof/>
                <w:webHidden/>
              </w:rPr>
              <w:fldChar w:fldCharType="begin"/>
            </w:r>
            <w:r w:rsidR="00B303D5">
              <w:rPr>
                <w:noProof/>
                <w:webHidden/>
              </w:rPr>
              <w:instrText xml:space="preserve"> PAGEREF _Toc88228846 \h </w:instrText>
            </w:r>
            <w:r w:rsidR="00B303D5">
              <w:rPr>
                <w:noProof/>
                <w:webHidden/>
              </w:rPr>
            </w:r>
            <w:r w:rsidR="00B303D5">
              <w:rPr>
                <w:noProof/>
                <w:webHidden/>
              </w:rPr>
              <w:fldChar w:fldCharType="separate"/>
            </w:r>
            <w:r w:rsidR="00B303D5">
              <w:rPr>
                <w:noProof/>
                <w:webHidden/>
              </w:rPr>
              <w:t>14</w:t>
            </w:r>
            <w:r w:rsidR="00B303D5">
              <w:rPr>
                <w:noProof/>
                <w:webHidden/>
              </w:rPr>
              <w:fldChar w:fldCharType="end"/>
            </w:r>
          </w:hyperlink>
        </w:p>
        <w:p w14:paraId="3DD5A97E" w14:textId="6E67674E" w:rsidR="00B303D5" w:rsidRDefault="00582CF6">
          <w:pPr>
            <w:pStyle w:val="TOC2"/>
            <w:tabs>
              <w:tab w:val="right" w:leader="dot" w:pos="9629"/>
            </w:tabs>
            <w:rPr>
              <w:rFonts w:eastAsiaTheme="minorEastAsia" w:cstheme="minorBidi"/>
              <w:smallCaps w:val="0"/>
              <w:noProof/>
              <w:sz w:val="22"/>
              <w:szCs w:val="22"/>
              <w:lang w:eastAsia="en-AU"/>
            </w:rPr>
          </w:pPr>
          <w:hyperlink w:anchor="_Toc88228847" w:history="1">
            <w:r w:rsidR="00B303D5" w:rsidRPr="003B1CAC">
              <w:rPr>
                <w:rStyle w:val="Hyperlink"/>
                <w:noProof/>
              </w:rPr>
              <w:t>Equipment Hazards</w:t>
            </w:r>
            <w:r w:rsidR="00B303D5">
              <w:rPr>
                <w:noProof/>
                <w:webHidden/>
              </w:rPr>
              <w:tab/>
            </w:r>
            <w:r w:rsidR="00B303D5">
              <w:rPr>
                <w:noProof/>
                <w:webHidden/>
              </w:rPr>
              <w:fldChar w:fldCharType="begin"/>
            </w:r>
            <w:r w:rsidR="00B303D5">
              <w:rPr>
                <w:noProof/>
                <w:webHidden/>
              </w:rPr>
              <w:instrText xml:space="preserve"> PAGEREF _Toc88228847 \h </w:instrText>
            </w:r>
            <w:r w:rsidR="00B303D5">
              <w:rPr>
                <w:noProof/>
                <w:webHidden/>
              </w:rPr>
            </w:r>
            <w:r w:rsidR="00B303D5">
              <w:rPr>
                <w:noProof/>
                <w:webHidden/>
              </w:rPr>
              <w:fldChar w:fldCharType="separate"/>
            </w:r>
            <w:r w:rsidR="00B303D5">
              <w:rPr>
                <w:noProof/>
                <w:webHidden/>
              </w:rPr>
              <w:t>15</w:t>
            </w:r>
            <w:r w:rsidR="00B303D5">
              <w:rPr>
                <w:noProof/>
                <w:webHidden/>
              </w:rPr>
              <w:fldChar w:fldCharType="end"/>
            </w:r>
          </w:hyperlink>
        </w:p>
        <w:p w14:paraId="48D42735" w14:textId="08A03F69" w:rsidR="00B303D5" w:rsidRDefault="00582CF6">
          <w:pPr>
            <w:pStyle w:val="TOC2"/>
            <w:tabs>
              <w:tab w:val="right" w:leader="dot" w:pos="9629"/>
            </w:tabs>
            <w:rPr>
              <w:rFonts w:eastAsiaTheme="minorEastAsia" w:cstheme="minorBidi"/>
              <w:smallCaps w:val="0"/>
              <w:noProof/>
              <w:sz w:val="22"/>
              <w:szCs w:val="22"/>
              <w:lang w:eastAsia="en-AU"/>
            </w:rPr>
          </w:pPr>
          <w:hyperlink w:anchor="_Toc88228848" w:history="1">
            <w:r w:rsidR="00B303D5" w:rsidRPr="003B1CAC">
              <w:rPr>
                <w:rStyle w:val="Hyperlink"/>
                <w:noProof/>
              </w:rPr>
              <w:t>Manual Handling</w:t>
            </w:r>
            <w:r w:rsidR="00B303D5">
              <w:rPr>
                <w:noProof/>
                <w:webHidden/>
              </w:rPr>
              <w:tab/>
            </w:r>
            <w:r w:rsidR="00B303D5">
              <w:rPr>
                <w:noProof/>
                <w:webHidden/>
              </w:rPr>
              <w:fldChar w:fldCharType="begin"/>
            </w:r>
            <w:r w:rsidR="00B303D5">
              <w:rPr>
                <w:noProof/>
                <w:webHidden/>
              </w:rPr>
              <w:instrText xml:space="preserve"> PAGEREF _Toc88228848 \h </w:instrText>
            </w:r>
            <w:r w:rsidR="00B303D5">
              <w:rPr>
                <w:noProof/>
                <w:webHidden/>
              </w:rPr>
            </w:r>
            <w:r w:rsidR="00B303D5">
              <w:rPr>
                <w:noProof/>
                <w:webHidden/>
              </w:rPr>
              <w:fldChar w:fldCharType="separate"/>
            </w:r>
            <w:r w:rsidR="00B303D5">
              <w:rPr>
                <w:noProof/>
                <w:webHidden/>
              </w:rPr>
              <w:t>16</w:t>
            </w:r>
            <w:r w:rsidR="00B303D5">
              <w:rPr>
                <w:noProof/>
                <w:webHidden/>
              </w:rPr>
              <w:fldChar w:fldCharType="end"/>
            </w:r>
          </w:hyperlink>
        </w:p>
        <w:p w14:paraId="0DF0ED54" w14:textId="6365F514" w:rsidR="00B303D5" w:rsidRDefault="00582CF6">
          <w:pPr>
            <w:pStyle w:val="TOC2"/>
            <w:tabs>
              <w:tab w:val="right" w:leader="dot" w:pos="9629"/>
            </w:tabs>
            <w:rPr>
              <w:rFonts w:eastAsiaTheme="minorEastAsia" w:cstheme="minorBidi"/>
              <w:smallCaps w:val="0"/>
              <w:noProof/>
              <w:sz w:val="22"/>
              <w:szCs w:val="22"/>
              <w:lang w:eastAsia="en-AU"/>
            </w:rPr>
          </w:pPr>
          <w:hyperlink w:anchor="_Toc88228849" w:history="1">
            <w:r w:rsidR="00B303D5" w:rsidRPr="003B1CAC">
              <w:rPr>
                <w:rStyle w:val="Hyperlink"/>
                <w:noProof/>
              </w:rPr>
              <w:t>Ergonomic Hazards</w:t>
            </w:r>
            <w:r w:rsidR="00B303D5">
              <w:rPr>
                <w:noProof/>
                <w:webHidden/>
              </w:rPr>
              <w:tab/>
            </w:r>
            <w:r w:rsidR="00B303D5">
              <w:rPr>
                <w:noProof/>
                <w:webHidden/>
              </w:rPr>
              <w:fldChar w:fldCharType="begin"/>
            </w:r>
            <w:r w:rsidR="00B303D5">
              <w:rPr>
                <w:noProof/>
                <w:webHidden/>
              </w:rPr>
              <w:instrText xml:space="preserve"> PAGEREF _Toc88228849 \h </w:instrText>
            </w:r>
            <w:r w:rsidR="00B303D5">
              <w:rPr>
                <w:noProof/>
                <w:webHidden/>
              </w:rPr>
            </w:r>
            <w:r w:rsidR="00B303D5">
              <w:rPr>
                <w:noProof/>
                <w:webHidden/>
              </w:rPr>
              <w:fldChar w:fldCharType="separate"/>
            </w:r>
            <w:r w:rsidR="00B303D5">
              <w:rPr>
                <w:noProof/>
                <w:webHidden/>
              </w:rPr>
              <w:t>16</w:t>
            </w:r>
            <w:r w:rsidR="00B303D5">
              <w:rPr>
                <w:noProof/>
                <w:webHidden/>
              </w:rPr>
              <w:fldChar w:fldCharType="end"/>
            </w:r>
          </w:hyperlink>
        </w:p>
        <w:p w14:paraId="6ECD7785" w14:textId="4823DBA9" w:rsidR="00B303D5" w:rsidRDefault="00582CF6">
          <w:pPr>
            <w:pStyle w:val="TOC2"/>
            <w:tabs>
              <w:tab w:val="right" w:leader="dot" w:pos="9629"/>
            </w:tabs>
            <w:rPr>
              <w:rFonts w:eastAsiaTheme="minorEastAsia" w:cstheme="minorBidi"/>
              <w:smallCaps w:val="0"/>
              <w:noProof/>
              <w:sz w:val="22"/>
              <w:szCs w:val="22"/>
              <w:lang w:eastAsia="en-AU"/>
            </w:rPr>
          </w:pPr>
          <w:hyperlink w:anchor="_Toc88228850" w:history="1">
            <w:r w:rsidR="00B303D5" w:rsidRPr="003B1CAC">
              <w:rPr>
                <w:rStyle w:val="Hyperlink"/>
                <w:noProof/>
              </w:rPr>
              <w:t>Workshop Hazardous Zones</w:t>
            </w:r>
            <w:r w:rsidR="00B303D5">
              <w:rPr>
                <w:noProof/>
                <w:webHidden/>
              </w:rPr>
              <w:tab/>
            </w:r>
            <w:r w:rsidR="00B303D5">
              <w:rPr>
                <w:noProof/>
                <w:webHidden/>
              </w:rPr>
              <w:fldChar w:fldCharType="begin"/>
            </w:r>
            <w:r w:rsidR="00B303D5">
              <w:rPr>
                <w:noProof/>
                <w:webHidden/>
              </w:rPr>
              <w:instrText xml:space="preserve"> PAGEREF _Toc88228850 \h </w:instrText>
            </w:r>
            <w:r w:rsidR="00B303D5">
              <w:rPr>
                <w:noProof/>
                <w:webHidden/>
              </w:rPr>
            </w:r>
            <w:r w:rsidR="00B303D5">
              <w:rPr>
                <w:noProof/>
                <w:webHidden/>
              </w:rPr>
              <w:fldChar w:fldCharType="separate"/>
            </w:r>
            <w:r w:rsidR="00B303D5">
              <w:rPr>
                <w:noProof/>
                <w:webHidden/>
              </w:rPr>
              <w:t>16</w:t>
            </w:r>
            <w:r w:rsidR="00B303D5">
              <w:rPr>
                <w:noProof/>
                <w:webHidden/>
              </w:rPr>
              <w:fldChar w:fldCharType="end"/>
            </w:r>
          </w:hyperlink>
        </w:p>
        <w:p w14:paraId="5B6F1882" w14:textId="404AE595" w:rsidR="00B303D5" w:rsidRDefault="00582CF6">
          <w:pPr>
            <w:pStyle w:val="TOC2"/>
            <w:tabs>
              <w:tab w:val="right" w:leader="dot" w:pos="9629"/>
            </w:tabs>
            <w:rPr>
              <w:rFonts w:eastAsiaTheme="minorEastAsia" w:cstheme="minorBidi"/>
              <w:smallCaps w:val="0"/>
              <w:noProof/>
              <w:sz w:val="22"/>
              <w:szCs w:val="22"/>
              <w:lang w:eastAsia="en-AU"/>
            </w:rPr>
          </w:pPr>
          <w:hyperlink w:anchor="_Toc88228851" w:history="1">
            <w:r w:rsidR="00B303D5" w:rsidRPr="003B1CAC">
              <w:rPr>
                <w:rStyle w:val="Hyperlink"/>
                <w:noProof/>
              </w:rPr>
              <w:t>Chemical Hazards</w:t>
            </w:r>
            <w:r w:rsidR="00B303D5">
              <w:rPr>
                <w:noProof/>
                <w:webHidden/>
              </w:rPr>
              <w:tab/>
            </w:r>
            <w:r w:rsidR="00B303D5">
              <w:rPr>
                <w:noProof/>
                <w:webHidden/>
              </w:rPr>
              <w:fldChar w:fldCharType="begin"/>
            </w:r>
            <w:r w:rsidR="00B303D5">
              <w:rPr>
                <w:noProof/>
                <w:webHidden/>
              </w:rPr>
              <w:instrText xml:space="preserve"> PAGEREF _Toc88228851 \h </w:instrText>
            </w:r>
            <w:r w:rsidR="00B303D5">
              <w:rPr>
                <w:noProof/>
                <w:webHidden/>
              </w:rPr>
            </w:r>
            <w:r w:rsidR="00B303D5">
              <w:rPr>
                <w:noProof/>
                <w:webHidden/>
              </w:rPr>
              <w:fldChar w:fldCharType="separate"/>
            </w:r>
            <w:r w:rsidR="00B303D5">
              <w:rPr>
                <w:noProof/>
                <w:webHidden/>
              </w:rPr>
              <w:t>17</w:t>
            </w:r>
            <w:r w:rsidR="00B303D5">
              <w:rPr>
                <w:noProof/>
                <w:webHidden/>
              </w:rPr>
              <w:fldChar w:fldCharType="end"/>
            </w:r>
          </w:hyperlink>
        </w:p>
        <w:p w14:paraId="500C2258" w14:textId="09FA5D9E" w:rsidR="00B303D5" w:rsidRDefault="00582CF6">
          <w:pPr>
            <w:pStyle w:val="TOC2"/>
            <w:tabs>
              <w:tab w:val="right" w:leader="dot" w:pos="9629"/>
            </w:tabs>
            <w:rPr>
              <w:rFonts w:eastAsiaTheme="minorEastAsia" w:cstheme="minorBidi"/>
              <w:smallCaps w:val="0"/>
              <w:noProof/>
              <w:sz w:val="22"/>
              <w:szCs w:val="22"/>
              <w:lang w:eastAsia="en-AU"/>
            </w:rPr>
          </w:pPr>
          <w:hyperlink w:anchor="_Toc88228852" w:history="1">
            <w:r w:rsidR="00B303D5" w:rsidRPr="003B1CAC">
              <w:rPr>
                <w:rStyle w:val="Hyperlink"/>
                <w:noProof/>
              </w:rPr>
              <w:t>Working</w:t>
            </w:r>
            <w:r w:rsidR="00B303D5" w:rsidRPr="003B1CAC">
              <w:rPr>
                <w:rStyle w:val="Hyperlink"/>
                <w:noProof/>
                <w:spacing w:val="-10"/>
              </w:rPr>
              <w:t xml:space="preserve"> </w:t>
            </w:r>
            <w:r w:rsidR="00B303D5" w:rsidRPr="003B1CAC">
              <w:rPr>
                <w:rStyle w:val="Hyperlink"/>
                <w:noProof/>
              </w:rPr>
              <w:t>Alone</w:t>
            </w:r>
            <w:r w:rsidR="00B303D5">
              <w:rPr>
                <w:noProof/>
                <w:webHidden/>
              </w:rPr>
              <w:tab/>
            </w:r>
            <w:r w:rsidR="00B303D5">
              <w:rPr>
                <w:noProof/>
                <w:webHidden/>
              </w:rPr>
              <w:fldChar w:fldCharType="begin"/>
            </w:r>
            <w:r w:rsidR="00B303D5">
              <w:rPr>
                <w:noProof/>
                <w:webHidden/>
              </w:rPr>
              <w:instrText xml:space="preserve"> PAGEREF _Toc88228852 \h </w:instrText>
            </w:r>
            <w:r w:rsidR="00B303D5">
              <w:rPr>
                <w:noProof/>
                <w:webHidden/>
              </w:rPr>
            </w:r>
            <w:r w:rsidR="00B303D5">
              <w:rPr>
                <w:noProof/>
                <w:webHidden/>
              </w:rPr>
              <w:fldChar w:fldCharType="separate"/>
            </w:r>
            <w:r w:rsidR="00B303D5">
              <w:rPr>
                <w:noProof/>
                <w:webHidden/>
              </w:rPr>
              <w:t>17</w:t>
            </w:r>
            <w:r w:rsidR="00B303D5">
              <w:rPr>
                <w:noProof/>
                <w:webHidden/>
              </w:rPr>
              <w:fldChar w:fldCharType="end"/>
            </w:r>
          </w:hyperlink>
        </w:p>
        <w:p w14:paraId="7C8E721E" w14:textId="3AB86682" w:rsidR="00B303D5" w:rsidRDefault="00582CF6">
          <w:pPr>
            <w:pStyle w:val="TOC2"/>
            <w:tabs>
              <w:tab w:val="right" w:leader="dot" w:pos="9629"/>
            </w:tabs>
            <w:rPr>
              <w:rFonts w:eastAsiaTheme="minorEastAsia" w:cstheme="minorBidi"/>
              <w:smallCaps w:val="0"/>
              <w:noProof/>
              <w:sz w:val="22"/>
              <w:szCs w:val="22"/>
              <w:lang w:eastAsia="en-AU"/>
            </w:rPr>
          </w:pPr>
          <w:hyperlink w:anchor="_Toc88228853" w:history="1">
            <w:r w:rsidR="00B303D5" w:rsidRPr="003B1CAC">
              <w:rPr>
                <w:rStyle w:val="Hyperlink"/>
                <w:noProof/>
              </w:rPr>
              <w:t>Working After Hours</w:t>
            </w:r>
            <w:r w:rsidR="00B303D5">
              <w:rPr>
                <w:noProof/>
                <w:webHidden/>
              </w:rPr>
              <w:tab/>
            </w:r>
            <w:r w:rsidR="00B303D5">
              <w:rPr>
                <w:noProof/>
                <w:webHidden/>
              </w:rPr>
              <w:fldChar w:fldCharType="begin"/>
            </w:r>
            <w:r w:rsidR="00B303D5">
              <w:rPr>
                <w:noProof/>
                <w:webHidden/>
              </w:rPr>
              <w:instrText xml:space="preserve"> PAGEREF _Toc88228853 \h </w:instrText>
            </w:r>
            <w:r w:rsidR="00B303D5">
              <w:rPr>
                <w:noProof/>
                <w:webHidden/>
              </w:rPr>
            </w:r>
            <w:r w:rsidR="00B303D5">
              <w:rPr>
                <w:noProof/>
                <w:webHidden/>
              </w:rPr>
              <w:fldChar w:fldCharType="separate"/>
            </w:r>
            <w:r w:rsidR="00B303D5">
              <w:rPr>
                <w:noProof/>
                <w:webHidden/>
              </w:rPr>
              <w:t>18</w:t>
            </w:r>
            <w:r w:rsidR="00B303D5">
              <w:rPr>
                <w:noProof/>
                <w:webHidden/>
              </w:rPr>
              <w:fldChar w:fldCharType="end"/>
            </w:r>
          </w:hyperlink>
        </w:p>
        <w:p w14:paraId="7FBCD52B" w14:textId="22F3958E" w:rsidR="00B303D5" w:rsidRDefault="00582CF6">
          <w:pPr>
            <w:pStyle w:val="TOC2"/>
            <w:tabs>
              <w:tab w:val="right" w:leader="dot" w:pos="9629"/>
            </w:tabs>
            <w:rPr>
              <w:rFonts w:eastAsiaTheme="minorEastAsia" w:cstheme="minorBidi"/>
              <w:smallCaps w:val="0"/>
              <w:noProof/>
              <w:sz w:val="22"/>
              <w:szCs w:val="22"/>
              <w:lang w:eastAsia="en-AU"/>
            </w:rPr>
          </w:pPr>
          <w:hyperlink w:anchor="_Toc88228854" w:history="1">
            <w:r w:rsidR="00B303D5" w:rsidRPr="003B1CAC">
              <w:rPr>
                <w:rStyle w:val="Hyperlink"/>
                <w:noProof/>
              </w:rPr>
              <w:t>Spills</w:t>
            </w:r>
            <w:r w:rsidR="00B303D5">
              <w:rPr>
                <w:noProof/>
                <w:webHidden/>
              </w:rPr>
              <w:tab/>
            </w:r>
            <w:r w:rsidR="00B303D5">
              <w:rPr>
                <w:noProof/>
                <w:webHidden/>
              </w:rPr>
              <w:fldChar w:fldCharType="begin"/>
            </w:r>
            <w:r w:rsidR="00B303D5">
              <w:rPr>
                <w:noProof/>
                <w:webHidden/>
              </w:rPr>
              <w:instrText xml:space="preserve"> PAGEREF _Toc88228854 \h </w:instrText>
            </w:r>
            <w:r w:rsidR="00B303D5">
              <w:rPr>
                <w:noProof/>
                <w:webHidden/>
              </w:rPr>
            </w:r>
            <w:r w:rsidR="00B303D5">
              <w:rPr>
                <w:noProof/>
                <w:webHidden/>
              </w:rPr>
              <w:fldChar w:fldCharType="separate"/>
            </w:r>
            <w:r w:rsidR="00B303D5">
              <w:rPr>
                <w:noProof/>
                <w:webHidden/>
              </w:rPr>
              <w:t>18</w:t>
            </w:r>
            <w:r w:rsidR="00B303D5">
              <w:rPr>
                <w:noProof/>
                <w:webHidden/>
              </w:rPr>
              <w:fldChar w:fldCharType="end"/>
            </w:r>
          </w:hyperlink>
        </w:p>
        <w:p w14:paraId="0A4ABE99" w14:textId="1CA79CD7"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55" w:history="1">
            <w:r w:rsidR="00B303D5" w:rsidRPr="003B1CAC">
              <w:rPr>
                <w:rStyle w:val="Hyperlink"/>
                <w:noProof/>
              </w:rPr>
              <w:t>References</w:t>
            </w:r>
            <w:r w:rsidR="00B303D5">
              <w:rPr>
                <w:noProof/>
                <w:webHidden/>
              </w:rPr>
              <w:tab/>
            </w:r>
            <w:r w:rsidR="00B303D5">
              <w:rPr>
                <w:noProof/>
                <w:webHidden/>
              </w:rPr>
              <w:fldChar w:fldCharType="begin"/>
            </w:r>
            <w:r w:rsidR="00B303D5">
              <w:rPr>
                <w:noProof/>
                <w:webHidden/>
              </w:rPr>
              <w:instrText xml:space="preserve"> PAGEREF _Toc88228855 \h </w:instrText>
            </w:r>
            <w:r w:rsidR="00B303D5">
              <w:rPr>
                <w:noProof/>
                <w:webHidden/>
              </w:rPr>
            </w:r>
            <w:r w:rsidR="00B303D5">
              <w:rPr>
                <w:noProof/>
                <w:webHidden/>
              </w:rPr>
              <w:fldChar w:fldCharType="separate"/>
            </w:r>
            <w:r w:rsidR="00B303D5">
              <w:rPr>
                <w:noProof/>
                <w:webHidden/>
              </w:rPr>
              <w:t>19</w:t>
            </w:r>
            <w:r w:rsidR="00B303D5">
              <w:rPr>
                <w:noProof/>
                <w:webHidden/>
              </w:rPr>
              <w:fldChar w:fldCharType="end"/>
            </w:r>
          </w:hyperlink>
        </w:p>
        <w:p w14:paraId="707E9D51" w14:textId="6A8FA25B"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56" w:history="1">
            <w:r w:rsidR="00B303D5" w:rsidRPr="003B1CAC">
              <w:rPr>
                <w:rStyle w:val="Hyperlink"/>
                <w:noProof/>
              </w:rPr>
              <w:t>REVIEW</w:t>
            </w:r>
            <w:r w:rsidR="00B303D5">
              <w:rPr>
                <w:noProof/>
                <w:webHidden/>
              </w:rPr>
              <w:tab/>
            </w:r>
            <w:r w:rsidR="00B303D5">
              <w:rPr>
                <w:noProof/>
                <w:webHidden/>
              </w:rPr>
              <w:fldChar w:fldCharType="begin"/>
            </w:r>
            <w:r w:rsidR="00B303D5">
              <w:rPr>
                <w:noProof/>
                <w:webHidden/>
              </w:rPr>
              <w:instrText xml:space="preserve"> PAGEREF _Toc88228856 \h </w:instrText>
            </w:r>
            <w:r w:rsidR="00B303D5">
              <w:rPr>
                <w:noProof/>
                <w:webHidden/>
              </w:rPr>
            </w:r>
            <w:r w:rsidR="00B303D5">
              <w:rPr>
                <w:noProof/>
                <w:webHidden/>
              </w:rPr>
              <w:fldChar w:fldCharType="separate"/>
            </w:r>
            <w:r w:rsidR="00B303D5">
              <w:rPr>
                <w:noProof/>
                <w:webHidden/>
              </w:rPr>
              <w:t>19</w:t>
            </w:r>
            <w:r w:rsidR="00B303D5">
              <w:rPr>
                <w:noProof/>
                <w:webHidden/>
              </w:rPr>
              <w:fldChar w:fldCharType="end"/>
            </w:r>
          </w:hyperlink>
        </w:p>
        <w:p w14:paraId="44660CEF" w14:textId="15D8E585"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57" w:history="1">
            <w:r w:rsidR="00B303D5" w:rsidRPr="003B1CAC">
              <w:rPr>
                <w:rStyle w:val="Hyperlink"/>
                <w:noProof/>
              </w:rPr>
              <w:t>DOCUMENT HISTORY</w:t>
            </w:r>
            <w:r w:rsidR="00B303D5">
              <w:rPr>
                <w:noProof/>
                <w:webHidden/>
              </w:rPr>
              <w:tab/>
            </w:r>
            <w:r w:rsidR="00B303D5">
              <w:rPr>
                <w:noProof/>
                <w:webHidden/>
              </w:rPr>
              <w:fldChar w:fldCharType="begin"/>
            </w:r>
            <w:r w:rsidR="00B303D5">
              <w:rPr>
                <w:noProof/>
                <w:webHidden/>
              </w:rPr>
              <w:instrText xml:space="preserve"> PAGEREF _Toc88228857 \h </w:instrText>
            </w:r>
            <w:r w:rsidR="00B303D5">
              <w:rPr>
                <w:noProof/>
                <w:webHidden/>
              </w:rPr>
            </w:r>
            <w:r w:rsidR="00B303D5">
              <w:rPr>
                <w:noProof/>
                <w:webHidden/>
              </w:rPr>
              <w:fldChar w:fldCharType="separate"/>
            </w:r>
            <w:r w:rsidR="00B303D5">
              <w:rPr>
                <w:noProof/>
                <w:webHidden/>
              </w:rPr>
              <w:t>19</w:t>
            </w:r>
            <w:r w:rsidR="00B303D5">
              <w:rPr>
                <w:noProof/>
                <w:webHidden/>
              </w:rPr>
              <w:fldChar w:fldCharType="end"/>
            </w:r>
          </w:hyperlink>
        </w:p>
        <w:p w14:paraId="1A0B04DE" w14:textId="1F889DE1"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58" w:history="1">
            <w:r w:rsidR="00B303D5" w:rsidRPr="003B1CAC">
              <w:rPr>
                <w:rStyle w:val="Hyperlink"/>
                <w:noProof/>
              </w:rPr>
              <w:t>Appendix</w:t>
            </w:r>
            <w:r w:rsidR="00B303D5" w:rsidRPr="003B1CAC">
              <w:rPr>
                <w:rStyle w:val="Hyperlink"/>
                <w:noProof/>
                <w:spacing w:val="-9"/>
              </w:rPr>
              <w:t xml:space="preserve"> </w:t>
            </w:r>
            <w:r w:rsidR="00B303D5" w:rsidRPr="003B1CAC">
              <w:rPr>
                <w:rStyle w:val="Hyperlink"/>
                <w:noProof/>
              </w:rPr>
              <w:t>A - Site Specific Induction Checklist</w:t>
            </w:r>
            <w:r w:rsidR="00B303D5">
              <w:rPr>
                <w:noProof/>
                <w:webHidden/>
              </w:rPr>
              <w:tab/>
            </w:r>
            <w:r w:rsidR="00B303D5">
              <w:rPr>
                <w:noProof/>
                <w:webHidden/>
              </w:rPr>
              <w:fldChar w:fldCharType="begin"/>
            </w:r>
            <w:r w:rsidR="00B303D5">
              <w:rPr>
                <w:noProof/>
                <w:webHidden/>
              </w:rPr>
              <w:instrText xml:space="preserve"> PAGEREF _Toc88228858 \h </w:instrText>
            </w:r>
            <w:r w:rsidR="00B303D5">
              <w:rPr>
                <w:noProof/>
                <w:webHidden/>
              </w:rPr>
            </w:r>
            <w:r w:rsidR="00B303D5">
              <w:rPr>
                <w:noProof/>
                <w:webHidden/>
              </w:rPr>
              <w:fldChar w:fldCharType="separate"/>
            </w:r>
            <w:r w:rsidR="00B303D5">
              <w:rPr>
                <w:noProof/>
                <w:webHidden/>
              </w:rPr>
              <w:t>20</w:t>
            </w:r>
            <w:r w:rsidR="00B303D5">
              <w:rPr>
                <w:noProof/>
                <w:webHidden/>
              </w:rPr>
              <w:fldChar w:fldCharType="end"/>
            </w:r>
          </w:hyperlink>
        </w:p>
        <w:p w14:paraId="33C67C89" w14:textId="7CD740E3"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59" w:history="1">
            <w:r w:rsidR="00B303D5" w:rsidRPr="003B1CAC">
              <w:rPr>
                <w:rStyle w:val="Hyperlink"/>
                <w:noProof/>
              </w:rPr>
              <w:t>Appendix</w:t>
            </w:r>
            <w:r w:rsidR="00B303D5" w:rsidRPr="003B1CAC">
              <w:rPr>
                <w:rStyle w:val="Hyperlink"/>
                <w:noProof/>
                <w:spacing w:val="-9"/>
              </w:rPr>
              <w:t xml:space="preserve"> B</w:t>
            </w:r>
            <w:r w:rsidR="00B303D5" w:rsidRPr="003B1CAC">
              <w:rPr>
                <w:rStyle w:val="Hyperlink"/>
                <w:noProof/>
              </w:rPr>
              <w:t xml:space="preserve"> - Training Record</w:t>
            </w:r>
            <w:r w:rsidR="00B303D5">
              <w:rPr>
                <w:noProof/>
                <w:webHidden/>
              </w:rPr>
              <w:tab/>
            </w:r>
            <w:r w:rsidR="00B303D5">
              <w:rPr>
                <w:noProof/>
                <w:webHidden/>
              </w:rPr>
              <w:fldChar w:fldCharType="begin"/>
            </w:r>
            <w:r w:rsidR="00B303D5">
              <w:rPr>
                <w:noProof/>
                <w:webHidden/>
              </w:rPr>
              <w:instrText xml:space="preserve"> PAGEREF _Toc88228859 \h </w:instrText>
            </w:r>
            <w:r w:rsidR="00B303D5">
              <w:rPr>
                <w:noProof/>
                <w:webHidden/>
              </w:rPr>
            </w:r>
            <w:r w:rsidR="00B303D5">
              <w:rPr>
                <w:noProof/>
                <w:webHidden/>
              </w:rPr>
              <w:fldChar w:fldCharType="separate"/>
            </w:r>
            <w:r w:rsidR="00B303D5">
              <w:rPr>
                <w:noProof/>
                <w:webHidden/>
              </w:rPr>
              <w:t>22</w:t>
            </w:r>
            <w:r w:rsidR="00B303D5">
              <w:rPr>
                <w:noProof/>
                <w:webHidden/>
              </w:rPr>
              <w:fldChar w:fldCharType="end"/>
            </w:r>
          </w:hyperlink>
        </w:p>
        <w:p w14:paraId="60A45CF9" w14:textId="16C211D2" w:rsidR="00B303D5" w:rsidRDefault="00582CF6">
          <w:pPr>
            <w:pStyle w:val="TOC1"/>
            <w:tabs>
              <w:tab w:val="right" w:leader="dot" w:pos="9629"/>
            </w:tabs>
            <w:rPr>
              <w:rFonts w:eastAsiaTheme="minorEastAsia" w:cstheme="minorBidi"/>
              <w:b w:val="0"/>
              <w:bCs w:val="0"/>
              <w:caps w:val="0"/>
              <w:noProof/>
              <w:sz w:val="22"/>
              <w:szCs w:val="22"/>
              <w:lang w:eastAsia="en-AU"/>
            </w:rPr>
          </w:pPr>
          <w:hyperlink w:anchor="_Toc88228860" w:history="1">
            <w:r w:rsidR="00B303D5" w:rsidRPr="003B1CAC">
              <w:rPr>
                <w:rStyle w:val="Hyperlink"/>
                <w:noProof/>
              </w:rPr>
              <w:t>Appendix C – Manual Handling Guidelines for Staff and Students</w:t>
            </w:r>
            <w:r w:rsidR="00B303D5">
              <w:rPr>
                <w:noProof/>
                <w:webHidden/>
              </w:rPr>
              <w:tab/>
            </w:r>
            <w:r w:rsidR="00B303D5">
              <w:rPr>
                <w:noProof/>
                <w:webHidden/>
              </w:rPr>
              <w:fldChar w:fldCharType="begin"/>
            </w:r>
            <w:r w:rsidR="00B303D5">
              <w:rPr>
                <w:noProof/>
                <w:webHidden/>
              </w:rPr>
              <w:instrText xml:space="preserve"> PAGEREF _Toc88228860 \h </w:instrText>
            </w:r>
            <w:r w:rsidR="00B303D5">
              <w:rPr>
                <w:noProof/>
                <w:webHidden/>
              </w:rPr>
            </w:r>
            <w:r w:rsidR="00B303D5">
              <w:rPr>
                <w:noProof/>
                <w:webHidden/>
              </w:rPr>
              <w:fldChar w:fldCharType="separate"/>
            </w:r>
            <w:r w:rsidR="00B303D5">
              <w:rPr>
                <w:noProof/>
                <w:webHidden/>
              </w:rPr>
              <w:t>23</w:t>
            </w:r>
            <w:r w:rsidR="00B303D5">
              <w:rPr>
                <w:noProof/>
                <w:webHidden/>
              </w:rPr>
              <w:fldChar w:fldCharType="end"/>
            </w:r>
          </w:hyperlink>
        </w:p>
        <w:p w14:paraId="0EB19425" w14:textId="25DF6F73" w:rsidR="005F2A5B" w:rsidRDefault="00C36C7D" w:rsidP="00FD22B4">
          <w:pPr>
            <w:pStyle w:val="TOC1"/>
            <w:tabs>
              <w:tab w:val="right" w:leader="dot" w:pos="9857"/>
            </w:tabs>
            <w:spacing w:before="323"/>
          </w:pPr>
          <w:r w:rsidRPr="00FF5A95">
            <w:rPr>
              <w:sz w:val="22"/>
              <w:szCs w:val="22"/>
            </w:rPr>
            <w:fldChar w:fldCharType="end"/>
          </w:r>
          <w:r w:rsidR="00394A98" w:rsidRPr="00FF5A95">
            <w:rPr>
              <w:sz w:val="22"/>
              <w:szCs w:val="22"/>
            </w:rPr>
            <w:fldChar w:fldCharType="end"/>
          </w:r>
        </w:p>
      </w:sdtContent>
    </w:sdt>
    <w:p w14:paraId="025D883A" w14:textId="77777777" w:rsidR="005F2A5B" w:rsidRDefault="005F2A5B" w:rsidP="00FD22B4"/>
    <w:p w14:paraId="0190E5FD" w14:textId="77777777" w:rsidR="005053EF" w:rsidRDefault="005053EF" w:rsidP="00097675">
      <w:pPr>
        <w:pStyle w:val="Heading1"/>
        <w:sectPr w:rsidR="005053EF" w:rsidSect="005F0155">
          <w:type w:val="continuous"/>
          <w:pgSz w:w="11910" w:h="16840"/>
          <w:pgMar w:top="1020" w:right="1137" w:bottom="940" w:left="1134" w:header="851" w:footer="720" w:gutter="0"/>
          <w:cols w:space="720"/>
          <w:docGrid w:linePitch="299"/>
        </w:sectPr>
      </w:pPr>
      <w:bookmarkStart w:id="1" w:name="_TOC_250041"/>
      <w:bookmarkEnd w:id="1"/>
    </w:p>
    <w:p w14:paraId="0EB19428" w14:textId="77A49FBC" w:rsidR="005F2A5B" w:rsidRPr="005053EF" w:rsidRDefault="00B11988" w:rsidP="00097675">
      <w:pPr>
        <w:pStyle w:val="Heading1"/>
      </w:pPr>
      <w:bookmarkStart w:id="2" w:name="_Toc88228820"/>
      <w:r w:rsidRPr="005053EF">
        <w:lastRenderedPageBreak/>
        <w:t>Introduction</w:t>
      </w:r>
      <w:bookmarkEnd w:id="2"/>
    </w:p>
    <w:p w14:paraId="0D541632" w14:textId="55206220" w:rsidR="00C63631" w:rsidRPr="00EF1610" w:rsidRDefault="00604B0B" w:rsidP="00097675">
      <w:pPr>
        <w:pStyle w:val="BodyText"/>
        <w:rPr>
          <w:color w:val="FF0000"/>
        </w:rPr>
      </w:pPr>
      <w:r>
        <w:rPr>
          <w:color w:val="FF0000"/>
        </w:rPr>
        <w:t>[</w:t>
      </w:r>
      <w:r w:rsidR="001D5F9F" w:rsidRPr="00EF1610">
        <w:rPr>
          <w:color w:val="FF0000"/>
        </w:rPr>
        <w:t>A</w:t>
      </w:r>
      <w:r w:rsidR="00EE6A75">
        <w:rPr>
          <w:color w:val="FF0000"/>
        </w:rPr>
        <w:t>ll writing</w:t>
      </w:r>
      <w:r w:rsidR="001D5F9F">
        <w:rPr>
          <w:color w:val="FF0000"/>
        </w:rPr>
        <w:t xml:space="preserve"> in </w:t>
      </w:r>
      <w:r w:rsidR="00EF1610" w:rsidRPr="00EF1610">
        <w:rPr>
          <w:color w:val="FF0000"/>
        </w:rPr>
        <w:t>red require</w:t>
      </w:r>
      <w:r w:rsidR="001D5F9F">
        <w:rPr>
          <w:color w:val="FF0000"/>
        </w:rPr>
        <w:t>s</w:t>
      </w:r>
      <w:r w:rsidR="00EF1610" w:rsidRPr="00EF1610">
        <w:rPr>
          <w:color w:val="FF0000"/>
        </w:rPr>
        <w:t xml:space="preserve"> customisation for your workshop, after which this paragraph should be </w:t>
      </w:r>
      <w:r w:rsidR="009265ED" w:rsidRPr="00EF1610">
        <w:rPr>
          <w:color w:val="FF0000"/>
        </w:rPr>
        <w:t>removed,</w:t>
      </w:r>
      <w:r w:rsidR="00EF1610" w:rsidRPr="00EF1610">
        <w:rPr>
          <w:color w:val="FF0000"/>
        </w:rPr>
        <w:t xml:space="preserve"> and all red fields returned to black text.</w:t>
      </w:r>
      <w:r>
        <w:rPr>
          <w:color w:val="FF0000"/>
        </w:rPr>
        <w:t>]</w:t>
      </w:r>
    </w:p>
    <w:p w14:paraId="0EB1942F" w14:textId="51143FF2" w:rsidR="005F2A5B" w:rsidRPr="000069F4" w:rsidRDefault="00C57934" w:rsidP="00097675">
      <w:pPr>
        <w:pStyle w:val="BodyText"/>
        <w:spacing w:before="80"/>
      </w:pPr>
      <w:r>
        <w:t xml:space="preserve">The University of Newcastle </w:t>
      </w:r>
      <w:r w:rsidR="006F6663">
        <w:t>i</w:t>
      </w:r>
      <w:r>
        <w:t>s commit</w:t>
      </w:r>
      <w:r w:rsidR="006F6663">
        <w:t>ted</w:t>
      </w:r>
      <w:r>
        <w:t xml:space="preserve"> to its staff, students and visitors (including contractors) to achieve</w:t>
      </w:r>
      <w:r w:rsidRPr="000069F4">
        <w:t xml:space="preserve"> </w:t>
      </w:r>
      <w:r w:rsidR="00377722">
        <w:t xml:space="preserve">the </w:t>
      </w:r>
      <w:r w:rsidRPr="000069F4">
        <w:t>maximum safety that is reasonably practicable</w:t>
      </w:r>
      <w:r>
        <w:t>.  Workshop</w:t>
      </w:r>
      <w:r w:rsidR="00852BAD">
        <w:t>s</w:t>
      </w:r>
      <w:r>
        <w:t xml:space="preserve"> contain numerous potential </w:t>
      </w:r>
      <w:r w:rsidR="00852BAD">
        <w:t>hazards,</w:t>
      </w:r>
      <w:r>
        <w:t xml:space="preserve"> but </w:t>
      </w:r>
      <w:r w:rsidR="009265ED">
        <w:t xml:space="preserve">with suitable controls the risks from </w:t>
      </w:r>
      <w:r w:rsidR="00852BAD">
        <w:t>these can be minimised or eliminated</w:t>
      </w:r>
      <w:r>
        <w:t xml:space="preserve">.  </w:t>
      </w:r>
      <w:r w:rsidR="00B11988" w:rsidRPr="000069F4">
        <w:t xml:space="preserve">This manual is provided to document </w:t>
      </w:r>
      <w:r w:rsidR="00852BAD">
        <w:t xml:space="preserve">the </w:t>
      </w:r>
      <w:r w:rsidR="00B11988" w:rsidRPr="000069F4">
        <w:t xml:space="preserve">safe practices required </w:t>
      </w:r>
      <w:r w:rsidR="00060E80" w:rsidRPr="000069F4">
        <w:t>to maxim</w:t>
      </w:r>
      <w:r w:rsidR="00C63631">
        <w:t>ise</w:t>
      </w:r>
      <w:r w:rsidR="00060E80" w:rsidRPr="000069F4">
        <w:t xml:space="preserve"> safety</w:t>
      </w:r>
      <w:r w:rsidR="00FE6BE0" w:rsidRPr="000069F4">
        <w:t xml:space="preserve"> and</w:t>
      </w:r>
      <w:r w:rsidR="00B11988" w:rsidRPr="000069F4">
        <w:t xml:space="preserve"> </w:t>
      </w:r>
      <w:r w:rsidR="00852BAD">
        <w:t xml:space="preserve">be </w:t>
      </w:r>
      <w:r w:rsidR="00B11988" w:rsidRPr="000069F4">
        <w:t xml:space="preserve">the basis for training </w:t>
      </w:r>
      <w:r w:rsidR="00852BAD">
        <w:t xml:space="preserve">of </w:t>
      </w:r>
      <w:r w:rsidR="00B11988" w:rsidRPr="000069F4">
        <w:t xml:space="preserve">all </w:t>
      </w:r>
      <w:r w:rsidR="00060E80" w:rsidRPr="000069F4">
        <w:t xml:space="preserve">workshop </w:t>
      </w:r>
      <w:r w:rsidR="00B11988" w:rsidRPr="000069F4">
        <w:t>personnel</w:t>
      </w:r>
      <w:r w:rsidR="00B11988" w:rsidRPr="000069F4">
        <w:rPr>
          <w:spacing w:val="1"/>
        </w:rPr>
        <w:t xml:space="preserve"> </w:t>
      </w:r>
      <w:r w:rsidR="000069F4">
        <w:rPr>
          <w:spacing w:val="1"/>
        </w:rPr>
        <w:t>access</w:t>
      </w:r>
      <w:r w:rsidR="00852BAD">
        <w:rPr>
          <w:spacing w:val="1"/>
        </w:rPr>
        <w:t>ing</w:t>
      </w:r>
      <w:r w:rsidR="000069F4">
        <w:rPr>
          <w:spacing w:val="1"/>
        </w:rPr>
        <w:t xml:space="preserve"> the </w:t>
      </w:r>
      <w:r w:rsidR="00B11988" w:rsidRPr="000069F4">
        <w:t>facility.</w:t>
      </w:r>
    </w:p>
    <w:p w14:paraId="0EB19431" w14:textId="67271F67" w:rsidR="005F2A5B" w:rsidRDefault="00B11988" w:rsidP="00097675">
      <w:pPr>
        <w:pStyle w:val="BodyText"/>
        <w:spacing w:before="80"/>
      </w:pPr>
      <w:r>
        <w:t>This</w:t>
      </w:r>
      <w:r>
        <w:rPr>
          <w:spacing w:val="-5"/>
        </w:rPr>
        <w:t xml:space="preserve"> </w:t>
      </w:r>
      <w:r>
        <w:t>manual</w:t>
      </w:r>
      <w:r>
        <w:rPr>
          <w:spacing w:val="-2"/>
        </w:rPr>
        <w:t xml:space="preserve"> </w:t>
      </w:r>
      <w:r>
        <w:t>refers</w:t>
      </w:r>
      <w:r>
        <w:rPr>
          <w:spacing w:val="-2"/>
        </w:rPr>
        <w:t xml:space="preserve"> </w:t>
      </w:r>
      <w:r>
        <w:t>to</w:t>
      </w:r>
      <w:r>
        <w:rPr>
          <w:spacing w:val="-1"/>
        </w:rPr>
        <w:t xml:space="preserve"> </w:t>
      </w:r>
      <w:r>
        <w:t>additional</w:t>
      </w:r>
      <w:r>
        <w:rPr>
          <w:spacing w:val="-2"/>
        </w:rPr>
        <w:t xml:space="preserve"> </w:t>
      </w:r>
      <w:r>
        <w:t>sources</w:t>
      </w:r>
      <w:r>
        <w:rPr>
          <w:spacing w:val="-2"/>
        </w:rPr>
        <w:t xml:space="preserve"> </w:t>
      </w:r>
      <w:r>
        <w:t>of</w:t>
      </w:r>
      <w:r>
        <w:rPr>
          <w:spacing w:val="-2"/>
        </w:rPr>
        <w:t xml:space="preserve"> </w:t>
      </w:r>
      <w:r>
        <w:t>information</w:t>
      </w:r>
      <w:r w:rsidR="003E0546">
        <w:t xml:space="preserve"> </w:t>
      </w:r>
      <w:r w:rsidR="00016D8C">
        <w:t xml:space="preserve">in the workshop </w:t>
      </w:r>
      <w:r w:rsidR="003E0546">
        <w:t>(</w:t>
      </w:r>
      <w:r w:rsidR="000069F4">
        <w:t>may be physical or electronic</w:t>
      </w:r>
      <w:r w:rsidR="003E0546">
        <w:t>)</w:t>
      </w:r>
      <w:r w:rsidR="000069F4">
        <w:t xml:space="preserve"> and may </w:t>
      </w:r>
      <w:r>
        <w:t>includ</w:t>
      </w:r>
      <w:r w:rsidR="000069F4">
        <w:t>e</w:t>
      </w:r>
      <w:r w:rsidR="009219C6">
        <w:t>, but not be limited to</w:t>
      </w:r>
      <w:r>
        <w:t>:</w:t>
      </w:r>
    </w:p>
    <w:p w14:paraId="0EB19432" w14:textId="0BED257C" w:rsidR="005F2A5B" w:rsidRDefault="00B11988" w:rsidP="00514D57">
      <w:pPr>
        <w:pStyle w:val="ListParagraph"/>
        <w:numPr>
          <w:ilvl w:val="0"/>
          <w:numId w:val="21"/>
        </w:numPr>
        <w:tabs>
          <w:tab w:val="left" w:pos="851"/>
        </w:tabs>
        <w:ind w:left="851" w:hanging="284"/>
      </w:pPr>
      <w:r>
        <w:t>An</w:t>
      </w:r>
      <w:r>
        <w:rPr>
          <w:spacing w:val="-2"/>
        </w:rPr>
        <w:t xml:space="preserve"> </w:t>
      </w:r>
      <w:r>
        <w:t>SDS</w:t>
      </w:r>
      <w:r>
        <w:rPr>
          <w:spacing w:val="-4"/>
        </w:rPr>
        <w:t xml:space="preserve"> </w:t>
      </w:r>
      <w:r>
        <w:t>folder</w:t>
      </w:r>
      <w:r>
        <w:rPr>
          <w:spacing w:val="-3"/>
        </w:rPr>
        <w:t xml:space="preserve"> </w:t>
      </w:r>
      <w:r>
        <w:t>-</w:t>
      </w:r>
      <w:r>
        <w:rPr>
          <w:spacing w:val="-3"/>
        </w:rPr>
        <w:t xml:space="preserve"> </w:t>
      </w:r>
      <w:r>
        <w:t>which</w:t>
      </w:r>
      <w:r>
        <w:rPr>
          <w:spacing w:val="-1"/>
        </w:rPr>
        <w:t xml:space="preserve"> </w:t>
      </w:r>
      <w:r>
        <w:t>provides</w:t>
      </w:r>
      <w:r>
        <w:rPr>
          <w:spacing w:val="-2"/>
        </w:rPr>
        <w:t xml:space="preserve"> </w:t>
      </w:r>
      <w:r>
        <w:t>safety</w:t>
      </w:r>
      <w:r>
        <w:rPr>
          <w:spacing w:val="-4"/>
        </w:rPr>
        <w:t xml:space="preserve"> </w:t>
      </w:r>
      <w:r>
        <w:t>information</w:t>
      </w:r>
      <w:r>
        <w:rPr>
          <w:spacing w:val="-1"/>
        </w:rPr>
        <w:t xml:space="preserve"> </w:t>
      </w:r>
      <w:r>
        <w:t>about</w:t>
      </w:r>
      <w:r>
        <w:rPr>
          <w:spacing w:val="-2"/>
        </w:rPr>
        <w:t xml:space="preserve"> </w:t>
      </w:r>
      <w:r w:rsidR="00060E80">
        <w:t>chemicals</w:t>
      </w:r>
      <w:r w:rsidR="00060E80">
        <w:rPr>
          <w:spacing w:val="-2"/>
        </w:rPr>
        <w:t xml:space="preserve"> </w:t>
      </w:r>
      <w:r>
        <w:t>in</w:t>
      </w:r>
      <w:r>
        <w:rPr>
          <w:spacing w:val="-3"/>
        </w:rPr>
        <w:t xml:space="preserve"> </w:t>
      </w:r>
      <w:r>
        <w:t>use.</w:t>
      </w:r>
    </w:p>
    <w:p w14:paraId="0EB19433" w14:textId="30FDFAC2" w:rsidR="005F2A5B" w:rsidRDefault="00B11988" w:rsidP="00514D57">
      <w:pPr>
        <w:pStyle w:val="ListParagraph"/>
        <w:numPr>
          <w:ilvl w:val="0"/>
          <w:numId w:val="21"/>
        </w:numPr>
        <w:tabs>
          <w:tab w:val="left" w:pos="851"/>
        </w:tabs>
        <w:spacing w:before="80"/>
        <w:ind w:left="851" w:hanging="284"/>
      </w:pPr>
      <w:r>
        <w:t xml:space="preserve">An Equipment folder - which contains </w:t>
      </w:r>
      <w:r w:rsidR="00C63631">
        <w:t xml:space="preserve">register of all equipment, </w:t>
      </w:r>
      <w:r>
        <w:t>operating manuals, procedures and test and</w:t>
      </w:r>
      <w:r w:rsidR="007953CF">
        <w:t xml:space="preserve"> maintenance records</w:t>
      </w:r>
      <w:r>
        <w:t>.</w:t>
      </w:r>
    </w:p>
    <w:p w14:paraId="0EB19434" w14:textId="32D5E07E" w:rsidR="005F2A5B" w:rsidRDefault="00B11988" w:rsidP="00514D57">
      <w:pPr>
        <w:pStyle w:val="ListParagraph"/>
        <w:numPr>
          <w:ilvl w:val="0"/>
          <w:numId w:val="21"/>
        </w:numPr>
        <w:tabs>
          <w:tab w:val="left" w:pos="851"/>
        </w:tabs>
        <w:spacing w:before="80"/>
        <w:ind w:left="851" w:hanging="284"/>
      </w:pPr>
      <w:r>
        <w:t>An Induction folder - which record</w:t>
      </w:r>
      <w:r w:rsidR="009219C6">
        <w:t>s</w:t>
      </w:r>
      <w:r>
        <w:t xml:space="preserve"> </w:t>
      </w:r>
      <w:r w:rsidR="009219C6">
        <w:t>the individuals approved for access into the workshop</w:t>
      </w:r>
      <w:r w:rsidR="007953CF">
        <w:t>,</w:t>
      </w:r>
      <w:r w:rsidR="009219C6">
        <w:t xml:space="preserve"> </w:t>
      </w:r>
      <w:r w:rsidR="007953CF">
        <w:t xml:space="preserve">who </w:t>
      </w:r>
      <w:r w:rsidR="009219C6">
        <w:t xml:space="preserve">have completed the site-specific </w:t>
      </w:r>
      <w:r>
        <w:t xml:space="preserve">induction and training </w:t>
      </w:r>
      <w:r w:rsidR="009219C6">
        <w:t xml:space="preserve">relevant to </w:t>
      </w:r>
      <w:r>
        <w:t>th</w:t>
      </w:r>
      <w:r w:rsidR="009219C6">
        <w:t>is</w:t>
      </w:r>
      <w:r>
        <w:rPr>
          <w:spacing w:val="1"/>
        </w:rPr>
        <w:t xml:space="preserve"> </w:t>
      </w:r>
      <w:r w:rsidR="00F057B9">
        <w:t>workshop</w:t>
      </w:r>
      <w:r>
        <w:t>.</w:t>
      </w:r>
    </w:p>
    <w:p w14:paraId="1B2BF0C4" w14:textId="50339CAA" w:rsidR="009219C6" w:rsidRDefault="00016D8C" w:rsidP="00514D57">
      <w:pPr>
        <w:pStyle w:val="ListParagraph"/>
        <w:numPr>
          <w:ilvl w:val="0"/>
          <w:numId w:val="21"/>
        </w:numPr>
        <w:tabs>
          <w:tab w:val="left" w:pos="851"/>
        </w:tabs>
        <w:spacing w:before="80"/>
        <w:ind w:left="851" w:hanging="284"/>
      </w:pPr>
      <w:r>
        <w:t xml:space="preserve">A </w:t>
      </w:r>
      <w:r w:rsidR="009219C6">
        <w:t xml:space="preserve">Procedures folder </w:t>
      </w:r>
      <w:r w:rsidR="00AE7B40" w:rsidRPr="00AE7B40">
        <w:t>-</w:t>
      </w:r>
      <w:r w:rsidR="009219C6">
        <w:t xml:space="preserve"> contains the </w:t>
      </w:r>
      <w:r w:rsidR="009265ED" w:rsidRPr="009265ED">
        <w:t xml:space="preserve">Risk </w:t>
      </w:r>
      <w:r w:rsidR="009265ED">
        <w:t>Assessments</w:t>
      </w:r>
      <w:r w:rsidR="009265ED" w:rsidRPr="009265ED">
        <w:t xml:space="preserve"> for procedures undertaken</w:t>
      </w:r>
      <w:r w:rsidR="009265ED">
        <w:t xml:space="preserve">, </w:t>
      </w:r>
      <w:r w:rsidR="009219C6">
        <w:t xml:space="preserve">SWMS and SOPs for the workshop and should be used part of the induction </w:t>
      </w:r>
      <w:r w:rsidR="00537B81" w:rsidRPr="00746BB5">
        <w:t>and</w:t>
      </w:r>
      <w:r w:rsidR="009219C6" w:rsidRPr="00746BB5">
        <w:t xml:space="preserve"> reviewed as per workshop policy.</w:t>
      </w:r>
    </w:p>
    <w:p w14:paraId="0EB19437" w14:textId="0FE78EB8" w:rsidR="005F2A5B" w:rsidRDefault="00B11988" w:rsidP="00097675">
      <w:pPr>
        <w:pStyle w:val="BodyText"/>
        <w:tabs>
          <w:tab w:val="left" w:pos="6804"/>
        </w:tabs>
        <w:spacing w:before="80"/>
      </w:pPr>
      <w:r>
        <w:t>These</w:t>
      </w:r>
      <w:r>
        <w:rPr>
          <w:spacing w:val="-3"/>
        </w:rPr>
        <w:t xml:space="preserve"> </w:t>
      </w:r>
      <w:r>
        <w:t>folders</w:t>
      </w:r>
      <w:r>
        <w:rPr>
          <w:spacing w:val="-4"/>
        </w:rPr>
        <w:t xml:space="preserve"> </w:t>
      </w:r>
      <w:r>
        <w:t>are</w:t>
      </w:r>
      <w:r>
        <w:rPr>
          <w:spacing w:val="-1"/>
        </w:rPr>
        <w:t xml:space="preserve"> </w:t>
      </w:r>
      <w:r>
        <w:t>located</w:t>
      </w:r>
      <w:r w:rsidR="00097675">
        <w:t>:</w:t>
      </w:r>
      <w:r w:rsidR="00574BB2">
        <w:t xml:space="preserve"> </w:t>
      </w:r>
      <w:r w:rsidR="00574BB2" w:rsidRPr="00574BB2">
        <w:rPr>
          <w:color w:val="FF0000"/>
        </w:rPr>
        <w:t>[</w:t>
      </w:r>
      <w:r w:rsidR="00D31741" w:rsidRPr="00DA48F9">
        <w:rPr>
          <w:color w:val="FF0000"/>
        </w:rPr>
        <w:t>folder location</w:t>
      </w:r>
      <w:r w:rsidR="00574BB2" w:rsidRPr="00DA48F9">
        <w:rPr>
          <w:color w:val="FF0000"/>
        </w:rPr>
        <w:t>]</w:t>
      </w:r>
    </w:p>
    <w:p w14:paraId="0EB1943B" w14:textId="29ACEC9B" w:rsidR="005F2A5B" w:rsidRDefault="00B11988" w:rsidP="00097675">
      <w:pPr>
        <w:pStyle w:val="Heading1"/>
      </w:pPr>
      <w:bookmarkStart w:id="3" w:name="_Toc88228821"/>
      <w:r w:rsidRPr="005053EF">
        <w:t>Description</w:t>
      </w:r>
      <w:bookmarkEnd w:id="3"/>
    </w:p>
    <w:p w14:paraId="6A655B3C" w14:textId="486D7071" w:rsidR="00BC32DA" w:rsidRDefault="00582CF6" w:rsidP="00983C86">
      <w:pPr>
        <w:pStyle w:val="Heading2"/>
        <w:ind w:left="0" w:firstLine="0"/>
      </w:pPr>
      <w:bookmarkStart w:id="4" w:name="_Toc88228822"/>
      <w:r>
        <w:rPr>
          <w:rStyle w:val="FiguresChar"/>
        </w:rPr>
        <w:pict w14:anchorId="1C3D165A">
          <v:rect id="_x0000_s2221" style="position:absolute;margin-left:224.55pt;margin-top:187pt;width:32.65pt;height:68.85pt;z-index:251658263;mso-position-horizontal-relative:text;mso-position-vertical-relative:text">
            <v:textbox style="layout-flow:vertical;mso-layout-flow-alt:bottom-to-top;mso-next-textbox:#_x0000_s2221">
              <w:txbxContent>
                <w:p w14:paraId="05C2E178" w14:textId="3CD1E8A3" w:rsidR="00345592" w:rsidRPr="00F36EC0" w:rsidRDefault="00345592" w:rsidP="00F36EC0">
                  <w:pPr>
                    <w:jc w:val="center"/>
                  </w:pPr>
                  <w:r>
                    <w:t>Guillotine</w:t>
                  </w:r>
                </w:p>
              </w:txbxContent>
            </v:textbox>
          </v:rect>
        </w:pict>
      </w:r>
      <w:r w:rsidR="00692469" w:rsidRPr="00BC32DA">
        <w:rPr>
          <w:rStyle w:val="FiguresChar"/>
          <w:noProof/>
        </w:rPr>
        <w:drawing>
          <wp:anchor distT="0" distB="0" distL="114300" distR="114300" simplePos="0" relativeHeight="251658251" behindDoc="0" locked="0" layoutInCell="1" allowOverlap="1" wp14:anchorId="4543B0E7" wp14:editId="554CFAB1">
            <wp:simplePos x="0" y="0"/>
            <wp:positionH relativeFrom="column">
              <wp:posOffset>2704465</wp:posOffset>
            </wp:positionH>
            <wp:positionV relativeFrom="paragraph">
              <wp:posOffset>935990</wp:posOffset>
            </wp:positionV>
            <wp:extent cx="330835" cy="23749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835" cy="237490"/>
                    </a:xfrm>
                    <a:prstGeom prst="rect">
                      <a:avLst/>
                    </a:prstGeom>
                  </pic:spPr>
                </pic:pic>
              </a:graphicData>
            </a:graphic>
            <wp14:sizeRelH relativeFrom="page">
              <wp14:pctWidth>0</wp14:pctWidth>
            </wp14:sizeRelH>
            <wp14:sizeRelV relativeFrom="page">
              <wp14:pctHeight>0</wp14:pctHeight>
            </wp14:sizeRelV>
          </wp:anchor>
        </w:drawing>
      </w:r>
      <w:r w:rsidR="00692469" w:rsidRPr="00BC32DA">
        <w:rPr>
          <w:rStyle w:val="FiguresChar"/>
          <w:noProof/>
        </w:rPr>
        <w:drawing>
          <wp:anchor distT="0" distB="0" distL="114300" distR="114300" simplePos="0" relativeHeight="251658243" behindDoc="0" locked="0" layoutInCell="1" allowOverlap="1" wp14:anchorId="09EF8932" wp14:editId="053A3956">
            <wp:simplePos x="0" y="0"/>
            <wp:positionH relativeFrom="column">
              <wp:posOffset>1903730</wp:posOffset>
            </wp:positionH>
            <wp:positionV relativeFrom="paragraph">
              <wp:posOffset>454025</wp:posOffset>
            </wp:positionV>
            <wp:extent cx="237490" cy="23749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r w:rsidR="00692469" w:rsidRPr="00BC32DA">
        <w:rPr>
          <w:rStyle w:val="FiguresChar"/>
          <w:noProof/>
        </w:rPr>
        <w:drawing>
          <wp:anchor distT="0" distB="0" distL="114300" distR="114300" simplePos="0" relativeHeight="251658241" behindDoc="0" locked="0" layoutInCell="1" allowOverlap="1" wp14:anchorId="5B1A6A7C" wp14:editId="25B65456">
            <wp:simplePos x="0" y="0"/>
            <wp:positionH relativeFrom="column">
              <wp:posOffset>142875</wp:posOffset>
            </wp:positionH>
            <wp:positionV relativeFrom="paragraph">
              <wp:posOffset>373380</wp:posOffset>
            </wp:positionV>
            <wp:extent cx="179705" cy="23749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018" t="4836" r="15592" b="4073"/>
                    <a:stretch/>
                  </pic:blipFill>
                  <pic:spPr bwMode="auto">
                    <a:xfrm>
                      <a:off x="0" y="0"/>
                      <a:ext cx="179705" cy="23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469" w:rsidRPr="00BC32DA">
        <w:rPr>
          <w:rStyle w:val="FiguresChar"/>
          <w:noProof/>
        </w:rPr>
        <w:drawing>
          <wp:anchor distT="0" distB="0" distL="114300" distR="114300" simplePos="0" relativeHeight="251658240" behindDoc="0" locked="0" layoutInCell="1" allowOverlap="1" wp14:anchorId="4F995DF5" wp14:editId="5ECE34A4">
            <wp:simplePos x="0" y="0"/>
            <wp:positionH relativeFrom="column">
              <wp:posOffset>145942</wp:posOffset>
            </wp:positionH>
            <wp:positionV relativeFrom="paragraph">
              <wp:posOffset>604520</wp:posOffset>
            </wp:positionV>
            <wp:extent cx="421200" cy="16920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t="29745" b="28239"/>
                    <a:stretch>
                      <a:fillRect/>
                    </a:stretch>
                  </pic:blipFill>
                  <pic:spPr bwMode="auto">
                    <a:xfrm rot="10800000">
                      <a:off x="0" y="0"/>
                      <a:ext cx="421200" cy="1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B2E" w:rsidRPr="00BC32DA">
        <w:rPr>
          <w:rStyle w:val="FiguresChar"/>
          <w:noProof/>
        </w:rPr>
        <w:drawing>
          <wp:anchor distT="0" distB="0" distL="114300" distR="114300" simplePos="0" relativeHeight="251658248" behindDoc="0" locked="0" layoutInCell="1" allowOverlap="1" wp14:anchorId="0CCDCDED" wp14:editId="27C669C5">
            <wp:simplePos x="0" y="0"/>
            <wp:positionH relativeFrom="column">
              <wp:posOffset>2204720</wp:posOffset>
            </wp:positionH>
            <wp:positionV relativeFrom="paragraph">
              <wp:posOffset>379095</wp:posOffset>
            </wp:positionV>
            <wp:extent cx="161925" cy="23749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4540" r="24876"/>
                    <a:stretch/>
                  </pic:blipFill>
                  <pic:spPr bwMode="auto">
                    <a:xfrm>
                      <a:off x="0" y="0"/>
                      <a:ext cx="161925" cy="23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ict w14:anchorId="1FE202D9">
          <v:shapetype id="_x0000_t202" coordsize="21600,21600" o:spt="202" path="m,l,21600r21600,l21600,xe">
            <v:stroke joinstyle="miter"/>
            <v:path gradientshapeok="t" o:connecttype="rect"/>
          </v:shapetype>
          <v:shape id="_x0000_s2217" type="#_x0000_t202" style="position:absolute;margin-left:340.6pt;margin-top:203.4pt;width:7.15pt;height:56.2pt;z-index:251658259;mso-position-horizontal-relative:text;mso-position-vertical-relative:text;v-text-anchor:middle" filled="f" stroked="f">
            <v:textbox style="layout-flow:vertical;mso-layout-flow-alt:bottom-to-top;mso-next-textbox:#_x0000_s2217" inset="0,0,0,0">
              <w:txbxContent>
                <w:p w14:paraId="3C93F934" w14:textId="3AACFD9B" w:rsidR="00345592" w:rsidRPr="00F820E6" w:rsidRDefault="00345592" w:rsidP="00F820E6">
                  <w:pPr>
                    <w:jc w:val="center"/>
                    <w:rPr>
                      <w:sz w:val="16"/>
                      <w:szCs w:val="16"/>
                    </w:rPr>
                  </w:pPr>
                  <w:r w:rsidRPr="00F820E6">
                    <w:rPr>
                      <w:sz w:val="16"/>
                      <w:szCs w:val="16"/>
                    </w:rPr>
                    <w:t>Gas Cylinders</w:t>
                  </w:r>
                </w:p>
              </w:txbxContent>
            </v:textbox>
          </v:shape>
        </w:pict>
      </w:r>
      <w:r>
        <w:pict w14:anchorId="1D5581A2">
          <v:oval id="_x0000_s2216" style="position:absolute;margin-left:346.4pt;margin-top:240pt;width:12.35pt;height:12.35pt;z-index:251658258;mso-position-horizontal-relative:text;mso-position-vertical-relative:text"/>
        </w:pict>
      </w:r>
      <w:r>
        <w:pict w14:anchorId="15944322">
          <v:oval id="_x0000_s2215" style="position:absolute;margin-left:347.15pt;margin-top:222.25pt;width:12.35pt;height:12.35pt;z-index:251658257;mso-position-horizontal-relative:text;mso-position-vertical-relative:text"/>
        </w:pict>
      </w:r>
      <w:r>
        <w:pict w14:anchorId="322C9E78">
          <v:oval id="_x0000_s2214" style="position:absolute;margin-left:346.4pt;margin-top:204.95pt;width:12.35pt;height:12.35pt;z-index:251658256;mso-position-horizontal-relative:text;mso-position-vertical-relative:text"/>
        </w:pict>
      </w:r>
      <w:r>
        <w:rPr>
          <w:i/>
          <w:iCs/>
          <w:sz w:val="20"/>
          <w:szCs w:val="20"/>
        </w:rPr>
        <w:pict w14:anchorId="30E2C1E5">
          <v:shape id="_x0000_s2213" type="#_x0000_t202" style="position:absolute;margin-left:282.4pt;margin-top:202pt;width:76.25pt;height:53.85pt;z-index:251658255;mso-position-horizontal-relative:text;mso-position-vertical-relative:text">
            <v:textbox style="mso-next-textbox:#_x0000_s2213">
              <w:txbxContent>
                <w:p w14:paraId="444A35E4" w14:textId="06923255" w:rsidR="00345592" w:rsidRPr="00F820E6" w:rsidRDefault="00345592">
                  <w:r>
                    <w:t>Welding Zone</w:t>
                  </w:r>
                </w:p>
              </w:txbxContent>
            </v:textbox>
          </v:shape>
        </w:pict>
      </w:r>
      <w:r w:rsidR="006F6B2E" w:rsidRPr="009D3D8B">
        <w:rPr>
          <w:noProof/>
          <w:sz w:val="18"/>
          <w:szCs w:val="18"/>
        </w:rPr>
        <w:drawing>
          <wp:anchor distT="0" distB="0" distL="114300" distR="114300" simplePos="0" relativeHeight="251658252" behindDoc="0" locked="0" layoutInCell="1" allowOverlap="1" wp14:anchorId="440FDC33" wp14:editId="01D47D84">
            <wp:simplePos x="0" y="0"/>
            <wp:positionH relativeFrom="column">
              <wp:posOffset>4391025</wp:posOffset>
            </wp:positionH>
            <wp:positionV relativeFrom="paragraph">
              <wp:posOffset>2246630</wp:posOffset>
            </wp:positionV>
            <wp:extent cx="179705" cy="237490"/>
            <wp:effectExtent l="0" t="0" r="0" b="0"/>
            <wp:wrapNone/>
            <wp:docPr id="17" name="Picture 17"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and white sign&#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16018" t="4836" r="15592" b="4073"/>
                    <a:stretch/>
                  </pic:blipFill>
                  <pic:spPr bwMode="auto">
                    <a:xfrm>
                      <a:off x="0" y="0"/>
                      <a:ext cx="179705" cy="23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i/>
          <w:iCs/>
          <w:sz w:val="20"/>
          <w:szCs w:val="20"/>
        </w:rPr>
        <w:pict w14:anchorId="71D4BA97">
          <v:shape id="_x0000_s2218" type="#_x0000_t202" style="position:absolute;margin-left:212.75pt;margin-top:27.8pt;width:146.85pt;height:109.85pt;z-index:251658260;mso-position-horizontal-relative:text;mso-position-vertical-relative:text" filled="f">
            <v:textbox style="mso-next-textbox:#_x0000_s2218">
              <w:txbxContent>
                <w:p w14:paraId="09071E02" w14:textId="704EC20C" w:rsidR="00345592" w:rsidRPr="00F36EC0" w:rsidRDefault="00345592">
                  <w:r>
                    <w:t>Workshop Office Area</w:t>
                  </w:r>
                </w:p>
              </w:txbxContent>
            </v:textbox>
          </v:shape>
        </w:pict>
      </w:r>
      <w:r>
        <w:rPr>
          <w:i/>
          <w:iCs/>
          <w:sz w:val="20"/>
          <w:szCs w:val="20"/>
        </w:rPr>
        <w:pict w14:anchorId="77508E83">
          <v:rect id="_x0000_s2219" style="position:absolute;margin-left:18.95pt;margin-top:229pt;width:83.85pt;height:27.5pt;z-index:251658261;mso-position-horizontal-relative:text;mso-position-vertical-relative:text">
            <v:textbox style="mso-next-textbox:#_x0000_s2219">
              <w:txbxContent>
                <w:p w14:paraId="658009D2" w14:textId="172C8EA3" w:rsidR="00345592" w:rsidRPr="00F36EC0" w:rsidRDefault="00345592" w:rsidP="00F36EC0">
                  <w:pPr>
                    <w:jc w:val="center"/>
                  </w:pPr>
                  <w:r>
                    <w:t>Lathe</w:t>
                  </w:r>
                </w:p>
              </w:txbxContent>
            </v:textbox>
          </v:rect>
        </w:pict>
      </w:r>
      <w:r w:rsidR="006F6B2E" w:rsidRPr="00A008EC">
        <w:rPr>
          <w:i/>
          <w:iCs/>
          <w:noProof/>
          <w:sz w:val="20"/>
          <w:szCs w:val="20"/>
        </w:rPr>
        <w:drawing>
          <wp:anchor distT="0" distB="0" distL="114300" distR="114300" simplePos="0" relativeHeight="251658250" behindDoc="0" locked="0" layoutInCell="1" allowOverlap="1" wp14:anchorId="47645B6A" wp14:editId="4FDFE75A">
            <wp:simplePos x="0" y="0"/>
            <wp:positionH relativeFrom="column">
              <wp:posOffset>1398270</wp:posOffset>
            </wp:positionH>
            <wp:positionV relativeFrom="paragraph">
              <wp:posOffset>3018155</wp:posOffset>
            </wp:positionV>
            <wp:extent cx="237490" cy="23749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050" t="12270" r="12050" b="12207"/>
                    <a:stretch/>
                  </pic:blipFill>
                  <pic:spPr bwMode="auto">
                    <a:xfrm>
                      <a:off x="0" y="0"/>
                      <a:ext cx="237490" cy="23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ict w14:anchorId="75CC5B3A">
          <v:rect id="_x0000_s2210" style="position:absolute;margin-left:360.75pt;margin-top:26.9pt;width:142.55pt;height:229.7pt;z-index:251658254;mso-position-horizontal-relative:text;mso-position-vertical-relative:text">
            <v:textbox style="mso-next-textbox:#_x0000_s2210" inset=",3mm,,3mm">
              <w:txbxContent>
                <w:p w14:paraId="3D1988C9" w14:textId="77777777" w:rsidR="00345592" w:rsidRPr="009D3D8B" w:rsidRDefault="00345592" w:rsidP="009D3D8B">
                  <w:pPr>
                    <w:rPr>
                      <w:sz w:val="18"/>
                      <w:szCs w:val="18"/>
                    </w:rPr>
                  </w:pPr>
                  <w:r w:rsidRPr="009D3D8B">
                    <w:rPr>
                      <w:noProof/>
                      <w:sz w:val="18"/>
                      <w:szCs w:val="18"/>
                    </w:rPr>
                    <w:drawing>
                      <wp:inline distT="0" distB="0" distL="0" distR="0" wp14:anchorId="17A166EE" wp14:editId="25F67F1F">
                        <wp:extent cx="198000" cy="237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77" t="4097" r="4761" b="4789"/>
                                <a:stretch/>
                              </pic:blipFill>
                              <pic:spPr bwMode="auto">
                                <a:xfrm>
                                  <a:off x="0" y="0"/>
                                  <a:ext cx="198000" cy="237600"/>
                                </a:xfrm>
                                <a:prstGeom prst="rect">
                                  <a:avLst/>
                                </a:prstGeom>
                                <a:ln>
                                  <a:noFill/>
                                </a:ln>
                                <a:extLst>
                                  <a:ext uri="{53640926-AAD7-44D8-BBD7-CCE9431645EC}">
                                    <a14:shadowObscured xmlns:a14="http://schemas.microsoft.com/office/drawing/2010/main"/>
                                  </a:ext>
                                </a:extLst>
                              </pic:spPr>
                            </pic:pic>
                          </a:graphicData>
                        </a:graphic>
                      </wp:inline>
                    </w:drawing>
                  </w:r>
                  <w:r w:rsidRPr="009D3D8B">
                    <w:rPr>
                      <w:sz w:val="18"/>
                      <w:szCs w:val="18"/>
                    </w:rPr>
                    <w:tab/>
                    <w:t>AED</w:t>
                  </w:r>
                </w:p>
                <w:p w14:paraId="5A347243" w14:textId="3BDC9942" w:rsidR="00345592" w:rsidRPr="009D3D8B" w:rsidRDefault="00345592">
                  <w:pPr>
                    <w:rPr>
                      <w:sz w:val="18"/>
                      <w:szCs w:val="18"/>
                    </w:rPr>
                  </w:pPr>
                  <w:r w:rsidRPr="009D3D8B">
                    <w:rPr>
                      <w:noProof/>
                      <w:sz w:val="18"/>
                      <w:szCs w:val="18"/>
                    </w:rPr>
                    <w:drawing>
                      <wp:inline distT="0" distB="0" distL="0" distR="0" wp14:anchorId="1E573133" wp14:editId="7D285346">
                        <wp:extent cx="421200" cy="1800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9745" b="28239"/>
                                <a:stretch/>
                              </pic:blipFill>
                              <pic:spPr bwMode="auto">
                                <a:xfrm>
                                  <a:off x="0" y="0"/>
                                  <a:ext cx="421200" cy="180000"/>
                                </a:xfrm>
                                <a:prstGeom prst="rect">
                                  <a:avLst/>
                                </a:prstGeom>
                                <a:ln>
                                  <a:noFill/>
                                </a:ln>
                                <a:extLst>
                                  <a:ext uri="{53640926-AAD7-44D8-BBD7-CCE9431645EC}">
                                    <a14:shadowObscured xmlns:a14="http://schemas.microsoft.com/office/drawing/2010/main"/>
                                  </a:ext>
                                </a:extLst>
                              </pic:spPr>
                            </pic:pic>
                          </a:graphicData>
                        </a:graphic>
                      </wp:inline>
                    </w:drawing>
                  </w:r>
                  <w:r w:rsidRPr="009D3D8B">
                    <w:rPr>
                      <w:sz w:val="18"/>
                      <w:szCs w:val="18"/>
                    </w:rPr>
                    <w:tab/>
                    <w:t>Emergency Exit</w:t>
                  </w:r>
                </w:p>
                <w:p w14:paraId="18F05A50" w14:textId="7911D3FE" w:rsidR="00345592" w:rsidRPr="009D3D8B" w:rsidRDefault="00345592">
                  <w:pPr>
                    <w:rPr>
                      <w:sz w:val="18"/>
                      <w:szCs w:val="18"/>
                    </w:rPr>
                  </w:pPr>
                  <w:r w:rsidRPr="009D3D8B">
                    <w:rPr>
                      <w:noProof/>
                      <w:sz w:val="18"/>
                      <w:szCs w:val="18"/>
                    </w:rPr>
                    <w:drawing>
                      <wp:inline distT="0" distB="0" distL="0" distR="0" wp14:anchorId="03A1DE6E" wp14:editId="09AC512D">
                        <wp:extent cx="237600" cy="2376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50" t="12270" r="12050" b="12207"/>
                                <a:stretch/>
                              </pic:blipFill>
                              <pic:spPr bwMode="auto">
                                <a:xfrm>
                                  <a:off x="0" y="0"/>
                                  <a:ext cx="237600" cy="237600"/>
                                </a:xfrm>
                                <a:prstGeom prst="rect">
                                  <a:avLst/>
                                </a:prstGeom>
                                <a:ln>
                                  <a:noFill/>
                                </a:ln>
                                <a:extLst>
                                  <a:ext uri="{53640926-AAD7-44D8-BBD7-CCE9431645EC}">
                                    <a14:shadowObscured xmlns:a14="http://schemas.microsoft.com/office/drawing/2010/main"/>
                                  </a:ext>
                                </a:extLst>
                              </pic:spPr>
                            </pic:pic>
                          </a:graphicData>
                        </a:graphic>
                      </wp:inline>
                    </w:drawing>
                  </w:r>
                  <w:r w:rsidRPr="009D3D8B">
                    <w:rPr>
                      <w:sz w:val="18"/>
                      <w:szCs w:val="18"/>
                    </w:rPr>
                    <w:tab/>
                    <w:t>Emergency Stop</w:t>
                  </w:r>
                </w:p>
                <w:p w14:paraId="3248EEC9" w14:textId="77777777" w:rsidR="00345592" w:rsidRPr="009D3D8B" w:rsidRDefault="00345592" w:rsidP="009D3D8B">
                  <w:pPr>
                    <w:rPr>
                      <w:sz w:val="18"/>
                      <w:szCs w:val="18"/>
                    </w:rPr>
                  </w:pPr>
                  <w:r w:rsidRPr="009D3D8B">
                    <w:rPr>
                      <w:noProof/>
                      <w:sz w:val="18"/>
                      <w:szCs w:val="18"/>
                    </w:rPr>
                    <w:drawing>
                      <wp:inline distT="0" distB="0" distL="0" distR="0" wp14:anchorId="32FD6A70" wp14:editId="3EE92739">
                        <wp:extent cx="162000" cy="2376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40" r="24876"/>
                                <a:stretch/>
                              </pic:blipFill>
                              <pic:spPr bwMode="auto">
                                <a:xfrm>
                                  <a:off x="0" y="0"/>
                                  <a:ext cx="162000" cy="237600"/>
                                </a:xfrm>
                                <a:prstGeom prst="rect">
                                  <a:avLst/>
                                </a:prstGeom>
                                <a:ln>
                                  <a:noFill/>
                                </a:ln>
                                <a:extLst>
                                  <a:ext uri="{53640926-AAD7-44D8-BBD7-CCE9431645EC}">
                                    <a14:shadowObscured xmlns:a14="http://schemas.microsoft.com/office/drawing/2010/main"/>
                                  </a:ext>
                                </a:extLst>
                              </pic:spPr>
                            </pic:pic>
                          </a:graphicData>
                        </a:graphic>
                      </wp:inline>
                    </w:drawing>
                  </w:r>
                  <w:r w:rsidRPr="009D3D8B">
                    <w:rPr>
                      <w:sz w:val="18"/>
                      <w:szCs w:val="18"/>
                    </w:rPr>
                    <w:tab/>
                    <w:t>Eye Wash Station</w:t>
                  </w:r>
                </w:p>
                <w:p w14:paraId="329BACEC" w14:textId="77777777" w:rsidR="00345592" w:rsidRPr="009D3D8B" w:rsidRDefault="00345592" w:rsidP="009D3D8B">
                  <w:pPr>
                    <w:rPr>
                      <w:sz w:val="18"/>
                      <w:szCs w:val="18"/>
                    </w:rPr>
                  </w:pPr>
                  <w:r w:rsidRPr="009D3D8B">
                    <w:rPr>
                      <w:noProof/>
                      <w:sz w:val="18"/>
                      <w:szCs w:val="18"/>
                    </w:rPr>
                    <w:drawing>
                      <wp:inline distT="0" distB="0" distL="0" distR="0" wp14:anchorId="1945B500" wp14:editId="223D7D9E">
                        <wp:extent cx="180000" cy="237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018" t="4836" r="15592" b="4073"/>
                                <a:stretch/>
                              </pic:blipFill>
                              <pic:spPr bwMode="auto">
                                <a:xfrm>
                                  <a:off x="0" y="0"/>
                                  <a:ext cx="180000" cy="237600"/>
                                </a:xfrm>
                                <a:prstGeom prst="rect">
                                  <a:avLst/>
                                </a:prstGeom>
                                <a:ln>
                                  <a:noFill/>
                                </a:ln>
                                <a:extLst>
                                  <a:ext uri="{53640926-AAD7-44D8-BBD7-CCE9431645EC}">
                                    <a14:shadowObscured xmlns:a14="http://schemas.microsoft.com/office/drawing/2010/main"/>
                                  </a:ext>
                                </a:extLst>
                              </pic:spPr>
                            </pic:pic>
                          </a:graphicData>
                        </a:graphic>
                      </wp:inline>
                    </w:drawing>
                  </w:r>
                  <w:r w:rsidRPr="009D3D8B">
                    <w:rPr>
                      <w:sz w:val="18"/>
                      <w:szCs w:val="18"/>
                    </w:rPr>
                    <w:tab/>
                    <w:t>Fire Extinguisher</w:t>
                  </w:r>
                </w:p>
                <w:p w14:paraId="03E80004" w14:textId="77777777" w:rsidR="00345592" w:rsidRPr="009D3D8B" w:rsidRDefault="00345592" w:rsidP="009D3D8B">
                  <w:pPr>
                    <w:rPr>
                      <w:sz w:val="18"/>
                      <w:szCs w:val="18"/>
                    </w:rPr>
                  </w:pPr>
                  <w:r w:rsidRPr="00E159C6">
                    <w:rPr>
                      <w:noProof/>
                    </w:rPr>
                    <w:drawing>
                      <wp:inline distT="0" distB="0" distL="0" distR="0" wp14:anchorId="40B1A0ED" wp14:editId="79778953">
                        <wp:extent cx="259200" cy="237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200" cy="237600"/>
                                </a:xfrm>
                                <a:prstGeom prst="rect">
                                  <a:avLst/>
                                </a:prstGeom>
                              </pic:spPr>
                            </pic:pic>
                          </a:graphicData>
                        </a:graphic>
                      </wp:inline>
                    </w:drawing>
                  </w:r>
                  <w:r>
                    <w:tab/>
                  </w:r>
                  <w:r w:rsidRPr="009D3D8B">
                    <w:rPr>
                      <w:sz w:val="18"/>
                      <w:szCs w:val="18"/>
                    </w:rPr>
                    <w:t>First Aid Kit</w:t>
                  </w:r>
                </w:p>
                <w:p w14:paraId="712E15EC" w14:textId="0F0F9B92" w:rsidR="00345592" w:rsidRDefault="00345592">
                  <w:pPr>
                    <w:rPr>
                      <w:sz w:val="18"/>
                      <w:szCs w:val="18"/>
                    </w:rPr>
                  </w:pPr>
                  <w:r w:rsidRPr="009D3D8B">
                    <w:rPr>
                      <w:noProof/>
                      <w:sz w:val="18"/>
                      <w:szCs w:val="18"/>
                    </w:rPr>
                    <w:drawing>
                      <wp:inline distT="0" distB="0" distL="0" distR="0" wp14:anchorId="3A2BFDCB" wp14:editId="5617B014">
                        <wp:extent cx="237600" cy="237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600" cy="237600"/>
                                </a:xfrm>
                                <a:prstGeom prst="rect">
                                  <a:avLst/>
                                </a:prstGeom>
                              </pic:spPr>
                            </pic:pic>
                          </a:graphicData>
                        </a:graphic>
                      </wp:inline>
                    </w:drawing>
                  </w:r>
                  <w:r w:rsidRPr="009D3D8B">
                    <w:rPr>
                      <w:sz w:val="18"/>
                      <w:szCs w:val="18"/>
                    </w:rPr>
                    <w:tab/>
                    <w:t>Hand Wash Station</w:t>
                  </w:r>
                </w:p>
                <w:p w14:paraId="64CFE7B5" w14:textId="478ED665" w:rsidR="00345592" w:rsidRDefault="00345592">
                  <w:pPr>
                    <w:rPr>
                      <w:sz w:val="18"/>
                      <w:szCs w:val="18"/>
                    </w:rPr>
                  </w:pPr>
                  <w:r w:rsidRPr="0044355B">
                    <w:rPr>
                      <w:noProof/>
                    </w:rPr>
                    <w:drawing>
                      <wp:inline distT="0" distB="0" distL="0" distR="0" wp14:anchorId="14D6B833" wp14:editId="236E7792">
                        <wp:extent cx="331200" cy="2376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200" cy="237600"/>
                                </a:xfrm>
                                <a:prstGeom prst="rect">
                                  <a:avLst/>
                                </a:prstGeom>
                              </pic:spPr>
                            </pic:pic>
                          </a:graphicData>
                        </a:graphic>
                      </wp:inline>
                    </w:drawing>
                  </w:r>
                  <w:r>
                    <w:rPr>
                      <w:sz w:val="18"/>
                      <w:szCs w:val="18"/>
                    </w:rPr>
                    <w:tab/>
                    <w:t>PPE Located Here</w:t>
                  </w:r>
                </w:p>
                <w:p w14:paraId="4DC3C5C5" w14:textId="77777777" w:rsidR="00345592" w:rsidRPr="009D3D8B" w:rsidRDefault="00345592">
                  <w:pPr>
                    <w:rPr>
                      <w:sz w:val="18"/>
                      <w:szCs w:val="18"/>
                    </w:rPr>
                  </w:pPr>
                </w:p>
              </w:txbxContent>
            </v:textbox>
          </v:rect>
        </w:pict>
      </w:r>
      <w:r>
        <w:pict w14:anchorId="6C61083F">
          <v:rect id="_x0000_s2209" style="position:absolute;margin-left:9.55pt;margin-top:27.65pt;width:350.05pt;height:229.7pt;z-index:251658253;mso-position-horizontal-relative:text;mso-position-vertical-relative:text" filled="f">
            <v:textbox style="mso-next-textbox:#_x0000_s2209">
              <w:txbxContent>
                <w:p w14:paraId="457B9A82" w14:textId="6730C114" w:rsidR="00345592" w:rsidRDefault="00345592"/>
              </w:txbxContent>
            </v:textbox>
            <w10:wrap type="topAndBottom"/>
          </v:rect>
        </w:pict>
      </w:r>
      <w:r w:rsidR="00FE2F99" w:rsidRPr="00A008EC">
        <w:rPr>
          <w:i/>
          <w:iCs/>
          <w:noProof/>
          <w:sz w:val="20"/>
          <w:szCs w:val="20"/>
        </w:rPr>
        <w:drawing>
          <wp:anchor distT="0" distB="0" distL="114300" distR="114300" simplePos="0" relativeHeight="251658244" behindDoc="0" locked="0" layoutInCell="1" allowOverlap="1" wp14:anchorId="41BC1CBE" wp14:editId="5BBB3C97">
            <wp:simplePos x="0" y="0"/>
            <wp:positionH relativeFrom="column">
              <wp:posOffset>2707640</wp:posOffset>
            </wp:positionH>
            <wp:positionV relativeFrom="paragraph">
              <wp:posOffset>1325245</wp:posOffset>
            </wp:positionV>
            <wp:extent cx="259080" cy="23749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080" cy="237490"/>
                    </a:xfrm>
                    <a:prstGeom prst="rect">
                      <a:avLst/>
                    </a:prstGeom>
                  </pic:spPr>
                </pic:pic>
              </a:graphicData>
            </a:graphic>
            <wp14:sizeRelH relativeFrom="page">
              <wp14:pctWidth>0</wp14:pctWidth>
            </wp14:sizeRelH>
            <wp14:sizeRelV relativeFrom="page">
              <wp14:pctHeight>0</wp14:pctHeight>
            </wp14:sizeRelV>
          </wp:anchor>
        </w:drawing>
      </w:r>
      <w:r w:rsidR="00FE2F99" w:rsidRPr="00A008EC">
        <w:rPr>
          <w:i/>
          <w:iCs/>
          <w:noProof/>
          <w:sz w:val="20"/>
          <w:szCs w:val="20"/>
        </w:rPr>
        <w:drawing>
          <wp:anchor distT="0" distB="0" distL="114300" distR="114300" simplePos="0" relativeHeight="251658249" behindDoc="0" locked="0" layoutInCell="1" allowOverlap="1" wp14:anchorId="38FB8B8E" wp14:editId="391055FB">
            <wp:simplePos x="0" y="0"/>
            <wp:positionH relativeFrom="column">
              <wp:posOffset>123825</wp:posOffset>
            </wp:positionH>
            <wp:positionV relativeFrom="paragraph">
              <wp:posOffset>1631950</wp:posOffset>
            </wp:positionV>
            <wp:extent cx="237490" cy="23749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050" t="12270" r="12050" b="12207"/>
                    <a:stretch/>
                  </pic:blipFill>
                  <pic:spPr bwMode="auto">
                    <a:xfrm>
                      <a:off x="0" y="0"/>
                      <a:ext cx="237490" cy="23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sz w:val="20"/>
          <w:szCs w:val="20"/>
        </w:rPr>
        <w:pict w14:anchorId="0477677E">
          <v:rect id="_x0000_s2220" style="position:absolute;margin-left:21.2pt;margin-top:166.9pt;width:76.75pt;height:27pt;z-index:251658262;mso-position-horizontal-relative:text;mso-position-vertical-relative:text">
            <v:textbox style="mso-next-textbox:#_x0000_s2220">
              <w:txbxContent>
                <w:p w14:paraId="27392BC5" w14:textId="1A437051" w:rsidR="00345592" w:rsidRPr="00F36EC0" w:rsidRDefault="00345592" w:rsidP="00F36EC0">
                  <w:pPr>
                    <w:jc w:val="center"/>
                  </w:pPr>
                  <w:r>
                    <w:t>Mill</w:t>
                  </w:r>
                </w:p>
              </w:txbxContent>
            </v:textbox>
          </v:rect>
        </w:pict>
      </w:r>
      <w:r w:rsidR="00035DE4" w:rsidRPr="00862EBE">
        <w:rPr>
          <w:noProof/>
        </w:rPr>
        <w:drawing>
          <wp:anchor distT="0" distB="0" distL="114300" distR="114300" simplePos="0" relativeHeight="251658242" behindDoc="0" locked="0" layoutInCell="1" allowOverlap="1" wp14:anchorId="7231602C" wp14:editId="42BF51F4">
            <wp:simplePos x="0" y="0"/>
            <wp:positionH relativeFrom="column">
              <wp:posOffset>4392295</wp:posOffset>
            </wp:positionH>
            <wp:positionV relativeFrom="paragraph">
              <wp:posOffset>2618105</wp:posOffset>
            </wp:positionV>
            <wp:extent cx="179705" cy="23749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018" t="4836" r="15592" b="4073"/>
                    <a:stretch/>
                  </pic:blipFill>
                  <pic:spPr bwMode="auto">
                    <a:xfrm>
                      <a:off x="0" y="0"/>
                      <a:ext cx="179705" cy="23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EBE" w:rsidRPr="00097675">
        <w:t>Workshop</w:t>
      </w:r>
      <w:r w:rsidR="00862EBE">
        <w:t xml:space="preserve"> Lay</w:t>
      </w:r>
      <w:r w:rsidR="00097675">
        <w:t>out</w:t>
      </w:r>
      <w:bookmarkEnd w:id="4"/>
    </w:p>
    <w:p w14:paraId="4A404C9E" w14:textId="62A61694" w:rsidR="00692469" w:rsidRPr="00692469" w:rsidRDefault="00692469" w:rsidP="00692469">
      <w:pPr>
        <w:spacing w:before="240" w:after="240"/>
        <w:jc w:val="center"/>
        <w:rPr>
          <w:rStyle w:val="FiguresChar"/>
          <w:i w:val="0"/>
          <w:iCs w:val="0"/>
        </w:rPr>
      </w:pPr>
      <w:r w:rsidRPr="00692469">
        <w:rPr>
          <w:i/>
          <w:iCs/>
          <w:color w:val="0070C0"/>
          <w:sz w:val="20"/>
          <w:szCs w:val="20"/>
        </w:rPr>
        <w:t xml:space="preserve">Figure 1 </w:t>
      </w:r>
      <w:r w:rsidRPr="00692469">
        <w:rPr>
          <w:i/>
          <w:iCs/>
          <w:color w:val="FF0000"/>
          <w:sz w:val="20"/>
          <w:szCs w:val="20"/>
        </w:rPr>
        <w:t>Example</w:t>
      </w:r>
      <w:r w:rsidRPr="00692469">
        <w:rPr>
          <w:i/>
          <w:iCs/>
          <w:color w:val="0070C0"/>
          <w:sz w:val="20"/>
          <w:szCs w:val="20"/>
        </w:rPr>
        <w:t xml:space="preserve"> Workshop Layout</w:t>
      </w:r>
    </w:p>
    <w:p w14:paraId="0EB19443" w14:textId="2FC3A7DD" w:rsidR="005F2A5B" w:rsidRPr="00882792" w:rsidRDefault="00097675" w:rsidP="00882792">
      <w:pPr>
        <w:rPr>
          <w:color w:val="FF0000"/>
        </w:rPr>
      </w:pPr>
      <w:r w:rsidRPr="00882792">
        <w:rPr>
          <w:color w:val="FF0000"/>
        </w:rPr>
        <w:t xml:space="preserve">[The image above is an example of a workshop configuration. By using the legend to populate the </w:t>
      </w:r>
      <w:r w:rsidR="00537B81" w:rsidRPr="00882792">
        <w:rPr>
          <w:color w:val="FF0000"/>
        </w:rPr>
        <w:t xml:space="preserve">floorplan of </w:t>
      </w:r>
      <w:r w:rsidR="00B90AA9" w:rsidRPr="00882792">
        <w:rPr>
          <w:color w:val="FF0000"/>
        </w:rPr>
        <w:t>your</w:t>
      </w:r>
      <w:r w:rsidR="00537B81" w:rsidRPr="00882792">
        <w:rPr>
          <w:color w:val="FF0000"/>
        </w:rPr>
        <w:t xml:space="preserve"> workshop</w:t>
      </w:r>
      <w:r w:rsidR="00454820" w:rsidRPr="00882792">
        <w:rPr>
          <w:color w:val="FF0000"/>
        </w:rPr>
        <w:t>, you can illustrate</w:t>
      </w:r>
      <w:r w:rsidR="00537B81" w:rsidRPr="00882792">
        <w:rPr>
          <w:color w:val="FF0000"/>
        </w:rPr>
        <w:t xml:space="preserve"> the location of emergency equipment and </w:t>
      </w:r>
      <w:r w:rsidR="00E45104" w:rsidRPr="00882792">
        <w:rPr>
          <w:color w:val="FF0000"/>
        </w:rPr>
        <w:t xml:space="preserve">any </w:t>
      </w:r>
      <w:r w:rsidR="00537B81" w:rsidRPr="00882792">
        <w:rPr>
          <w:color w:val="FF0000"/>
        </w:rPr>
        <w:t>emergency egress</w:t>
      </w:r>
      <w:r w:rsidR="00454820" w:rsidRPr="00882792">
        <w:rPr>
          <w:color w:val="FF0000"/>
        </w:rPr>
        <w:t xml:space="preserve"> to the users of this manual</w:t>
      </w:r>
      <w:r w:rsidR="00537B81" w:rsidRPr="00882792">
        <w:rPr>
          <w:color w:val="FF0000"/>
        </w:rPr>
        <w:t>.</w:t>
      </w:r>
      <w:r w:rsidR="00EF1610" w:rsidRPr="00882792">
        <w:rPr>
          <w:color w:val="FF0000"/>
        </w:rPr>
        <w:t>]</w:t>
      </w:r>
    </w:p>
    <w:p w14:paraId="15135672" w14:textId="2A598C70" w:rsidR="00FE2F99" w:rsidRDefault="00FE2F99" w:rsidP="00FE2F99"/>
    <w:p w14:paraId="796FF58F" w14:textId="253753EE" w:rsidR="00692469" w:rsidRDefault="00692469" w:rsidP="00692469"/>
    <w:p w14:paraId="569B951F" w14:textId="77777777" w:rsidR="00692469" w:rsidRDefault="00692469" w:rsidP="00692469"/>
    <w:p w14:paraId="0C0ED65B" w14:textId="136DE17B" w:rsidR="00152E3E" w:rsidRDefault="00152E3E" w:rsidP="00097675">
      <w:pPr>
        <w:pStyle w:val="Heading2"/>
      </w:pPr>
      <w:bookmarkStart w:id="5" w:name="_Toc88228823"/>
      <w:r>
        <w:t>Workshop Emergency Procedure</w:t>
      </w:r>
      <w:bookmarkEnd w:id="5"/>
    </w:p>
    <w:p w14:paraId="55FC2A2B" w14:textId="77777777" w:rsidR="0081232D" w:rsidRDefault="006F6663" w:rsidP="00FE2F99">
      <w:pPr>
        <w:pStyle w:val="BodyText"/>
      </w:pPr>
      <w:r>
        <w:lastRenderedPageBreak/>
        <w:t xml:space="preserve">The </w:t>
      </w:r>
      <w:hyperlink r:id="rId29" w:history="1">
        <w:r w:rsidR="00CB3FBC">
          <w:rPr>
            <w:rStyle w:val="Hyperlink"/>
          </w:rPr>
          <w:t>U</w:t>
        </w:r>
        <w:r w:rsidRPr="005535B9">
          <w:rPr>
            <w:rStyle w:val="Hyperlink"/>
          </w:rPr>
          <w:t xml:space="preserve">niversity </w:t>
        </w:r>
        <w:r w:rsidR="00CB3FBC">
          <w:rPr>
            <w:rStyle w:val="Hyperlink"/>
          </w:rPr>
          <w:t>E</w:t>
        </w:r>
        <w:r w:rsidRPr="005535B9">
          <w:rPr>
            <w:rStyle w:val="Hyperlink"/>
          </w:rPr>
          <w:t xml:space="preserve">mergency </w:t>
        </w:r>
        <w:r w:rsidR="00CB3FBC">
          <w:rPr>
            <w:rStyle w:val="Hyperlink"/>
          </w:rPr>
          <w:t>P</w:t>
        </w:r>
        <w:r w:rsidRPr="005535B9">
          <w:rPr>
            <w:rStyle w:val="Hyperlink"/>
          </w:rPr>
          <w:t xml:space="preserve">rocedure </w:t>
        </w:r>
        <w:r w:rsidR="00CB3FBC">
          <w:rPr>
            <w:rStyle w:val="Hyperlink"/>
          </w:rPr>
          <w:t>G</w:t>
        </w:r>
        <w:r w:rsidRPr="005535B9">
          <w:rPr>
            <w:rStyle w:val="Hyperlink"/>
          </w:rPr>
          <w:t>uide</w:t>
        </w:r>
      </w:hyperlink>
      <w:r>
        <w:t xml:space="preserve"> </w:t>
      </w:r>
      <w:r w:rsidR="003760F8">
        <w:t xml:space="preserve">provides </w:t>
      </w:r>
      <w:r w:rsidR="00185583">
        <w:t xml:space="preserve">emergency </w:t>
      </w:r>
      <w:r w:rsidR="003760F8">
        <w:t xml:space="preserve">responses </w:t>
      </w:r>
      <w:r w:rsidR="0081232D">
        <w:t>applicable to each</w:t>
      </w:r>
      <w:r w:rsidR="003760F8">
        <w:t xml:space="preserve"> </w:t>
      </w:r>
      <w:r>
        <w:t xml:space="preserve">campus </w:t>
      </w:r>
      <w:r w:rsidR="0081232D">
        <w:t>for</w:t>
      </w:r>
      <w:r w:rsidR="00185583">
        <w:t xml:space="preserve"> Fire, Medical Emergency, </w:t>
      </w:r>
      <w:r w:rsidR="00400AD8">
        <w:t xml:space="preserve">Bomb Threat, Internal Emergencies, External Emergencies and Personal Threats.  </w:t>
      </w:r>
    </w:p>
    <w:p w14:paraId="60B21217" w14:textId="77777777" w:rsidR="0018520F" w:rsidRDefault="0018520F" w:rsidP="00FE2F99">
      <w:pPr>
        <w:pStyle w:val="BodyText"/>
        <w:spacing w:before="80"/>
      </w:pPr>
    </w:p>
    <w:p w14:paraId="21812861" w14:textId="4BA3A9B3" w:rsidR="00562522" w:rsidRDefault="0090797F" w:rsidP="00FE2F99">
      <w:pPr>
        <w:pStyle w:val="BodyText"/>
        <w:spacing w:before="80"/>
      </w:pPr>
      <w:r>
        <w:t xml:space="preserve">This </w:t>
      </w:r>
      <w:r w:rsidR="00400AD8">
        <w:t>is the site-specific</w:t>
      </w:r>
      <w:r w:rsidR="00852BAD">
        <w:t xml:space="preserve"> </w:t>
      </w:r>
      <w:r w:rsidR="00400AD8">
        <w:t xml:space="preserve">emergency response for </w:t>
      </w:r>
      <w:r w:rsidR="00EF1610">
        <w:t>th</w:t>
      </w:r>
      <w:r>
        <w:t>e</w:t>
      </w:r>
      <w:r w:rsidR="00EF1610">
        <w:t xml:space="preserve"> workshop</w:t>
      </w:r>
      <w:r w:rsidR="00562522">
        <w:t>:</w:t>
      </w:r>
    </w:p>
    <w:p w14:paraId="2EFBCF86" w14:textId="06AF0DE7" w:rsidR="00562522" w:rsidRPr="00EF1610" w:rsidRDefault="005A6A0B" w:rsidP="00514D57">
      <w:pPr>
        <w:pStyle w:val="BodyText"/>
        <w:numPr>
          <w:ilvl w:val="0"/>
          <w:numId w:val="14"/>
        </w:numPr>
        <w:ind w:left="851" w:hanging="284"/>
        <w:rPr>
          <w:color w:val="FF0000"/>
        </w:rPr>
      </w:pPr>
      <w:r>
        <w:rPr>
          <w:color w:val="FF0000"/>
        </w:rPr>
        <w:t>[</w:t>
      </w:r>
      <w:r w:rsidR="00EF1610">
        <w:rPr>
          <w:color w:val="FF0000"/>
        </w:rPr>
        <w:t>Y</w:t>
      </w:r>
      <w:r w:rsidR="006F6663" w:rsidRPr="00EF1610">
        <w:rPr>
          <w:color w:val="FF0000"/>
        </w:rPr>
        <w:t xml:space="preserve">ou </w:t>
      </w:r>
      <w:r w:rsidR="00EF1610">
        <w:rPr>
          <w:color w:val="FF0000"/>
        </w:rPr>
        <w:t>are</w:t>
      </w:r>
      <w:r w:rsidR="006F6663">
        <w:rPr>
          <w:color w:val="FF0000"/>
        </w:rPr>
        <w:t xml:space="preserve"> </w:t>
      </w:r>
      <w:r w:rsidR="006F6663" w:rsidRPr="00EF1610">
        <w:rPr>
          <w:color w:val="FF0000"/>
        </w:rPr>
        <w:t>required to activate the emergency stops in the event of an evacuation</w:t>
      </w:r>
      <w:r>
        <w:rPr>
          <w:color w:val="FF0000"/>
        </w:rPr>
        <w:t>]</w:t>
      </w:r>
    </w:p>
    <w:p w14:paraId="56F88A09" w14:textId="001AEEEF" w:rsidR="00562522" w:rsidRPr="00EF1610" w:rsidRDefault="005A6A0B" w:rsidP="00514D57">
      <w:pPr>
        <w:pStyle w:val="BodyText"/>
        <w:numPr>
          <w:ilvl w:val="0"/>
          <w:numId w:val="14"/>
        </w:numPr>
        <w:tabs>
          <w:tab w:val="left" w:pos="5670"/>
        </w:tabs>
        <w:spacing w:before="60"/>
        <w:ind w:left="851" w:hanging="284"/>
        <w:rPr>
          <w:color w:val="FF0000"/>
        </w:rPr>
      </w:pPr>
      <w:r>
        <w:rPr>
          <w:color w:val="FF0000"/>
        </w:rPr>
        <w:t>[</w:t>
      </w:r>
      <w:r w:rsidR="00EF1610">
        <w:rPr>
          <w:color w:val="FF0000"/>
        </w:rPr>
        <w:t>The</w:t>
      </w:r>
      <w:r w:rsidR="006F6663">
        <w:rPr>
          <w:color w:val="FF0000"/>
        </w:rPr>
        <w:t xml:space="preserve"> </w:t>
      </w:r>
      <w:r w:rsidR="006F6663" w:rsidRPr="00EF1610">
        <w:rPr>
          <w:color w:val="FF0000"/>
        </w:rPr>
        <w:t>evacuation point</w:t>
      </w:r>
      <w:r w:rsidR="00EF1610">
        <w:rPr>
          <w:color w:val="FF0000"/>
        </w:rPr>
        <w:t xml:space="preserve"> is </w:t>
      </w:r>
      <w:r w:rsidR="00D31741">
        <w:rPr>
          <w:color w:val="FF0000"/>
          <w:u w:val="single"/>
        </w:rPr>
        <w:t>evacuation location</w:t>
      </w:r>
      <w:r>
        <w:rPr>
          <w:color w:val="FF0000"/>
          <w:u w:val="single"/>
        </w:rPr>
        <w:t>]</w:t>
      </w:r>
    </w:p>
    <w:p w14:paraId="545D9B74" w14:textId="35998017" w:rsidR="00A25341" w:rsidRDefault="005A6A0B" w:rsidP="00514D57">
      <w:pPr>
        <w:pStyle w:val="BodyText"/>
        <w:numPr>
          <w:ilvl w:val="0"/>
          <w:numId w:val="14"/>
        </w:numPr>
        <w:spacing w:before="60"/>
        <w:ind w:left="851" w:hanging="284"/>
        <w:rPr>
          <w:color w:val="FF0000"/>
        </w:rPr>
      </w:pPr>
      <w:r>
        <w:rPr>
          <w:color w:val="FF0000"/>
        </w:rPr>
        <w:t>[</w:t>
      </w:r>
      <w:r w:rsidR="00EF1610">
        <w:rPr>
          <w:color w:val="FF0000"/>
        </w:rPr>
        <w:t>T</w:t>
      </w:r>
      <w:r w:rsidR="006F6663" w:rsidRPr="00EF1610">
        <w:rPr>
          <w:color w:val="FF0000"/>
        </w:rPr>
        <w:t xml:space="preserve">he operator </w:t>
      </w:r>
      <w:r w:rsidR="006A2E10">
        <w:rPr>
          <w:color w:val="FF0000"/>
        </w:rPr>
        <w:t>is</w:t>
      </w:r>
      <w:r w:rsidR="00A25341">
        <w:rPr>
          <w:color w:val="FF0000"/>
        </w:rPr>
        <w:t>/is not required</w:t>
      </w:r>
      <w:r w:rsidR="006F6663" w:rsidRPr="00EF1610">
        <w:rPr>
          <w:color w:val="FF0000"/>
        </w:rPr>
        <w:t xml:space="preserve"> to safely shutdown all operating equipment </w:t>
      </w:r>
      <w:r w:rsidR="009625FF" w:rsidRPr="00EF1610">
        <w:rPr>
          <w:color w:val="FF0000"/>
        </w:rPr>
        <w:t>during an evacuation (if safe to do so)</w:t>
      </w:r>
      <w:r>
        <w:rPr>
          <w:color w:val="FF0000"/>
        </w:rPr>
        <w:t>]</w:t>
      </w:r>
    </w:p>
    <w:p w14:paraId="3706B7A9" w14:textId="27E2268B" w:rsidR="00A25341" w:rsidRPr="00134D35" w:rsidRDefault="005A6A0B" w:rsidP="00514D57">
      <w:pPr>
        <w:pStyle w:val="BodyText"/>
        <w:numPr>
          <w:ilvl w:val="0"/>
          <w:numId w:val="14"/>
        </w:numPr>
        <w:tabs>
          <w:tab w:val="left" w:pos="8505"/>
        </w:tabs>
        <w:spacing w:before="60"/>
        <w:ind w:left="851" w:hanging="284"/>
        <w:rPr>
          <w:color w:val="FF0000"/>
        </w:rPr>
      </w:pPr>
      <w:r>
        <w:rPr>
          <w:color w:val="FF0000"/>
        </w:rPr>
        <w:t>[</w:t>
      </w:r>
      <w:r w:rsidR="004D5930">
        <w:rPr>
          <w:color w:val="FF0000"/>
        </w:rPr>
        <w:t xml:space="preserve">Gases should be </w:t>
      </w:r>
      <w:r w:rsidR="004D26B4">
        <w:rPr>
          <w:color w:val="FF0000"/>
        </w:rPr>
        <w:t>closed off at the bottle or by activation of m</w:t>
      </w:r>
      <w:r w:rsidR="003760F8">
        <w:rPr>
          <w:color w:val="FF0000"/>
        </w:rPr>
        <w:t>anual gas stops</w:t>
      </w:r>
      <w:r w:rsidR="00426EB2">
        <w:rPr>
          <w:color w:val="FF0000"/>
        </w:rPr>
        <w:t xml:space="preserve"> (if available</w:t>
      </w:r>
      <w:r w:rsidR="00823C1D">
        <w:rPr>
          <w:color w:val="FF0000"/>
        </w:rPr>
        <w:t>)</w:t>
      </w:r>
      <w:r w:rsidR="00DE056A">
        <w:rPr>
          <w:color w:val="FF0000"/>
        </w:rPr>
        <w:t xml:space="preserve"> </w:t>
      </w:r>
      <w:r w:rsidR="00426EB2">
        <w:rPr>
          <w:color w:val="FF0000"/>
        </w:rPr>
        <w:t xml:space="preserve">, or by </w:t>
      </w:r>
      <w:r w:rsidR="00823C1D">
        <w:rPr>
          <w:color w:val="FF0000"/>
        </w:rPr>
        <w:t>turning off at the bottle.</w:t>
      </w:r>
    </w:p>
    <w:p w14:paraId="01A616F2" w14:textId="6310756A" w:rsidR="00152E3E" w:rsidRDefault="002D59F8" w:rsidP="00097675">
      <w:pPr>
        <w:pStyle w:val="Heading2"/>
      </w:pPr>
      <w:bookmarkStart w:id="6" w:name="_Toc88228824"/>
      <w:r>
        <w:t xml:space="preserve">Safety and </w:t>
      </w:r>
      <w:r w:rsidR="00152E3E">
        <w:t>Emergency Equipment</w:t>
      </w:r>
      <w:bookmarkEnd w:id="6"/>
    </w:p>
    <w:tbl>
      <w:tblPr>
        <w:tblStyle w:val="TableGrid"/>
        <w:tblW w:w="9656" w:type="dxa"/>
        <w:tblInd w:w="108" w:type="dxa"/>
        <w:tblLook w:val="04A0" w:firstRow="1" w:lastRow="0" w:firstColumn="1" w:lastColumn="0" w:noHBand="0" w:noVBand="1"/>
      </w:tblPr>
      <w:tblGrid>
        <w:gridCol w:w="2694"/>
        <w:gridCol w:w="2835"/>
        <w:gridCol w:w="2285"/>
        <w:gridCol w:w="1842"/>
      </w:tblGrid>
      <w:tr w:rsidR="00915441" w:rsidRPr="00915441" w14:paraId="2227105E" w14:textId="77777777" w:rsidTr="00823C1D">
        <w:tc>
          <w:tcPr>
            <w:tcW w:w="2694" w:type="dxa"/>
          </w:tcPr>
          <w:p w14:paraId="0CCD0296" w14:textId="77777777" w:rsidR="00915441" w:rsidRPr="00915441" w:rsidRDefault="00915441" w:rsidP="00762203">
            <w:pPr>
              <w:pStyle w:val="BodyText"/>
              <w:rPr>
                <w:b/>
                <w:bCs/>
              </w:rPr>
            </w:pPr>
            <w:r w:rsidRPr="00915441">
              <w:rPr>
                <w:b/>
                <w:bCs/>
              </w:rPr>
              <w:t>Equipment Description</w:t>
            </w:r>
          </w:p>
        </w:tc>
        <w:tc>
          <w:tcPr>
            <w:tcW w:w="2835" w:type="dxa"/>
          </w:tcPr>
          <w:p w14:paraId="2FE8F7EE" w14:textId="77777777" w:rsidR="00915441" w:rsidRPr="00915441" w:rsidRDefault="00915441" w:rsidP="00762203">
            <w:pPr>
              <w:pStyle w:val="BodyText"/>
              <w:rPr>
                <w:b/>
                <w:bCs/>
              </w:rPr>
            </w:pPr>
            <w:r w:rsidRPr="00915441">
              <w:rPr>
                <w:b/>
                <w:bCs/>
              </w:rPr>
              <w:t>Location</w:t>
            </w:r>
          </w:p>
        </w:tc>
        <w:tc>
          <w:tcPr>
            <w:tcW w:w="2285" w:type="dxa"/>
          </w:tcPr>
          <w:p w14:paraId="177C2B39" w14:textId="77777777" w:rsidR="00915441" w:rsidRPr="00915441" w:rsidRDefault="00915441" w:rsidP="00762203">
            <w:pPr>
              <w:pStyle w:val="BodyText"/>
              <w:rPr>
                <w:b/>
                <w:bCs/>
              </w:rPr>
            </w:pPr>
            <w:r w:rsidRPr="00915441">
              <w:rPr>
                <w:b/>
                <w:bCs/>
              </w:rPr>
              <w:t>Maintained by</w:t>
            </w:r>
          </w:p>
        </w:tc>
        <w:tc>
          <w:tcPr>
            <w:tcW w:w="1842" w:type="dxa"/>
          </w:tcPr>
          <w:p w14:paraId="1192E14F" w14:textId="77777777" w:rsidR="00915441" w:rsidRPr="00915441" w:rsidRDefault="00915441" w:rsidP="00762203">
            <w:pPr>
              <w:pStyle w:val="BodyText"/>
              <w:rPr>
                <w:b/>
                <w:bCs/>
              </w:rPr>
            </w:pPr>
            <w:r w:rsidRPr="00915441">
              <w:rPr>
                <w:b/>
                <w:bCs/>
              </w:rPr>
              <w:t>Contact Info</w:t>
            </w:r>
          </w:p>
        </w:tc>
      </w:tr>
      <w:tr w:rsidR="00915441" w:rsidRPr="00915441" w14:paraId="707BEDAF" w14:textId="77777777" w:rsidTr="00823C1D">
        <w:tc>
          <w:tcPr>
            <w:tcW w:w="2694" w:type="dxa"/>
          </w:tcPr>
          <w:p w14:paraId="4FAB9D5F" w14:textId="29621760" w:rsidR="00915441" w:rsidRPr="00915441" w:rsidRDefault="00915441" w:rsidP="00762203">
            <w:pPr>
              <w:pStyle w:val="BodyText"/>
            </w:pPr>
            <w:r w:rsidRPr="00915441">
              <w:t>Defibrillator</w:t>
            </w:r>
            <w:r w:rsidR="0050733A">
              <w:t xml:space="preserve"> – nearest unit</w:t>
            </w:r>
          </w:p>
        </w:tc>
        <w:tc>
          <w:tcPr>
            <w:tcW w:w="2835" w:type="dxa"/>
          </w:tcPr>
          <w:p w14:paraId="05C11A56" w14:textId="77777777" w:rsidR="00915441" w:rsidRPr="00915441" w:rsidRDefault="00915441" w:rsidP="00762203">
            <w:pPr>
              <w:pStyle w:val="BodyText"/>
            </w:pPr>
          </w:p>
        </w:tc>
        <w:tc>
          <w:tcPr>
            <w:tcW w:w="2285" w:type="dxa"/>
          </w:tcPr>
          <w:p w14:paraId="5C1BFA08" w14:textId="77777777" w:rsidR="00915441" w:rsidRPr="00915441" w:rsidRDefault="00915441" w:rsidP="00762203">
            <w:pPr>
              <w:pStyle w:val="BodyText"/>
            </w:pPr>
            <w:r w:rsidRPr="00915441">
              <w:t>IFS</w:t>
            </w:r>
          </w:p>
        </w:tc>
        <w:tc>
          <w:tcPr>
            <w:tcW w:w="1842" w:type="dxa"/>
          </w:tcPr>
          <w:p w14:paraId="3853E5DD" w14:textId="7A1C2F8A" w:rsidR="00915441" w:rsidRPr="00915441" w:rsidRDefault="00CA22A3" w:rsidP="00762203">
            <w:pPr>
              <w:pStyle w:val="BodyText"/>
            </w:pPr>
            <w:r>
              <w:t>4921</w:t>
            </w:r>
            <w:r w:rsidR="00915441" w:rsidRPr="00915441">
              <w:t>6500</w:t>
            </w:r>
          </w:p>
        </w:tc>
      </w:tr>
      <w:tr w:rsidR="00CA22A3" w:rsidRPr="00915441" w14:paraId="115C420F" w14:textId="77777777" w:rsidTr="00823C1D">
        <w:tc>
          <w:tcPr>
            <w:tcW w:w="2694" w:type="dxa"/>
          </w:tcPr>
          <w:p w14:paraId="5D5A43F0" w14:textId="77777777" w:rsidR="00CA22A3" w:rsidRPr="00915441" w:rsidRDefault="00CA22A3" w:rsidP="00CA22A3">
            <w:pPr>
              <w:pStyle w:val="BodyText"/>
            </w:pPr>
            <w:r w:rsidRPr="00915441">
              <w:t>Eyewash Station</w:t>
            </w:r>
          </w:p>
        </w:tc>
        <w:tc>
          <w:tcPr>
            <w:tcW w:w="2835" w:type="dxa"/>
          </w:tcPr>
          <w:p w14:paraId="6AED47A5" w14:textId="77777777" w:rsidR="00CA22A3" w:rsidRPr="00915441" w:rsidRDefault="00CA22A3" w:rsidP="00CA22A3">
            <w:pPr>
              <w:pStyle w:val="BodyText"/>
            </w:pPr>
          </w:p>
        </w:tc>
        <w:tc>
          <w:tcPr>
            <w:tcW w:w="2285" w:type="dxa"/>
          </w:tcPr>
          <w:p w14:paraId="2BE26FA4" w14:textId="77777777" w:rsidR="00CA22A3" w:rsidRPr="00915441" w:rsidRDefault="00CA22A3" w:rsidP="00CA22A3">
            <w:pPr>
              <w:pStyle w:val="BodyText"/>
            </w:pPr>
            <w:r w:rsidRPr="00915441">
              <w:t>IFS</w:t>
            </w:r>
          </w:p>
        </w:tc>
        <w:tc>
          <w:tcPr>
            <w:tcW w:w="1842" w:type="dxa"/>
          </w:tcPr>
          <w:p w14:paraId="28E1B33B" w14:textId="5413095A" w:rsidR="00CA22A3" w:rsidRPr="00915441" w:rsidRDefault="00CA22A3" w:rsidP="00CA22A3">
            <w:pPr>
              <w:pStyle w:val="BodyText"/>
            </w:pPr>
            <w:r>
              <w:t>4921</w:t>
            </w:r>
            <w:r w:rsidRPr="00915441">
              <w:t>6500</w:t>
            </w:r>
          </w:p>
        </w:tc>
      </w:tr>
      <w:tr w:rsidR="00EA6980" w:rsidRPr="00915441" w14:paraId="75FE2F62" w14:textId="77777777" w:rsidTr="00823C1D">
        <w:tc>
          <w:tcPr>
            <w:tcW w:w="2694" w:type="dxa"/>
          </w:tcPr>
          <w:p w14:paraId="1B5EF64B" w14:textId="77777777" w:rsidR="00EA6980" w:rsidRPr="00915441" w:rsidRDefault="00EA6980" w:rsidP="00EA6980">
            <w:pPr>
              <w:pStyle w:val="BodyText"/>
            </w:pPr>
            <w:r w:rsidRPr="00915441">
              <w:t>Fire Blanket</w:t>
            </w:r>
          </w:p>
        </w:tc>
        <w:tc>
          <w:tcPr>
            <w:tcW w:w="2835" w:type="dxa"/>
          </w:tcPr>
          <w:p w14:paraId="251B619B" w14:textId="77777777" w:rsidR="00EA6980" w:rsidRPr="00915441" w:rsidRDefault="00EA6980" w:rsidP="00EA6980">
            <w:pPr>
              <w:pStyle w:val="BodyText"/>
            </w:pPr>
          </w:p>
        </w:tc>
        <w:tc>
          <w:tcPr>
            <w:tcW w:w="2285" w:type="dxa"/>
          </w:tcPr>
          <w:p w14:paraId="267C404A" w14:textId="0B7A75E3" w:rsidR="00EA6980" w:rsidRPr="00915441" w:rsidRDefault="00EA6980" w:rsidP="00EA6980">
            <w:pPr>
              <w:pStyle w:val="BodyText"/>
            </w:pPr>
            <w:r w:rsidRPr="00DA48F9">
              <w:rPr>
                <w:color w:val="FF0000"/>
              </w:rPr>
              <w:t>Workshop Manager</w:t>
            </w:r>
          </w:p>
        </w:tc>
        <w:tc>
          <w:tcPr>
            <w:tcW w:w="1842" w:type="dxa"/>
          </w:tcPr>
          <w:p w14:paraId="07BB2D94" w14:textId="20630DEB" w:rsidR="00EA6980" w:rsidRPr="00915441" w:rsidRDefault="00EA6980" w:rsidP="00EA6980">
            <w:pPr>
              <w:pStyle w:val="BodyText"/>
            </w:pPr>
          </w:p>
        </w:tc>
      </w:tr>
      <w:tr w:rsidR="00CA22A3" w:rsidRPr="00915441" w14:paraId="0330A7C0" w14:textId="77777777" w:rsidTr="00823C1D">
        <w:tc>
          <w:tcPr>
            <w:tcW w:w="2694" w:type="dxa"/>
          </w:tcPr>
          <w:p w14:paraId="336CB1F2" w14:textId="77777777" w:rsidR="00CA22A3" w:rsidRPr="00915441" w:rsidRDefault="00CA22A3" w:rsidP="00CA22A3">
            <w:pPr>
              <w:pStyle w:val="BodyText"/>
            </w:pPr>
            <w:r w:rsidRPr="00915441">
              <w:t>Fire Extinguishers</w:t>
            </w:r>
          </w:p>
        </w:tc>
        <w:tc>
          <w:tcPr>
            <w:tcW w:w="2835" w:type="dxa"/>
          </w:tcPr>
          <w:p w14:paraId="6BF367C1" w14:textId="77777777" w:rsidR="00CA22A3" w:rsidRPr="00915441" w:rsidRDefault="00CA22A3" w:rsidP="00CA22A3">
            <w:pPr>
              <w:pStyle w:val="BodyText"/>
            </w:pPr>
          </w:p>
        </w:tc>
        <w:tc>
          <w:tcPr>
            <w:tcW w:w="2285" w:type="dxa"/>
          </w:tcPr>
          <w:p w14:paraId="73E044F5" w14:textId="77777777" w:rsidR="00CA22A3" w:rsidRPr="00915441" w:rsidRDefault="00CA22A3" w:rsidP="00CA22A3">
            <w:pPr>
              <w:pStyle w:val="BodyText"/>
            </w:pPr>
            <w:r w:rsidRPr="00915441">
              <w:t>IFS</w:t>
            </w:r>
          </w:p>
        </w:tc>
        <w:tc>
          <w:tcPr>
            <w:tcW w:w="1842" w:type="dxa"/>
          </w:tcPr>
          <w:p w14:paraId="7DC24FEE" w14:textId="2D5F95BD" w:rsidR="00CA22A3" w:rsidRPr="00915441" w:rsidRDefault="00CA22A3" w:rsidP="00CA22A3">
            <w:pPr>
              <w:pStyle w:val="BodyText"/>
            </w:pPr>
            <w:r>
              <w:t>4921</w:t>
            </w:r>
            <w:r w:rsidRPr="00915441">
              <w:t>6500</w:t>
            </w:r>
          </w:p>
        </w:tc>
      </w:tr>
      <w:tr w:rsidR="00915441" w:rsidRPr="00915441" w14:paraId="64EE52B8" w14:textId="77777777" w:rsidTr="00823C1D">
        <w:tc>
          <w:tcPr>
            <w:tcW w:w="2694" w:type="dxa"/>
          </w:tcPr>
          <w:p w14:paraId="7CA026B2" w14:textId="77777777" w:rsidR="00915441" w:rsidRPr="00915441" w:rsidRDefault="00915441" w:rsidP="00762203">
            <w:pPr>
              <w:pStyle w:val="BodyText"/>
            </w:pPr>
            <w:r w:rsidRPr="00915441">
              <w:t>First Aid Kits</w:t>
            </w:r>
          </w:p>
        </w:tc>
        <w:tc>
          <w:tcPr>
            <w:tcW w:w="2835" w:type="dxa"/>
          </w:tcPr>
          <w:p w14:paraId="26F9727B" w14:textId="77777777" w:rsidR="00915441" w:rsidRPr="00915441" w:rsidRDefault="00915441" w:rsidP="00762203">
            <w:pPr>
              <w:pStyle w:val="BodyText"/>
            </w:pPr>
          </w:p>
        </w:tc>
        <w:tc>
          <w:tcPr>
            <w:tcW w:w="2285" w:type="dxa"/>
          </w:tcPr>
          <w:p w14:paraId="4AA98DCF" w14:textId="77777777" w:rsidR="00915441" w:rsidRPr="00915441" w:rsidRDefault="00915441" w:rsidP="00762203">
            <w:pPr>
              <w:pStyle w:val="BodyText"/>
            </w:pPr>
            <w:r w:rsidRPr="00915441">
              <w:t>First Aid Officer</w:t>
            </w:r>
          </w:p>
        </w:tc>
        <w:tc>
          <w:tcPr>
            <w:tcW w:w="1842" w:type="dxa"/>
          </w:tcPr>
          <w:p w14:paraId="65B20FB8" w14:textId="12A8A462" w:rsidR="00915441" w:rsidRPr="00915441" w:rsidRDefault="00915441" w:rsidP="00762203">
            <w:pPr>
              <w:pStyle w:val="BodyText"/>
            </w:pPr>
          </w:p>
        </w:tc>
      </w:tr>
      <w:tr w:rsidR="00CA22A3" w:rsidRPr="00915441" w14:paraId="356758EB" w14:textId="77777777" w:rsidTr="00823C1D">
        <w:tc>
          <w:tcPr>
            <w:tcW w:w="2694" w:type="dxa"/>
          </w:tcPr>
          <w:p w14:paraId="25E83F4D" w14:textId="77777777" w:rsidR="00CA22A3" w:rsidRPr="00915441" w:rsidRDefault="00CA22A3" w:rsidP="00CA22A3">
            <w:pPr>
              <w:pStyle w:val="BodyText"/>
            </w:pPr>
            <w:r w:rsidRPr="00915441">
              <w:t>Low Voltage Rescue Kit</w:t>
            </w:r>
          </w:p>
        </w:tc>
        <w:tc>
          <w:tcPr>
            <w:tcW w:w="2835" w:type="dxa"/>
          </w:tcPr>
          <w:p w14:paraId="59D13A5F" w14:textId="77777777" w:rsidR="00CA22A3" w:rsidRPr="00915441" w:rsidRDefault="00CA22A3" w:rsidP="00CA22A3">
            <w:pPr>
              <w:pStyle w:val="BodyText"/>
            </w:pPr>
          </w:p>
        </w:tc>
        <w:tc>
          <w:tcPr>
            <w:tcW w:w="2285" w:type="dxa"/>
          </w:tcPr>
          <w:p w14:paraId="4AB940B4" w14:textId="07847DD6" w:rsidR="00CA22A3" w:rsidRPr="00915441" w:rsidRDefault="00CA22A3" w:rsidP="00CA22A3">
            <w:pPr>
              <w:pStyle w:val="BodyText"/>
            </w:pPr>
            <w:r w:rsidRPr="00DA48F9">
              <w:rPr>
                <w:color w:val="FF0000"/>
              </w:rPr>
              <w:t>Workshop Manager</w:t>
            </w:r>
          </w:p>
        </w:tc>
        <w:tc>
          <w:tcPr>
            <w:tcW w:w="1842" w:type="dxa"/>
          </w:tcPr>
          <w:p w14:paraId="3FF40C56" w14:textId="0CB9C0A3" w:rsidR="00CA22A3" w:rsidRPr="00915441" w:rsidRDefault="00CA22A3" w:rsidP="00CA22A3">
            <w:pPr>
              <w:pStyle w:val="BodyText"/>
            </w:pPr>
          </w:p>
        </w:tc>
      </w:tr>
      <w:tr w:rsidR="00EA6980" w:rsidRPr="00915441" w14:paraId="71E68083" w14:textId="77777777" w:rsidTr="00823C1D">
        <w:tc>
          <w:tcPr>
            <w:tcW w:w="2694" w:type="dxa"/>
          </w:tcPr>
          <w:p w14:paraId="58CB0B3B" w14:textId="77777777" w:rsidR="00EA6980" w:rsidRPr="00915441" w:rsidRDefault="00EA6980" w:rsidP="00EA6980">
            <w:pPr>
              <w:pStyle w:val="BodyText"/>
            </w:pPr>
            <w:r w:rsidRPr="00915441">
              <w:t>PPE</w:t>
            </w:r>
          </w:p>
        </w:tc>
        <w:tc>
          <w:tcPr>
            <w:tcW w:w="2835" w:type="dxa"/>
          </w:tcPr>
          <w:p w14:paraId="007ACACD" w14:textId="77777777" w:rsidR="00EA6980" w:rsidRPr="00915441" w:rsidRDefault="00EA6980" w:rsidP="00EA6980">
            <w:pPr>
              <w:pStyle w:val="BodyText"/>
            </w:pPr>
          </w:p>
        </w:tc>
        <w:tc>
          <w:tcPr>
            <w:tcW w:w="2285" w:type="dxa"/>
          </w:tcPr>
          <w:p w14:paraId="01C2D153" w14:textId="3EA1F344" w:rsidR="00EA6980" w:rsidRPr="00915441" w:rsidRDefault="00EA6980" w:rsidP="00EA6980">
            <w:pPr>
              <w:pStyle w:val="BodyText"/>
            </w:pPr>
            <w:r w:rsidRPr="00DA48F9">
              <w:rPr>
                <w:color w:val="FF0000"/>
              </w:rPr>
              <w:t>Workshop Manager</w:t>
            </w:r>
          </w:p>
        </w:tc>
        <w:tc>
          <w:tcPr>
            <w:tcW w:w="1842" w:type="dxa"/>
          </w:tcPr>
          <w:p w14:paraId="29E50F22" w14:textId="4D1FECE7" w:rsidR="00EA6980" w:rsidRPr="00915441" w:rsidRDefault="00EA6980" w:rsidP="00EA6980">
            <w:pPr>
              <w:pStyle w:val="BodyText"/>
            </w:pPr>
          </w:p>
        </w:tc>
      </w:tr>
    </w:tbl>
    <w:p w14:paraId="0EB19446" w14:textId="7C1D6B39" w:rsidR="005F2A5B" w:rsidRDefault="00DE056A" w:rsidP="00097675">
      <w:pPr>
        <w:pStyle w:val="Heading2"/>
      </w:pPr>
      <w:bookmarkStart w:id="7" w:name="_TOC_250037"/>
      <w:bookmarkStart w:id="8" w:name="_Toc88228825"/>
      <w:bookmarkEnd w:id="7"/>
      <w:r>
        <w:t xml:space="preserve">Emergency </w:t>
      </w:r>
      <w:r w:rsidR="00B11988">
        <w:t>Contacts</w:t>
      </w:r>
      <w:bookmarkEnd w:id="8"/>
    </w:p>
    <w:tbl>
      <w:tblPr>
        <w:tblStyle w:val="TableGrid"/>
        <w:tblW w:w="0" w:type="auto"/>
        <w:tblInd w:w="108" w:type="dxa"/>
        <w:tblLook w:val="04A0" w:firstRow="1" w:lastRow="0" w:firstColumn="1" w:lastColumn="0" w:noHBand="0" w:noVBand="1"/>
      </w:tblPr>
      <w:tblGrid>
        <w:gridCol w:w="3602"/>
        <w:gridCol w:w="1979"/>
        <w:gridCol w:w="3476"/>
      </w:tblGrid>
      <w:tr w:rsidR="00CC32A7" w:rsidRPr="00915441" w14:paraId="0A4B472A" w14:textId="77777777" w:rsidTr="00CA22A3">
        <w:tc>
          <w:tcPr>
            <w:tcW w:w="3602" w:type="dxa"/>
          </w:tcPr>
          <w:p w14:paraId="0BD99E38" w14:textId="3337D090" w:rsidR="00CC32A7" w:rsidRPr="00CC32A7" w:rsidRDefault="00CC32A7" w:rsidP="00915441">
            <w:pPr>
              <w:pStyle w:val="BodyText"/>
              <w:spacing w:before="1"/>
              <w:rPr>
                <w:b/>
                <w:bCs/>
              </w:rPr>
            </w:pPr>
            <w:r w:rsidRPr="00CC32A7">
              <w:rPr>
                <w:b/>
                <w:bCs/>
              </w:rPr>
              <w:t>Emergency Contacts</w:t>
            </w:r>
          </w:p>
        </w:tc>
        <w:tc>
          <w:tcPr>
            <w:tcW w:w="1979" w:type="dxa"/>
          </w:tcPr>
          <w:p w14:paraId="36977C2C" w14:textId="5CC825B9" w:rsidR="00CC32A7" w:rsidRPr="00CC32A7" w:rsidRDefault="00CC32A7" w:rsidP="00915441">
            <w:pPr>
              <w:pStyle w:val="BodyText"/>
              <w:spacing w:before="1"/>
              <w:rPr>
                <w:b/>
                <w:bCs/>
              </w:rPr>
            </w:pPr>
            <w:r w:rsidRPr="00CC32A7">
              <w:rPr>
                <w:b/>
                <w:bCs/>
              </w:rPr>
              <w:t>Phone number</w:t>
            </w:r>
          </w:p>
        </w:tc>
        <w:tc>
          <w:tcPr>
            <w:tcW w:w="3476" w:type="dxa"/>
          </w:tcPr>
          <w:p w14:paraId="6C8375CE" w14:textId="77777777" w:rsidR="00CC32A7" w:rsidRPr="00915441" w:rsidRDefault="00CC32A7" w:rsidP="00915441">
            <w:pPr>
              <w:pStyle w:val="BodyText"/>
              <w:spacing w:before="1"/>
            </w:pPr>
          </w:p>
        </w:tc>
      </w:tr>
      <w:tr w:rsidR="00915441" w:rsidRPr="00915441" w14:paraId="2AF743FE" w14:textId="77777777" w:rsidTr="00CA22A3">
        <w:tc>
          <w:tcPr>
            <w:tcW w:w="3602" w:type="dxa"/>
          </w:tcPr>
          <w:p w14:paraId="21B3A4AD" w14:textId="77777777" w:rsidR="00915441" w:rsidRPr="00915441" w:rsidRDefault="00915441" w:rsidP="00915441">
            <w:pPr>
              <w:pStyle w:val="BodyText"/>
              <w:spacing w:before="1"/>
            </w:pPr>
            <w:r w:rsidRPr="00915441">
              <w:t>Security Services</w:t>
            </w:r>
          </w:p>
        </w:tc>
        <w:tc>
          <w:tcPr>
            <w:tcW w:w="1979" w:type="dxa"/>
          </w:tcPr>
          <w:p w14:paraId="2C640E3D" w14:textId="59C5D826" w:rsidR="00915441" w:rsidRPr="00915441" w:rsidRDefault="00007B7D" w:rsidP="00915441">
            <w:pPr>
              <w:pStyle w:val="BodyText"/>
              <w:spacing w:before="1"/>
            </w:pPr>
            <w:r>
              <w:t>492</w:t>
            </w:r>
            <w:r w:rsidR="00915441" w:rsidRPr="00915441">
              <w:t>15888</w:t>
            </w:r>
          </w:p>
        </w:tc>
        <w:tc>
          <w:tcPr>
            <w:tcW w:w="3476" w:type="dxa"/>
          </w:tcPr>
          <w:p w14:paraId="01C54DC2" w14:textId="77777777" w:rsidR="00915441" w:rsidRPr="00915441" w:rsidRDefault="00915441" w:rsidP="00915441">
            <w:pPr>
              <w:pStyle w:val="BodyText"/>
              <w:spacing w:before="1"/>
            </w:pPr>
          </w:p>
        </w:tc>
      </w:tr>
      <w:tr w:rsidR="00915441" w:rsidRPr="00915441" w14:paraId="3E55FE5F" w14:textId="77777777" w:rsidTr="00CA22A3">
        <w:tc>
          <w:tcPr>
            <w:tcW w:w="3602" w:type="dxa"/>
            <w:vAlign w:val="center"/>
          </w:tcPr>
          <w:p w14:paraId="6AF830D7" w14:textId="77777777" w:rsidR="00915441" w:rsidRPr="00915441" w:rsidRDefault="00915441" w:rsidP="00915441">
            <w:pPr>
              <w:pStyle w:val="BodyText"/>
              <w:spacing w:before="1"/>
            </w:pPr>
            <w:r w:rsidRPr="00915441">
              <w:t>Fire, Ambulance or Police</w:t>
            </w:r>
          </w:p>
        </w:tc>
        <w:tc>
          <w:tcPr>
            <w:tcW w:w="1979" w:type="dxa"/>
          </w:tcPr>
          <w:p w14:paraId="61D70A7C" w14:textId="77777777" w:rsidR="005A6A0B" w:rsidRDefault="00915441" w:rsidP="005A6A0B">
            <w:pPr>
              <w:pStyle w:val="BodyText"/>
              <w:spacing w:before="1"/>
            </w:pPr>
            <w:r w:rsidRPr="00915441">
              <w:t xml:space="preserve">0 000 </w:t>
            </w:r>
          </w:p>
          <w:p w14:paraId="587CE050" w14:textId="7A852B32" w:rsidR="00CC32A7" w:rsidRPr="00915441" w:rsidRDefault="00CC32A7" w:rsidP="005A6A0B">
            <w:pPr>
              <w:pStyle w:val="BodyText"/>
              <w:spacing w:before="1"/>
            </w:pPr>
            <w:r w:rsidRPr="00915441">
              <w:t>112 (From a mobile)</w:t>
            </w:r>
          </w:p>
        </w:tc>
        <w:tc>
          <w:tcPr>
            <w:tcW w:w="3476" w:type="dxa"/>
            <w:vAlign w:val="center"/>
          </w:tcPr>
          <w:p w14:paraId="4B6DAE97" w14:textId="62C7C3FC" w:rsidR="00915441" w:rsidRPr="00915441" w:rsidRDefault="00692685" w:rsidP="00692685">
            <w:pPr>
              <w:pStyle w:val="BodyText"/>
              <w:spacing w:before="1"/>
            </w:pPr>
            <w:r>
              <w:t>S</w:t>
            </w:r>
            <w:r w:rsidR="005A6A0B" w:rsidRPr="00915441">
              <w:t>pecify service when prompted</w:t>
            </w:r>
          </w:p>
        </w:tc>
      </w:tr>
      <w:tr w:rsidR="00915441" w:rsidRPr="00915441" w14:paraId="75A6AB86" w14:textId="77777777" w:rsidTr="00CA22A3">
        <w:tc>
          <w:tcPr>
            <w:tcW w:w="3602" w:type="dxa"/>
          </w:tcPr>
          <w:p w14:paraId="4AE65269" w14:textId="77777777" w:rsidR="00915441" w:rsidRPr="00915441" w:rsidRDefault="00915441" w:rsidP="00915441">
            <w:pPr>
              <w:pStyle w:val="BodyText"/>
              <w:spacing w:before="1"/>
            </w:pPr>
            <w:r w:rsidRPr="00915441">
              <w:t>NSW Poisons Information Hotline</w:t>
            </w:r>
          </w:p>
        </w:tc>
        <w:tc>
          <w:tcPr>
            <w:tcW w:w="1979" w:type="dxa"/>
          </w:tcPr>
          <w:p w14:paraId="587435BF" w14:textId="5261F9FA" w:rsidR="00915441" w:rsidRPr="00915441" w:rsidRDefault="00915441" w:rsidP="00915441">
            <w:pPr>
              <w:pStyle w:val="BodyText"/>
              <w:spacing w:before="1"/>
            </w:pPr>
            <w:r w:rsidRPr="00915441">
              <w:t>131126</w:t>
            </w:r>
          </w:p>
        </w:tc>
        <w:tc>
          <w:tcPr>
            <w:tcW w:w="3476" w:type="dxa"/>
          </w:tcPr>
          <w:p w14:paraId="497ACACB" w14:textId="77777777" w:rsidR="00915441" w:rsidRPr="00915441" w:rsidRDefault="00915441" w:rsidP="00915441">
            <w:pPr>
              <w:pStyle w:val="BodyText"/>
              <w:spacing w:before="1"/>
            </w:pPr>
          </w:p>
        </w:tc>
      </w:tr>
      <w:tr w:rsidR="00915441" w:rsidRPr="00915441" w14:paraId="35BA60D6" w14:textId="77777777" w:rsidTr="00CA22A3">
        <w:tc>
          <w:tcPr>
            <w:tcW w:w="3602" w:type="dxa"/>
          </w:tcPr>
          <w:p w14:paraId="160F19CF" w14:textId="77777777" w:rsidR="00915441" w:rsidRPr="00915441" w:rsidRDefault="00915441" w:rsidP="00915441">
            <w:pPr>
              <w:pStyle w:val="BodyText"/>
              <w:spacing w:before="1"/>
            </w:pPr>
            <w:r w:rsidRPr="00915441">
              <w:t>First Aid Officer</w:t>
            </w:r>
          </w:p>
        </w:tc>
        <w:tc>
          <w:tcPr>
            <w:tcW w:w="1979" w:type="dxa"/>
          </w:tcPr>
          <w:p w14:paraId="72D13257" w14:textId="184AD938" w:rsidR="00915441" w:rsidRPr="00915441" w:rsidRDefault="005A6A0B" w:rsidP="00915441">
            <w:pPr>
              <w:pStyle w:val="BodyText"/>
              <w:spacing w:before="1"/>
            </w:pPr>
            <w:r>
              <w:t>x</w:t>
            </w:r>
          </w:p>
        </w:tc>
        <w:tc>
          <w:tcPr>
            <w:tcW w:w="3476" w:type="dxa"/>
          </w:tcPr>
          <w:p w14:paraId="3211C679" w14:textId="162F3961" w:rsidR="00915441" w:rsidRPr="00152A88" w:rsidRDefault="005A6A0B" w:rsidP="00915441">
            <w:pPr>
              <w:pStyle w:val="BodyText"/>
              <w:spacing w:before="1"/>
            </w:pPr>
            <w:r w:rsidRPr="00152A88">
              <w:rPr>
                <w:color w:val="FF0000"/>
              </w:rPr>
              <w:t>[</w:t>
            </w:r>
            <w:r w:rsidR="00915441" w:rsidRPr="00DA48F9">
              <w:rPr>
                <w:color w:val="FF0000"/>
              </w:rPr>
              <w:t>Name of First Aid Officer</w:t>
            </w:r>
            <w:r w:rsidRPr="00152A88">
              <w:rPr>
                <w:color w:val="FF0000"/>
              </w:rPr>
              <w:t>]</w:t>
            </w:r>
          </w:p>
        </w:tc>
      </w:tr>
      <w:tr w:rsidR="00E50063" w:rsidRPr="00915441" w14:paraId="307BB101" w14:textId="77777777" w:rsidTr="00CA22A3">
        <w:tc>
          <w:tcPr>
            <w:tcW w:w="3602" w:type="dxa"/>
          </w:tcPr>
          <w:p w14:paraId="61A93613" w14:textId="5D4CD283" w:rsidR="00E50063" w:rsidRPr="00915441" w:rsidRDefault="00E50063" w:rsidP="00E50063">
            <w:pPr>
              <w:pStyle w:val="BodyText"/>
              <w:spacing w:before="1"/>
            </w:pPr>
            <w:r>
              <w:t>Evacuation Warden</w:t>
            </w:r>
            <w:r w:rsidR="00E00825">
              <w:t>(s)</w:t>
            </w:r>
          </w:p>
        </w:tc>
        <w:tc>
          <w:tcPr>
            <w:tcW w:w="1979" w:type="dxa"/>
          </w:tcPr>
          <w:p w14:paraId="338C6606" w14:textId="77777777" w:rsidR="00E50063" w:rsidRDefault="00E50063" w:rsidP="00E50063">
            <w:pPr>
              <w:pStyle w:val="BodyText"/>
              <w:spacing w:before="1"/>
            </w:pPr>
          </w:p>
        </w:tc>
        <w:tc>
          <w:tcPr>
            <w:tcW w:w="3476" w:type="dxa"/>
          </w:tcPr>
          <w:p w14:paraId="2C32B5F8" w14:textId="37394804" w:rsidR="00E50063" w:rsidRPr="00152A88" w:rsidRDefault="00E50063" w:rsidP="00E50063">
            <w:pPr>
              <w:pStyle w:val="BodyText"/>
              <w:spacing w:before="1"/>
              <w:rPr>
                <w:color w:val="FF0000"/>
              </w:rPr>
            </w:pPr>
            <w:r w:rsidRPr="00152A88">
              <w:rPr>
                <w:color w:val="FF0000"/>
              </w:rPr>
              <w:t>[</w:t>
            </w:r>
            <w:r w:rsidRPr="00DA48F9">
              <w:rPr>
                <w:color w:val="FF0000"/>
              </w:rPr>
              <w:t xml:space="preserve">Name of </w:t>
            </w:r>
            <w:r>
              <w:rPr>
                <w:color w:val="FF0000"/>
              </w:rPr>
              <w:t>Evacuation Warden</w:t>
            </w:r>
            <w:r w:rsidR="00E00825">
              <w:rPr>
                <w:color w:val="FF0000"/>
              </w:rPr>
              <w:t>(</w:t>
            </w:r>
            <w:r>
              <w:rPr>
                <w:color w:val="FF0000"/>
              </w:rPr>
              <w:t>s</w:t>
            </w:r>
            <w:r w:rsidR="00E00825">
              <w:rPr>
                <w:color w:val="FF0000"/>
              </w:rPr>
              <w:t>)]</w:t>
            </w:r>
          </w:p>
        </w:tc>
      </w:tr>
      <w:tr w:rsidR="00915441" w:rsidRPr="00915441" w14:paraId="5D13083C" w14:textId="77777777" w:rsidTr="00CA22A3">
        <w:tc>
          <w:tcPr>
            <w:tcW w:w="3602" w:type="dxa"/>
          </w:tcPr>
          <w:p w14:paraId="4A21CA62" w14:textId="77777777" w:rsidR="00915441" w:rsidRPr="00915441" w:rsidRDefault="00915441" w:rsidP="00915441">
            <w:pPr>
              <w:pStyle w:val="BodyText"/>
              <w:spacing w:before="1"/>
            </w:pPr>
            <w:r w:rsidRPr="00915441">
              <w:t>WHS Officer</w:t>
            </w:r>
          </w:p>
        </w:tc>
        <w:tc>
          <w:tcPr>
            <w:tcW w:w="1979" w:type="dxa"/>
          </w:tcPr>
          <w:p w14:paraId="42EC9A44" w14:textId="0A7BFD88" w:rsidR="00915441" w:rsidRPr="00915441" w:rsidRDefault="005A6A0B" w:rsidP="00915441">
            <w:pPr>
              <w:pStyle w:val="BodyText"/>
              <w:spacing w:before="1"/>
            </w:pPr>
            <w:r>
              <w:t>x</w:t>
            </w:r>
          </w:p>
        </w:tc>
        <w:tc>
          <w:tcPr>
            <w:tcW w:w="3476" w:type="dxa"/>
          </w:tcPr>
          <w:p w14:paraId="2DA5F754" w14:textId="519BC2EE" w:rsidR="00915441" w:rsidRPr="005A6A0B" w:rsidRDefault="005A6A0B" w:rsidP="00915441">
            <w:pPr>
              <w:pStyle w:val="BodyText"/>
              <w:spacing w:before="1"/>
              <w:rPr>
                <w:iCs/>
              </w:rPr>
            </w:pPr>
            <w:r w:rsidRPr="005A6A0B">
              <w:rPr>
                <w:iCs/>
                <w:color w:val="FF0000"/>
              </w:rPr>
              <w:t>[</w:t>
            </w:r>
            <w:r w:rsidR="00915441" w:rsidRPr="00DA48F9">
              <w:rPr>
                <w:iCs/>
                <w:color w:val="FF0000"/>
              </w:rPr>
              <w:t>Name of WHS Officer</w:t>
            </w:r>
            <w:r w:rsidRPr="005A6A0B">
              <w:rPr>
                <w:iCs/>
                <w:color w:val="FF0000"/>
              </w:rPr>
              <w:t>]</w:t>
            </w:r>
          </w:p>
        </w:tc>
      </w:tr>
      <w:tr w:rsidR="00915441" w:rsidRPr="00915441" w14:paraId="00334BAC" w14:textId="77777777" w:rsidTr="00CA22A3">
        <w:tc>
          <w:tcPr>
            <w:tcW w:w="3602" w:type="dxa"/>
          </w:tcPr>
          <w:p w14:paraId="3E2FD6B7" w14:textId="77777777" w:rsidR="00915441" w:rsidRPr="00915441" w:rsidRDefault="00915441" w:rsidP="00915441">
            <w:pPr>
              <w:pStyle w:val="BodyText"/>
              <w:spacing w:before="1"/>
            </w:pPr>
            <w:r w:rsidRPr="00915441">
              <w:t>IFS</w:t>
            </w:r>
          </w:p>
        </w:tc>
        <w:tc>
          <w:tcPr>
            <w:tcW w:w="1979" w:type="dxa"/>
          </w:tcPr>
          <w:p w14:paraId="69FCD03C" w14:textId="3390D639" w:rsidR="00915441" w:rsidRPr="00915441" w:rsidRDefault="00E00825" w:rsidP="00915441">
            <w:pPr>
              <w:pStyle w:val="BodyText"/>
              <w:spacing w:before="1"/>
            </w:pPr>
            <w:r>
              <w:t>4921</w:t>
            </w:r>
            <w:r w:rsidR="005A6A0B" w:rsidRPr="00915441">
              <w:t>6500</w:t>
            </w:r>
          </w:p>
        </w:tc>
        <w:tc>
          <w:tcPr>
            <w:tcW w:w="3476" w:type="dxa"/>
          </w:tcPr>
          <w:p w14:paraId="12D75EBD" w14:textId="5D1F29B4" w:rsidR="00915441" w:rsidRPr="00915441" w:rsidRDefault="00915441" w:rsidP="00915441">
            <w:pPr>
              <w:pStyle w:val="BodyText"/>
              <w:spacing w:before="1"/>
            </w:pPr>
          </w:p>
        </w:tc>
      </w:tr>
      <w:tr w:rsidR="00915441" w:rsidRPr="00915441" w14:paraId="5F44E867" w14:textId="77777777" w:rsidTr="00CA22A3">
        <w:tc>
          <w:tcPr>
            <w:tcW w:w="3602" w:type="dxa"/>
          </w:tcPr>
          <w:p w14:paraId="4AEAB1C4" w14:textId="77777777" w:rsidR="00915441" w:rsidRPr="00915441" w:rsidRDefault="00915441" w:rsidP="00915441">
            <w:pPr>
              <w:pStyle w:val="BodyText"/>
              <w:spacing w:before="1"/>
            </w:pPr>
            <w:r w:rsidRPr="00915441">
              <w:t>University Health, Safety &amp; Wellbeing</w:t>
            </w:r>
          </w:p>
        </w:tc>
        <w:tc>
          <w:tcPr>
            <w:tcW w:w="1979" w:type="dxa"/>
          </w:tcPr>
          <w:p w14:paraId="6D8EDC1B" w14:textId="7065DBE2" w:rsidR="00915441" w:rsidRPr="00915441" w:rsidRDefault="00007B7D" w:rsidP="00915441">
            <w:pPr>
              <w:pStyle w:val="BodyText"/>
              <w:spacing w:before="1"/>
            </w:pPr>
            <w:r>
              <w:t>493</w:t>
            </w:r>
            <w:r w:rsidR="00915441" w:rsidRPr="00915441">
              <w:t xml:space="preserve">39999 </w:t>
            </w:r>
            <w:r>
              <w:t xml:space="preserve">Option </w:t>
            </w:r>
            <w:r w:rsidR="00915441" w:rsidRPr="00915441">
              <w:t>5</w:t>
            </w:r>
          </w:p>
        </w:tc>
        <w:tc>
          <w:tcPr>
            <w:tcW w:w="3476" w:type="dxa"/>
          </w:tcPr>
          <w:p w14:paraId="23B15029" w14:textId="77777777" w:rsidR="00915441" w:rsidRPr="00915441" w:rsidRDefault="00915441" w:rsidP="00915441">
            <w:pPr>
              <w:pStyle w:val="BodyText"/>
              <w:spacing w:before="1"/>
            </w:pPr>
          </w:p>
        </w:tc>
      </w:tr>
      <w:tr w:rsidR="00915441" w:rsidRPr="00915441" w14:paraId="7A900814" w14:textId="77777777" w:rsidTr="00CA22A3">
        <w:tc>
          <w:tcPr>
            <w:tcW w:w="3602" w:type="dxa"/>
          </w:tcPr>
          <w:p w14:paraId="71948FC1" w14:textId="77777777" w:rsidR="00915441" w:rsidRPr="00915441" w:rsidRDefault="00915441" w:rsidP="00915441">
            <w:pPr>
              <w:pStyle w:val="BodyText"/>
              <w:spacing w:before="1"/>
            </w:pPr>
            <w:r w:rsidRPr="00915441">
              <w:t>University Health Service</w:t>
            </w:r>
          </w:p>
        </w:tc>
        <w:tc>
          <w:tcPr>
            <w:tcW w:w="1979" w:type="dxa"/>
          </w:tcPr>
          <w:p w14:paraId="2F051DA7" w14:textId="54C41002" w:rsidR="00915441" w:rsidRPr="00915441" w:rsidRDefault="00007B7D" w:rsidP="00915441">
            <w:pPr>
              <w:pStyle w:val="BodyText"/>
              <w:spacing w:before="1"/>
            </w:pPr>
            <w:r>
              <w:t>492</w:t>
            </w:r>
            <w:r w:rsidR="00915441" w:rsidRPr="00915441">
              <w:t>16000</w:t>
            </w:r>
          </w:p>
        </w:tc>
        <w:tc>
          <w:tcPr>
            <w:tcW w:w="3476" w:type="dxa"/>
          </w:tcPr>
          <w:p w14:paraId="7B93D39D" w14:textId="77777777" w:rsidR="00915441" w:rsidRPr="00915441" w:rsidRDefault="00915441" w:rsidP="00915441">
            <w:pPr>
              <w:pStyle w:val="BodyText"/>
              <w:spacing w:before="1"/>
            </w:pPr>
          </w:p>
        </w:tc>
      </w:tr>
    </w:tbl>
    <w:p w14:paraId="792DACC4" w14:textId="77777777" w:rsidR="000D4553" w:rsidRDefault="000D4553" w:rsidP="00007B7D">
      <w:pPr>
        <w:pStyle w:val="BodyText"/>
        <w:spacing w:before="80"/>
      </w:pPr>
    </w:p>
    <w:p w14:paraId="0EB19448" w14:textId="7610AF9A" w:rsidR="005F2A5B" w:rsidRDefault="00B11988" w:rsidP="000D4553">
      <w:pPr>
        <w:pStyle w:val="BodyText"/>
        <w:spacing w:before="80" w:after="120"/>
      </w:pPr>
      <w:r>
        <w:t xml:space="preserve">Further information about the operation of the </w:t>
      </w:r>
      <w:r w:rsidR="004B4581">
        <w:t xml:space="preserve">workshop </w:t>
      </w:r>
      <w:r>
        <w:t xml:space="preserve">can be obtained from </w:t>
      </w:r>
      <w:r w:rsidRPr="00562522">
        <w:t>the following</w:t>
      </w:r>
      <w:r>
        <w:rPr>
          <w:spacing w:val="-2"/>
        </w:rPr>
        <w:t xml:space="preserve"> </w:t>
      </w:r>
      <w:r>
        <w:t>people:</w:t>
      </w:r>
    </w:p>
    <w:tbl>
      <w:tblPr>
        <w:tblStyle w:val="TableGrid"/>
        <w:tblW w:w="0" w:type="auto"/>
        <w:tblInd w:w="108" w:type="dxa"/>
        <w:tblLook w:val="04A0" w:firstRow="1" w:lastRow="0" w:firstColumn="1" w:lastColumn="0" w:noHBand="0" w:noVBand="1"/>
      </w:tblPr>
      <w:tblGrid>
        <w:gridCol w:w="2802"/>
        <w:gridCol w:w="2727"/>
        <w:gridCol w:w="3543"/>
      </w:tblGrid>
      <w:tr w:rsidR="00007B7D" w:rsidRPr="00007B7D" w14:paraId="2A56D115" w14:textId="77777777" w:rsidTr="00007B7D">
        <w:tc>
          <w:tcPr>
            <w:tcW w:w="2802" w:type="dxa"/>
          </w:tcPr>
          <w:p w14:paraId="725D5133" w14:textId="77777777" w:rsidR="00007B7D" w:rsidRPr="00007B7D" w:rsidRDefault="00007B7D" w:rsidP="00345592">
            <w:pPr>
              <w:spacing w:before="80"/>
              <w:rPr>
                <w:b/>
              </w:rPr>
            </w:pPr>
            <w:r w:rsidRPr="00007B7D">
              <w:rPr>
                <w:b/>
              </w:rPr>
              <w:t>Name</w:t>
            </w:r>
          </w:p>
        </w:tc>
        <w:tc>
          <w:tcPr>
            <w:tcW w:w="2727" w:type="dxa"/>
          </w:tcPr>
          <w:p w14:paraId="0100FC3B" w14:textId="77777777" w:rsidR="00007B7D" w:rsidRPr="00007B7D" w:rsidRDefault="00007B7D" w:rsidP="00345592">
            <w:pPr>
              <w:spacing w:before="80"/>
              <w:rPr>
                <w:b/>
              </w:rPr>
            </w:pPr>
            <w:r w:rsidRPr="00007B7D">
              <w:rPr>
                <w:b/>
              </w:rPr>
              <w:t>Role</w:t>
            </w:r>
          </w:p>
        </w:tc>
        <w:tc>
          <w:tcPr>
            <w:tcW w:w="3543" w:type="dxa"/>
          </w:tcPr>
          <w:p w14:paraId="1DD909B9" w14:textId="77777777" w:rsidR="00007B7D" w:rsidRPr="00007B7D" w:rsidRDefault="00007B7D" w:rsidP="00345592">
            <w:pPr>
              <w:spacing w:before="80"/>
              <w:rPr>
                <w:b/>
              </w:rPr>
            </w:pPr>
            <w:r w:rsidRPr="00007B7D">
              <w:rPr>
                <w:b/>
              </w:rPr>
              <w:t>Contact</w:t>
            </w:r>
          </w:p>
        </w:tc>
      </w:tr>
      <w:tr w:rsidR="00007B7D" w:rsidRPr="00007B7D" w14:paraId="1B79EE5F" w14:textId="77777777" w:rsidTr="00007B7D">
        <w:tc>
          <w:tcPr>
            <w:tcW w:w="2802" w:type="dxa"/>
          </w:tcPr>
          <w:p w14:paraId="5F9FCD8F" w14:textId="77777777" w:rsidR="00007B7D" w:rsidRPr="00007B7D" w:rsidRDefault="00007B7D" w:rsidP="00345592">
            <w:pPr>
              <w:pStyle w:val="BodyText"/>
              <w:rPr>
                <w:bCs/>
                <w:szCs w:val="22"/>
              </w:rPr>
            </w:pPr>
          </w:p>
        </w:tc>
        <w:tc>
          <w:tcPr>
            <w:tcW w:w="2727" w:type="dxa"/>
          </w:tcPr>
          <w:p w14:paraId="109DCE9E" w14:textId="6D6FB85A" w:rsidR="00007B7D" w:rsidRPr="00007B7D" w:rsidRDefault="00007B7D" w:rsidP="00345592">
            <w:pPr>
              <w:pStyle w:val="BodyText"/>
              <w:rPr>
                <w:bCs/>
                <w:szCs w:val="22"/>
              </w:rPr>
            </w:pPr>
            <w:r w:rsidRPr="00007B7D">
              <w:rPr>
                <w:color w:val="FF0000"/>
                <w:szCs w:val="22"/>
              </w:rPr>
              <w:t>Workshop Manager / Supervisor</w:t>
            </w:r>
          </w:p>
        </w:tc>
        <w:tc>
          <w:tcPr>
            <w:tcW w:w="3543" w:type="dxa"/>
          </w:tcPr>
          <w:p w14:paraId="110C2F29" w14:textId="77248044" w:rsidR="00007B7D" w:rsidRPr="00007B7D" w:rsidRDefault="00007B7D" w:rsidP="00345592">
            <w:pPr>
              <w:pStyle w:val="BodyText"/>
              <w:rPr>
                <w:bCs/>
                <w:szCs w:val="22"/>
              </w:rPr>
            </w:pPr>
          </w:p>
        </w:tc>
      </w:tr>
      <w:tr w:rsidR="00007B7D" w:rsidRPr="00007B7D" w14:paraId="29125705" w14:textId="77777777" w:rsidTr="00007B7D">
        <w:tc>
          <w:tcPr>
            <w:tcW w:w="2802" w:type="dxa"/>
          </w:tcPr>
          <w:p w14:paraId="2FBA6803" w14:textId="77777777" w:rsidR="00007B7D" w:rsidRPr="00007B7D" w:rsidRDefault="00007B7D" w:rsidP="00345592">
            <w:pPr>
              <w:pStyle w:val="BodyText"/>
              <w:rPr>
                <w:szCs w:val="22"/>
              </w:rPr>
            </w:pPr>
          </w:p>
        </w:tc>
        <w:tc>
          <w:tcPr>
            <w:tcW w:w="2727" w:type="dxa"/>
          </w:tcPr>
          <w:p w14:paraId="1D350918" w14:textId="77777777" w:rsidR="00007B7D" w:rsidRPr="00007B7D" w:rsidRDefault="00007B7D" w:rsidP="00345592">
            <w:pPr>
              <w:pStyle w:val="BodyText"/>
              <w:rPr>
                <w:szCs w:val="22"/>
              </w:rPr>
            </w:pPr>
            <w:r w:rsidRPr="00007B7D">
              <w:rPr>
                <w:szCs w:val="22"/>
              </w:rPr>
              <w:t>Senior Work Health and Safety Specialist</w:t>
            </w:r>
          </w:p>
        </w:tc>
        <w:tc>
          <w:tcPr>
            <w:tcW w:w="3543" w:type="dxa"/>
          </w:tcPr>
          <w:p w14:paraId="16AA9492" w14:textId="162D3D4D" w:rsidR="00007B7D" w:rsidRPr="00007B7D" w:rsidRDefault="00007B7D" w:rsidP="00345592">
            <w:pPr>
              <w:pStyle w:val="BodyText"/>
              <w:rPr>
                <w:b/>
                <w:szCs w:val="22"/>
              </w:rPr>
            </w:pPr>
            <w:r w:rsidRPr="00007B7D">
              <w:rPr>
                <w:szCs w:val="22"/>
              </w:rPr>
              <w:t xml:space="preserve">4033 9999 </w:t>
            </w:r>
            <w:r>
              <w:rPr>
                <w:szCs w:val="22"/>
              </w:rPr>
              <w:t>Option 5</w:t>
            </w:r>
            <w:r w:rsidRPr="00007B7D">
              <w:rPr>
                <w:szCs w:val="22"/>
              </w:rPr>
              <w:t>)</w:t>
            </w:r>
          </w:p>
        </w:tc>
      </w:tr>
    </w:tbl>
    <w:p w14:paraId="2CD41A19" w14:textId="77777777" w:rsidR="00EB028A" w:rsidRDefault="00EB028A" w:rsidP="00097675">
      <w:pPr>
        <w:pStyle w:val="Heading1"/>
      </w:pPr>
      <w:bookmarkStart w:id="9" w:name="_TOC_250036"/>
      <w:bookmarkEnd w:id="9"/>
      <w:r>
        <w:br w:type="page"/>
      </w:r>
    </w:p>
    <w:p w14:paraId="54BD112A" w14:textId="2CAE1122" w:rsidR="005535B9" w:rsidRDefault="00152E3E" w:rsidP="00097675">
      <w:pPr>
        <w:pStyle w:val="Heading1"/>
      </w:pPr>
      <w:bookmarkStart w:id="10" w:name="_Toc88228826"/>
      <w:r>
        <w:lastRenderedPageBreak/>
        <w:t>Roles and Responsibilities</w:t>
      </w:r>
      <w:bookmarkEnd w:id="10"/>
      <w:r w:rsidR="00B8342E">
        <w:t xml:space="preserve"> </w:t>
      </w:r>
    </w:p>
    <w:p w14:paraId="2A0403CE" w14:textId="11231CF9" w:rsidR="005E43F8" w:rsidRPr="00C324F7" w:rsidRDefault="002E1382" w:rsidP="00C324F7">
      <w:pPr>
        <w:pStyle w:val="Heading2"/>
        <w:rPr>
          <w:color w:val="FF0000"/>
        </w:rPr>
      </w:pPr>
      <w:bookmarkStart w:id="11" w:name="_Toc88228827"/>
      <w:r>
        <w:rPr>
          <w:color w:val="FF0000"/>
        </w:rPr>
        <w:t>Head of School</w:t>
      </w:r>
      <w:r w:rsidR="005E43F8" w:rsidRPr="00C324F7">
        <w:rPr>
          <w:color w:val="FF0000"/>
        </w:rPr>
        <w:t>/</w:t>
      </w:r>
      <w:r w:rsidR="005B702E" w:rsidRPr="00C324F7">
        <w:rPr>
          <w:color w:val="FF0000"/>
        </w:rPr>
        <w:t xml:space="preserve">General </w:t>
      </w:r>
      <w:r w:rsidR="005E43F8" w:rsidRPr="00C324F7">
        <w:rPr>
          <w:color w:val="FF0000"/>
        </w:rPr>
        <w:t>Manager</w:t>
      </w:r>
      <w:bookmarkEnd w:id="11"/>
    </w:p>
    <w:p w14:paraId="078BE261" w14:textId="0C8669BD" w:rsidR="003152C0" w:rsidRDefault="00731E0E" w:rsidP="002A47D2">
      <w:pPr>
        <w:pStyle w:val="BodyText"/>
      </w:pPr>
      <w:r w:rsidRPr="0073145C">
        <w:t>Accountable</w:t>
      </w:r>
      <w:r>
        <w:t xml:space="preserve"> for the safe </w:t>
      </w:r>
      <w:r w:rsidR="003152C0">
        <w:t xml:space="preserve">operation of all facilities </w:t>
      </w:r>
      <w:r w:rsidR="00086205">
        <w:t xml:space="preserve">and the safety of all personnel </w:t>
      </w:r>
      <w:r w:rsidR="003152C0">
        <w:t xml:space="preserve">under their authority. </w:t>
      </w:r>
    </w:p>
    <w:p w14:paraId="0985C984" w14:textId="77777777" w:rsidR="00447980" w:rsidRDefault="005E43F8" w:rsidP="002A47D2">
      <w:pPr>
        <w:pStyle w:val="BodyText"/>
      </w:pPr>
      <w:r>
        <w:t xml:space="preserve">Responsible </w:t>
      </w:r>
      <w:r w:rsidR="00086205">
        <w:t xml:space="preserve">to ensure </w:t>
      </w:r>
      <w:r w:rsidR="00F642D9">
        <w:t>saf</w:t>
      </w:r>
      <w:r w:rsidR="00A25341">
        <w:t xml:space="preserve">ety processes and procedures </w:t>
      </w:r>
      <w:r w:rsidR="00F642D9">
        <w:t>are in place and are being implemented</w:t>
      </w:r>
      <w:r w:rsidR="0073145C">
        <w:t>, and</w:t>
      </w:r>
      <w:r w:rsidR="00DD04BB">
        <w:t xml:space="preserve"> that safety documentation has been developed and is current.</w:t>
      </w:r>
      <w:r w:rsidR="007A6C05">
        <w:t xml:space="preserve"> </w:t>
      </w:r>
    </w:p>
    <w:p w14:paraId="064C49A5" w14:textId="11F545DC" w:rsidR="00DD04BB" w:rsidRDefault="007A6C05" w:rsidP="002A47D2">
      <w:pPr>
        <w:pStyle w:val="BodyText"/>
      </w:pPr>
      <w:r>
        <w:t>Responsibilities include:</w:t>
      </w:r>
    </w:p>
    <w:p w14:paraId="233C7B97" w14:textId="7B790FDC" w:rsidR="00C45FF6" w:rsidRPr="00C45FF6" w:rsidRDefault="00464645" w:rsidP="00514D57">
      <w:pPr>
        <w:pStyle w:val="ListParagraph"/>
        <w:numPr>
          <w:ilvl w:val="0"/>
          <w:numId w:val="22"/>
        </w:numPr>
        <w:spacing w:before="120"/>
        <w:ind w:left="714" w:hanging="357"/>
        <w:rPr>
          <w:rFonts w:ascii="Symbol" w:hAnsi="Symbol"/>
        </w:rPr>
      </w:pPr>
      <w:r>
        <w:t>p</w:t>
      </w:r>
      <w:r w:rsidR="00FC219A">
        <w:t>rovide and make financial allocation for appropriate safety resources and risk</w:t>
      </w:r>
      <w:r w:rsidR="00FC219A" w:rsidRPr="00447980">
        <w:rPr>
          <w:spacing w:val="1"/>
        </w:rPr>
        <w:t xml:space="preserve"> </w:t>
      </w:r>
      <w:r w:rsidR="00FC219A">
        <w:t>control</w:t>
      </w:r>
      <w:r w:rsidR="00FC219A" w:rsidRPr="00447980">
        <w:rPr>
          <w:spacing w:val="-3"/>
        </w:rPr>
        <w:t xml:space="preserve"> </w:t>
      </w:r>
      <w:r w:rsidR="00FC219A">
        <w:t>measures for</w:t>
      </w:r>
      <w:r w:rsidR="00FC219A" w:rsidRPr="00447980">
        <w:rPr>
          <w:spacing w:val="-2"/>
        </w:rPr>
        <w:t xml:space="preserve"> </w:t>
      </w:r>
      <w:r w:rsidR="00FC219A">
        <w:t>staff and</w:t>
      </w:r>
      <w:r w:rsidR="00FC219A" w:rsidRPr="00447980">
        <w:rPr>
          <w:spacing w:val="1"/>
        </w:rPr>
        <w:t xml:space="preserve"> </w:t>
      </w:r>
      <w:r w:rsidR="00FC219A">
        <w:t>where</w:t>
      </w:r>
      <w:r w:rsidR="00FC219A" w:rsidRPr="00447980">
        <w:rPr>
          <w:spacing w:val="-1"/>
        </w:rPr>
        <w:t xml:space="preserve"> </w:t>
      </w:r>
      <w:r w:rsidR="00FC219A">
        <w:t>required,</w:t>
      </w:r>
      <w:r w:rsidR="00FC219A" w:rsidRPr="00447980">
        <w:rPr>
          <w:spacing w:val="-2"/>
        </w:rPr>
        <w:t xml:space="preserve"> </w:t>
      </w:r>
      <w:r w:rsidR="00FC219A">
        <w:t>other</w:t>
      </w:r>
      <w:r w:rsidR="00FC219A" w:rsidRPr="00447980">
        <w:rPr>
          <w:spacing w:val="-4"/>
        </w:rPr>
        <w:t xml:space="preserve"> </w:t>
      </w:r>
      <w:r w:rsidR="00FC219A">
        <w:t>workers,</w:t>
      </w:r>
      <w:r w:rsidR="00FC219A" w:rsidRPr="00447980">
        <w:rPr>
          <w:spacing w:val="-2"/>
        </w:rPr>
        <w:t xml:space="preserve"> </w:t>
      </w:r>
      <w:r w:rsidR="00FC219A">
        <w:t>students</w:t>
      </w:r>
      <w:r w:rsidR="00FC219A" w:rsidRPr="00447980">
        <w:rPr>
          <w:spacing w:val="-1"/>
        </w:rPr>
        <w:t xml:space="preserve"> </w:t>
      </w:r>
      <w:r w:rsidR="00FC219A">
        <w:t>and</w:t>
      </w:r>
      <w:r w:rsidR="00FC219A" w:rsidRPr="00447980">
        <w:rPr>
          <w:spacing w:val="-1"/>
        </w:rPr>
        <w:t xml:space="preserve"> </w:t>
      </w:r>
      <w:r w:rsidR="00FC219A">
        <w:t>visitors</w:t>
      </w:r>
    </w:p>
    <w:p w14:paraId="7DC5C474" w14:textId="63D5612A" w:rsidR="00A52FAE" w:rsidRPr="00A52FAE" w:rsidRDefault="00464645" w:rsidP="00514D57">
      <w:pPr>
        <w:pStyle w:val="ListParagraph"/>
        <w:numPr>
          <w:ilvl w:val="0"/>
          <w:numId w:val="22"/>
        </w:numPr>
        <w:spacing w:before="120"/>
        <w:ind w:left="714" w:hanging="357"/>
        <w:rPr>
          <w:rFonts w:ascii="Symbol" w:hAnsi="Symbol"/>
        </w:rPr>
      </w:pPr>
      <w:r>
        <w:t>e</w:t>
      </w:r>
      <w:r w:rsidR="00FC219A">
        <w:t>nsure appropriate risk management procedures are implemented</w:t>
      </w:r>
      <w:r w:rsidR="00C45FF6">
        <w:t xml:space="preserve"> </w:t>
      </w:r>
    </w:p>
    <w:p w14:paraId="6C409841" w14:textId="462B6012" w:rsidR="00710C13" w:rsidRPr="00710C13" w:rsidRDefault="00464645" w:rsidP="00514D57">
      <w:pPr>
        <w:pStyle w:val="ListParagraph"/>
        <w:numPr>
          <w:ilvl w:val="0"/>
          <w:numId w:val="22"/>
        </w:numPr>
        <w:spacing w:before="120"/>
        <w:ind w:left="714" w:hanging="357"/>
        <w:rPr>
          <w:rFonts w:ascii="Symbol" w:hAnsi="Symbol"/>
        </w:rPr>
      </w:pPr>
      <w:r>
        <w:t>e</w:t>
      </w:r>
      <w:r w:rsidR="00FC219A">
        <w:t>nsure adequate training and supervision is available</w:t>
      </w:r>
    </w:p>
    <w:p w14:paraId="655729B9" w14:textId="25A891E6" w:rsidR="00710C13" w:rsidRPr="00710C13" w:rsidRDefault="00464645" w:rsidP="00514D57">
      <w:pPr>
        <w:pStyle w:val="ListParagraph"/>
        <w:numPr>
          <w:ilvl w:val="0"/>
          <w:numId w:val="22"/>
        </w:numPr>
        <w:spacing w:before="120"/>
        <w:ind w:left="714" w:hanging="357"/>
        <w:rPr>
          <w:rFonts w:ascii="Symbol" w:hAnsi="Symbol"/>
        </w:rPr>
      </w:pPr>
      <w:r>
        <w:t>e</w:t>
      </w:r>
      <w:r w:rsidR="00FC219A">
        <w:t xml:space="preserve">nsure procedures are adopted for the maintenance of </w:t>
      </w:r>
      <w:r w:rsidR="00710C13">
        <w:t>workshop equipment</w:t>
      </w:r>
    </w:p>
    <w:p w14:paraId="29A8C95A" w14:textId="6FBF2047" w:rsidR="00464645" w:rsidRPr="00464645" w:rsidRDefault="00464645" w:rsidP="00514D57">
      <w:pPr>
        <w:pStyle w:val="ListParagraph"/>
        <w:numPr>
          <w:ilvl w:val="0"/>
          <w:numId w:val="22"/>
        </w:numPr>
        <w:spacing w:before="120"/>
        <w:ind w:left="714" w:hanging="357"/>
        <w:rPr>
          <w:rFonts w:ascii="Symbol" w:hAnsi="Symbol"/>
        </w:rPr>
      </w:pPr>
      <w:r>
        <w:t>c</w:t>
      </w:r>
      <w:r w:rsidR="00FC219A">
        <w:t>ommunicate the requirements for staff and other workers, students and visitors to</w:t>
      </w:r>
      <w:r w:rsidR="00FC219A" w:rsidRPr="00710C13">
        <w:rPr>
          <w:spacing w:val="1"/>
        </w:rPr>
        <w:t xml:space="preserve"> </w:t>
      </w:r>
      <w:r w:rsidR="00FC219A">
        <w:t>prepare and follow Safe Work Method Statements (SWMS) and Standard Operating</w:t>
      </w:r>
      <w:r w:rsidR="00FC219A" w:rsidRPr="00710C13">
        <w:rPr>
          <w:spacing w:val="-56"/>
        </w:rPr>
        <w:t xml:space="preserve"> </w:t>
      </w:r>
      <w:r w:rsidR="00FC219A">
        <w:t>Procedures</w:t>
      </w:r>
      <w:r w:rsidR="00FC219A" w:rsidRPr="00710C13">
        <w:rPr>
          <w:spacing w:val="-2"/>
        </w:rPr>
        <w:t xml:space="preserve"> </w:t>
      </w:r>
      <w:r w:rsidR="00FC219A">
        <w:t>(SOP)</w:t>
      </w:r>
      <w:r w:rsidR="00FC219A" w:rsidRPr="00710C13">
        <w:rPr>
          <w:spacing w:val="-1"/>
        </w:rPr>
        <w:t xml:space="preserve"> </w:t>
      </w:r>
      <w:r w:rsidR="00FC219A">
        <w:t>when</w:t>
      </w:r>
      <w:r w:rsidR="00FC219A" w:rsidRPr="00710C13">
        <w:rPr>
          <w:spacing w:val="-1"/>
        </w:rPr>
        <w:t xml:space="preserve"> </w:t>
      </w:r>
      <w:proofErr w:type="gramStart"/>
      <w:r w:rsidR="00FC219A">
        <w:t>required;</w:t>
      </w:r>
      <w:proofErr w:type="gramEnd"/>
    </w:p>
    <w:p w14:paraId="49F2BA31" w14:textId="77777777" w:rsidR="00464645" w:rsidRPr="00464645" w:rsidRDefault="005E43F8" w:rsidP="00514D57">
      <w:pPr>
        <w:pStyle w:val="ListParagraph"/>
        <w:numPr>
          <w:ilvl w:val="0"/>
          <w:numId w:val="22"/>
        </w:numPr>
        <w:spacing w:before="120"/>
        <w:ind w:left="714" w:hanging="357"/>
        <w:rPr>
          <w:rFonts w:ascii="Symbol" w:hAnsi="Symbol"/>
        </w:rPr>
      </w:pPr>
      <w:r>
        <w:t xml:space="preserve">appropriate resources are provided </w:t>
      </w:r>
      <w:r w:rsidR="006B2AE5">
        <w:t>to</w:t>
      </w:r>
      <w:r>
        <w:t xml:space="preserve"> achieve the requirements of this manual. </w:t>
      </w:r>
    </w:p>
    <w:p w14:paraId="716FE272" w14:textId="77777777" w:rsidR="00464645" w:rsidRPr="00464645" w:rsidRDefault="00464645" w:rsidP="00514D57">
      <w:pPr>
        <w:pStyle w:val="ListParagraph"/>
        <w:numPr>
          <w:ilvl w:val="0"/>
          <w:numId w:val="22"/>
        </w:numPr>
        <w:spacing w:before="120"/>
        <w:ind w:left="714" w:hanging="357"/>
        <w:rPr>
          <w:rFonts w:ascii="Symbol" w:hAnsi="Symbol"/>
        </w:rPr>
      </w:pPr>
      <w:r>
        <w:t>l</w:t>
      </w:r>
      <w:r w:rsidR="00297720">
        <w:t>egislative compliance is achieved</w:t>
      </w:r>
      <w:r w:rsidR="005E43F8">
        <w:t xml:space="preserve">. </w:t>
      </w:r>
    </w:p>
    <w:p w14:paraId="4F1F6EAE" w14:textId="40499CF4" w:rsidR="005E43F8" w:rsidRPr="00464645" w:rsidRDefault="00464645" w:rsidP="00514D57">
      <w:pPr>
        <w:pStyle w:val="ListParagraph"/>
        <w:numPr>
          <w:ilvl w:val="0"/>
          <w:numId w:val="22"/>
        </w:numPr>
        <w:spacing w:before="120"/>
        <w:ind w:left="714" w:hanging="357"/>
        <w:rPr>
          <w:rFonts w:ascii="Symbol" w:hAnsi="Symbol"/>
        </w:rPr>
      </w:pPr>
      <w:r>
        <w:t>e</w:t>
      </w:r>
      <w:r w:rsidR="005E43F8">
        <w:t xml:space="preserve">ffective </w:t>
      </w:r>
      <w:r w:rsidR="00297720">
        <w:t>oversight</w:t>
      </w:r>
      <w:r w:rsidR="005E43F8">
        <w:t xml:space="preserve"> in Workshops is provided through the appointment of a </w:t>
      </w:r>
      <w:r w:rsidR="005B702E" w:rsidRPr="00464645">
        <w:rPr>
          <w:color w:val="FF0000"/>
        </w:rPr>
        <w:t>Workshop</w:t>
      </w:r>
      <w:r w:rsidR="005E43F8" w:rsidRPr="00464645">
        <w:rPr>
          <w:color w:val="FF0000"/>
        </w:rPr>
        <w:t xml:space="preserve"> Manager</w:t>
      </w:r>
      <w:r w:rsidR="002862EA" w:rsidRPr="00464645">
        <w:rPr>
          <w:color w:val="FF0000"/>
        </w:rPr>
        <w:t xml:space="preserve"> </w:t>
      </w:r>
      <w:r w:rsidR="005B7A93" w:rsidRPr="00464645">
        <w:rPr>
          <w:color w:val="FF0000"/>
        </w:rPr>
        <w:t>/</w:t>
      </w:r>
      <w:r w:rsidR="002862EA" w:rsidRPr="00464645">
        <w:rPr>
          <w:color w:val="FF0000"/>
        </w:rPr>
        <w:t xml:space="preserve"> </w:t>
      </w:r>
      <w:r w:rsidR="005B7A93" w:rsidRPr="00464645">
        <w:rPr>
          <w:color w:val="FF0000"/>
        </w:rPr>
        <w:t>Supervisor</w:t>
      </w:r>
      <w:r w:rsidR="005E43F8">
        <w:t>.</w:t>
      </w:r>
    </w:p>
    <w:p w14:paraId="0A50D17E" w14:textId="144FF8EE" w:rsidR="005E43F8" w:rsidRPr="00B5230D" w:rsidRDefault="005E43F8" w:rsidP="00B5230D">
      <w:pPr>
        <w:pStyle w:val="Heading2"/>
        <w:rPr>
          <w:color w:val="FF0000"/>
        </w:rPr>
      </w:pPr>
      <w:bookmarkStart w:id="12" w:name="_Toc88228828"/>
      <w:r w:rsidRPr="00B5230D">
        <w:rPr>
          <w:color w:val="FF0000"/>
        </w:rPr>
        <w:t>Workshop Manager</w:t>
      </w:r>
      <w:r w:rsidR="002862EA" w:rsidRPr="00B5230D">
        <w:rPr>
          <w:color w:val="FF0000"/>
        </w:rPr>
        <w:t xml:space="preserve"> </w:t>
      </w:r>
      <w:r w:rsidR="000A7267" w:rsidRPr="00B5230D">
        <w:rPr>
          <w:color w:val="FF0000"/>
        </w:rPr>
        <w:t>/</w:t>
      </w:r>
      <w:r w:rsidR="002862EA" w:rsidRPr="00B5230D">
        <w:rPr>
          <w:color w:val="FF0000"/>
        </w:rPr>
        <w:t xml:space="preserve"> </w:t>
      </w:r>
      <w:r w:rsidR="000A7267" w:rsidRPr="00B5230D">
        <w:rPr>
          <w:color w:val="FF0000"/>
        </w:rPr>
        <w:t>Supervisor</w:t>
      </w:r>
      <w:bookmarkEnd w:id="12"/>
    </w:p>
    <w:p w14:paraId="5EF6402B" w14:textId="2771A4A9" w:rsidR="00DF5A6F" w:rsidRDefault="00852BAD" w:rsidP="00DF5A6F">
      <w:pPr>
        <w:pStyle w:val="BodyText"/>
        <w:spacing w:after="120"/>
      </w:pPr>
      <w:r>
        <w:t xml:space="preserve">Responsible </w:t>
      </w:r>
      <w:r w:rsidR="005E43F8">
        <w:t xml:space="preserve">for </w:t>
      </w:r>
      <w:r w:rsidR="00B70EAA">
        <w:t xml:space="preserve">the </w:t>
      </w:r>
      <w:proofErr w:type="gramStart"/>
      <w:r w:rsidR="00705CA5">
        <w:t>day to day</w:t>
      </w:r>
      <w:proofErr w:type="gramEnd"/>
      <w:r w:rsidR="00705CA5">
        <w:t xml:space="preserve"> management of </w:t>
      </w:r>
      <w:r w:rsidR="00DF5A6F">
        <w:t>workplace</w:t>
      </w:r>
      <w:r w:rsidR="00705CA5">
        <w:t xml:space="preserve"> health and </w:t>
      </w:r>
      <w:r w:rsidR="00B70EAA">
        <w:t xml:space="preserve">safety </w:t>
      </w:r>
      <w:r w:rsidR="005C4AB0">
        <w:t>for</w:t>
      </w:r>
      <w:r w:rsidR="00B70EAA">
        <w:t xml:space="preserve"> </w:t>
      </w:r>
      <w:r w:rsidR="008B2FDE">
        <w:t>all users of</w:t>
      </w:r>
      <w:r w:rsidR="005E43F8">
        <w:t xml:space="preserve"> the </w:t>
      </w:r>
      <w:r w:rsidR="00745936">
        <w:t>workshop</w:t>
      </w:r>
      <w:r>
        <w:t xml:space="preserve"> and </w:t>
      </w:r>
      <w:r w:rsidRPr="00852BAD">
        <w:t xml:space="preserve">for monitoring the implementation of this </w:t>
      </w:r>
      <w:r w:rsidR="00297720">
        <w:t>manual</w:t>
      </w:r>
      <w:r>
        <w:t xml:space="preserve">. </w:t>
      </w:r>
    </w:p>
    <w:p w14:paraId="59818E03" w14:textId="6FDA3584" w:rsidR="005E43F8" w:rsidRDefault="00852BAD" w:rsidP="005071FC">
      <w:pPr>
        <w:pStyle w:val="BodyText"/>
        <w:spacing w:after="120"/>
      </w:pPr>
      <w:r>
        <w:t xml:space="preserve">The </w:t>
      </w:r>
      <w:r w:rsidRPr="00DA48F9">
        <w:rPr>
          <w:color w:val="FF0000"/>
        </w:rPr>
        <w:t>Workshop Manager</w:t>
      </w:r>
      <w:r w:rsidR="002862EA">
        <w:rPr>
          <w:color w:val="FF0000"/>
        </w:rPr>
        <w:t xml:space="preserve"> </w:t>
      </w:r>
      <w:r w:rsidRPr="00DA48F9">
        <w:rPr>
          <w:color w:val="FF0000"/>
        </w:rPr>
        <w:t>/</w:t>
      </w:r>
      <w:r w:rsidR="002862EA">
        <w:rPr>
          <w:color w:val="FF0000"/>
        </w:rPr>
        <w:t xml:space="preserve"> </w:t>
      </w:r>
      <w:r w:rsidRPr="00DA48F9">
        <w:rPr>
          <w:color w:val="FF0000"/>
        </w:rPr>
        <w:t>Supervisor</w:t>
      </w:r>
      <w:r w:rsidRPr="00852BAD">
        <w:t xml:space="preserve"> </w:t>
      </w:r>
      <w:r w:rsidR="00E45104">
        <w:t>engage</w:t>
      </w:r>
      <w:r w:rsidR="008B2FDE">
        <w:t>s</w:t>
      </w:r>
      <w:r w:rsidR="005E43F8">
        <w:t xml:space="preserve"> with all </w:t>
      </w:r>
      <w:r w:rsidR="00E45104">
        <w:t>workers</w:t>
      </w:r>
      <w:r w:rsidR="005E43F8">
        <w:t xml:space="preserve"> </w:t>
      </w:r>
      <w:r w:rsidR="000E3A3E">
        <w:t xml:space="preserve">to ensure they </w:t>
      </w:r>
      <w:r w:rsidR="005E43F8">
        <w:t>remain safe</w:t>
      </w:r>
      <w:r w:rsidR="008B2FDE">
        <w:t xml:space="preserve"> and </w:t>
      </w:r>
      <w:r w:rsidR="005E43F8">
        <w:t>adher</w:t>
      </w:r>
      <w:r w:rsidR="00E45104">
        <w:t xml:space="preserve">e </w:t>
      </w:r>
      <w:r w:rsidR="005E43F8">
        <w:t xml:space="preserve">to the required risk </w:t>
      </w:r>
      <w:r w:rsidR="005C4AB0">
        <w:t>control measures</w:t>
      </w:r>
      <w:r w:rsidR="005E43F8">
        <w:t>.</w:t>
      </w:r>
      <w:r w:rsidR="00183581">
        <w:t xml:space="preserve"> </w:t>
      </w:r>
      <w:r w:rsidR="003731F1">
        <w:t xml:space="preserve"> </w:t>
      </w:r>
      <w:r w:rsidR="00183581">
        <w:t xml:space="preserve">The </w:t>
      </w:r>
      <w:r w:rsidR="00183581" w:rsidRPr="00DA48F9">
        <w:rPr>
          <w:color w:val="FF0000"/>
        </w:rPr>
        <w:t>Workshop Manager</w:t>
      </w:r>
      <w:r w:rsidR="002862EA">
        <w:rPr>
          <w:color w:val="FF0000"/>
        </w:rPr>
        <w:t xml:space="preserve"> </w:t>
      </w:r>
      <w:r w:rsidR="00183581" w:rsidRPr="00DA48F9">
        <w:rPr>
          <w:color w:val="FF0000"/>
        </w:rPr>
        <w:t>/</w:t>
      </w:r>
      <w:r w:rsidR="002862EA">
        <w:rPr>
          <w:color w:val="FF0000"/>
        </w:rPr>
        <w:t xml:space="preserve"> </w:t>
      </w:r>
      <w:r w:rsidR="00183581" w:rsidRPr="00DA48F9">
        <w:rPr>
          <w:color w:val="FF0000"/>
        </w:rPr>
        <w:t>Supervisor</w:t>
      </w:r>
      <w:r>
        <w:t xml:space="preserve"> will </w:t>
      </w:r>
      <w:r w:rsidR="00183581" w:rsidRPr="00183581">
        <w:t>ensur</w:t>
      </w:r>
      <w:r>
        <w:t>e</w:t>
      </w:r>
      <w:r w:rsidR="00183581" w:rsidRPr="00183581">
        <w:t xml:space="preserve"> that</w:t>
      </w:r>
      <w:r w:rsidR="00183581">
        <w:t xml:space="preserve"> the</w:t>
      </w:r>
      <w:r w:rsidR="0070471F">
        <w:t xml:space="preserve"> </w:t>
      </w:r>
      <w:r w:rsidR="00876B25">
        <w:t>provision of</w:t>
      </w:r>
      <w:r w:rsidR="00183581" w:rsidRPr="00183581">
        <w:t>:</w:t>
      </w:r>
      <w:r w:rsidR="00424D20">
        <w:t xml:space="preserve"> </w:t>
      </w:r>
    </w:p>
    <w:p w14:paraId="1672963F" w14:textId="671125F3" w:rsidR="006B2AE5" w:rsidRPr="005071FC" w:rsidRDefault="005071FC" w:rsidP="00514D57">
      <w:pPr>
        <w:pStyle w:val="ListParagraph"/>
        <w:numPr>
          <w:ilvl w:val="0"/>
          <w:numId w:val="23"/>
        </w:numPr>
        <w:spacing w:before="120"/>
      </w:pPr>
      <w:r>
        <w:t>a</w:t>
      </w:r>
      <w:r w:rsidR="006B2AE5">
        <w:t>d</w:t>
      </w:r>
      <w:r w:rsidR="006B2AE5" w:rsidRPr="005071FC">
        <w:t xml:space="preserve">equate training and supervision for </w:t>
      </w:r>
      <w:r w:rsidR="00DA31C3" w:rsidRPr="005071FC">
        <w:t>all users of</w:t>
      </w:r>
      <w:r w:rsidR="006B2AE5" w:rsidRPr="005071FC">
        <w:t xml:space="preserve"> </w:t>
      </w:r>
      <w:r w:rsidR="0070471F" w:rsidRPr="005071FC">
        <w:t xml:space="preserve">the </w:t>
      </w:r>
      <w:r w:rsidR="006B2AE5" w:rsidRPr="005071FC">
        <w:t>workshop</w:t>
      </w:r>
    </w:p>
    <w:p w14:paraId="44FAA43C" w14:textId="0CECBB91" w:rsidR="006B2AE5" w:rsidRPr="005071FC" w:rsidRDefault="005071FC" w:rsidP="00514D57">
      <w:pPr>
        <w:pStyle w:val="ListParagraph"/>
        <w:numPr>
          <w:ilvl w:val="0"/>
          <w:numId w:val="23"/>
        </w:numPr>
        <w:spacing w:before="120"/>
        <w:ind w:left="714" w:hanging="357"/>
      </w:pPr>
      <w:r>
        <w:t>m</w:t>
      </w:r>
      <w:r w:rsidR="006B2AE5" w:rsidRPr="005071FC">
        <w:t xml:space="preserve">aintenance of workshop </w:t>
      </w:r>
      <w:r w:rsidR="00183581" w:rsidRPr="005071FC">
        <w:t xml:space="preserve">equipment and </w:t>
      </w:r>
      <w:r w:rsidR="006B2AE5" w:rsidRPr="005071FC">
        <w:t>facilities</w:t>
      </w:r>
      <w:r w:rsidR="00424D20" w:rsidRPr="005071FC">
        <w:t xml:space="preserve"> as per manufacturer requirements</w:t>
      </w:r>
    </w:p>
    <w:p w14:paraId="688355C7" w14:textId="56A64ABB" w:rsidR="0059551C" w:rsidRPr="005071FC" w:rsidRDefault="005071FC" w:rsidP="00514D57">
      <w:pPr>
        <w:pStyle w:val="ListParagraph"/>
        <w:numPr>
          <w:ilvl w:val="0"/>
          <w:numId w:val="23"/>
        </w:numPr>
        <w:spacing w:before="120"/>
        <w:ind w:left="714" w:hanging="357"/>
      </w:pPr>
      <w:r>
        <w:t>c</w:t>
      </w:r>
      <w:r w:rsidR="00753E8A" w:rsidRPr="005071FC">
        <w:t xml:space="preserve">ommunication of </w:t>
      </w:r>
      <w:r w:rsidR="006B2AE5" w:rsidRPr="005071FC">
        <w:t>WHS</w:t>
      </w:r>
      <w:r w:rsidR="0059551C" w:rsidRPr="005071FC">
        <w:t xml:space="preserve"> requirements</w:t>
      </w:r>
      <w:r w:rsidR="006B2AE5" w:rsidRPr="005071FC">
        <w:t xml:space="preserve"> to </w:t>
      </w:r>
      <w:r w:rsidR="0070471F" w:rsidRPr="005071FC">
        <w:t xml:space="preserve">all </w:t>
      </w:r>
      <w:r w:rsidR="00DA31C3" w:rsidRPr="005071FC">
        <w:t xml:space="preserve">users of the </w:t>
      </w:r>
      <w:r w:rsidR="0070471F" w:rsidRPr="005071FC">
        <w:t>works</w:t>
      </w:r>
      <w:r w:rsidR="00DA31C3" w:rsidRPr="005071FC">
        <w:t>hop</w:t>
      </w:r>
    </w:p>
    <w:p w14:paraId="76DCA80D" w14:textId="65008499" w:rsidR="00597B20" w:rsidRDefault="00597B20" w:rsidP="00514D57">
      <w:pPr>
        <w:pStyle w:val="ListParagraph"/>
        <w:numPr>
          <w:ilvl w:val="0"/>
          <w:numId w:val="23"/>
        </w:numPr>
        <w:spacing w:before="120"/>
        <w:ind w:left="714" w:hanging="357"/>
      </w:pPr>
      <w:r>
        <w:t xml:space="preserve">risk management procedures are implemented so that hazards are identified, risks </w:t>
      </w:r>
      <w:r w:rsidR="005D6FD4">
        <w:rPr>
          <w:sz w:val="21"/>
        </w:rPr>
        <w:t>assessed and risk controls selected and implemented to prevent injuries and</w:t>
      </w:r>
      <w:r w:rsidR="005D6FD4">
        <w:rPr>
          <w:spacing w:val="1"/>
          <w:sz w:val="21"/>
        </w:rPr>
        <w:t xml:space="preserve"> </w:t>
      </w:r>
      <w:r w:rsidR="005D6FD4">
        <w:rPr>
          <w:sz w:val="21"/>
        </w:rPr>
        <w:t>incidents</w:t>
      </w:r>
      <w:r w:rsidR="005D6FD4">
        <w:rPr>
          <w:spacing w:val="-2"/>
          <w:sz w:val="21"/>
        </w:rPr>
        <w:t xml:space="preserve"> </w:t>
      </w:r>
      <w:r w:rsidR="005D6FD4">
        <w:rPr>
          <w:sz w:val="21"/>
        </w:rPr>
        <w:t>occurring</w:t>
      </w:r>
      <w:r w:rsidR="005D6FD4">
        <w:rPr>
          <w:spacing w:val="-3"/>
          <w:sz w:val="21"/>
        </w:rPr>
        <w:t xml:space="preserve"> </w:t>
      </w:r>
      <w:r w:rsidR="005D6FD4">
        <w:rPr>
          <w:sz w:val="21"/>
        </w:rPr>
        <w:t>in</w:t>
      </w:r>
      <w:r w:rsidR="005D6FD4">
        <w:rPr>
          <w:spacing w:val="1"/>
          <w:sz w:val="21"/>
        </w:rPr>
        <w:t xml:space="preserve"> </w:t>
      </w:r>
      <w:r w:rsidR="005D6FD4">
        <w:rPr>
          <w:sz w:val="21"/>
        </w:rPr>
        <w:t>their</w:t>
      </w:r>
      <w:r w:rsidR="005D6FD4">
        <w:rPr>
          <w:spacing w:val="-2"/>
          <w:sz w:val="21"/>
        </w:rPr>
        <w:t xml:space="preserve"> </w:t>
      </w:r>
      <w:r w:rsidR="005D6FD4">
        <w:rPr>
          <w:sz w:val="21"/>
        </w:rPr>
        <w:t>area</w:t>
      </w:r>
      <w:r w:rsidR="005D6FD4">
        <w:rPr>
          <w:spacing w:val="-1"/>
          <w:sz w:val="21"/>
        </w:rPr>
        <w:t xml:space="preserve"> </w:t>
      </w:r>
      <w:r w:rsidR="005D6FD4">
        <w:rPr>
          <w:sz w:val="21"/>
        </w:rPr>
        <w:t>of responsibility</w:t>
      </w:r>
    </w:p>
    <w:p w14:paraId="41C00829" w14:textId="5D96EB1B" w:rsidR="006B2AE5" w:rsidRPr="005071FC" w:rsidRDefault="006B2AE5" w:rsidP="00514D57">
      <w:pPr>
        <w:pStyle w:val="ListParagraph"/>
        <w:numPr>
          <w:ilvl w:val="0"/>
          <w:numId w:val="23"/>
        </w:numPr>
        <w:spacing w:before="120"/>
        <w:ind w:left="714" w:hanging="357"/>
      </w:pPr>
      <w:r w:rsidRPr="005071FC">
        <w:t>Safe Work Method Statements (SWMS) and</w:t>
      </w:r>
      <w:r w:rsidR="005071FC">
        <w:t>/or</w:t>
      </w:r>
      <w:r w:rsidRPr="005071FC">
        <w:t xml:space="preserve"> </w:t>
      </w:r>
      <w:r w:rsidR="0059551C" w:rsidRPr="005071FC">
        <w:t>Standard Operating Procedures (</w:t>
      </w:r>
      <w:r w:rsidRPr="005071FC">
        <w:t>SOPs</w:t>
      </w:r>
      <w:r w:rsidR="0059551C" w:rsidRPr="005071FC">
        <w:t>)</w:t>
      </w:r>
      <w:r w:rsidRPr="005071FC">
        <w:t xml:space="preserve"> </w:t>
      </w:r>
      <w:r w:rsidR="00E7030C">
        <w:t xml:space="preserve">area available and provided </w:t>
      </w:r>
      <w:r w:rsidR="0059551C" w:rsidRPr="005071FC">
        <w:t xml:space="preserve">for all potentially hazardous workshop activities </w:t>
      </w:r>
      <w:r w:rsidRPr="005071FC">
        <w:t xml:space="preserve">and </w:t>
      </w:r>
      <w:r w:rsidR="0070471F" w:rsidRPr="005071FC">
        <w:t xml:space="preserve">ensure they are </w:t>
      </w:r>
      <w:r w:rsidRPr="005071FC">
        <w:t>followed</w:t>
      </w:r>
    </w:p>
    <w:p w14:paraId="06FE5D76" w14:textId="39C7C5D9" w:rsidR="0070471F" w:rsidRPr="005071FC" w:rsidRDefault="00D96E84" w:rsidP="00514D57">
      <w:pPr>
        <w:pStyle w:val="ListParagraph"/>
        <w:numPr>
          <w:ilvl w:val="0"/>
          <w:numId w:val="23"/>
        </w:numPr>
        <w:spacing w:before="120"/>
        <w:ind w:left="714" w:hanging="357"/>
      </w:pPr>
      <w:r>
        <w:t>c</w:t>
      </w:r>
      <w:r w:rsidR="006B2AE5" w:rsidRPr="005071FC">
        <w:t>lear and appropriate signage</w:t>
      </w:r>
    </w:p>
    <w:p w14:paraId="28D8C583" w14:textId="346AE95F" w:rsidR="009B5746" w:rsidRDefault="00DB0C85" w:rsidP="00514D57">
      <w:pPr>
        <w:pStyle w:val="ListParagraph"/>
        <w:numPr>
          <w:ilvl w:val="0"/>
          <w:numId w:val="23"/>
        </w:numPr>
        <w:spacing w:before="120"/>
        <w:ind w:left="714" w:hanging="357"/>
      </w:pPr>
      <w:r>
        <w:t xml:space="preserve">development and implementation of site-specific </w:t>
      </w:r>
      <w:r w:rsidR="00D96E84">
        <w:t>workshop inductions</w:t>
      </w:r>
      <w:r>
        <w:t xml:space="preserve"> for all workers</w:t>
      </w:r>
    </w:p>
    <w:p w14:paraId="33A866DB" w14:textId="77777777" w:rsidR="00272364" w:rsidRDefault="00753E8A" w:rsidP="00514D57">
      <w:pPr>
        <w:pStyle w:val="ListParagraph"/>
        <w:numPr>
          <w:ilvl w:val="0"/>
          <w:numId w:val="23"/>
        </w:numPr>
        <w:spacing w:before="120"/>
        <w:ind w:left="714" w:hanging="357"/>
      </w:pPr>
      <w:r w:rsidRPr="005071FC">
        <w:t>oversight of facility access</w:t>
      </w:r>
      <w:r w:rsidR="009B5746">
        <w:t xml:space="preserve"> by</w:t>
      </w:r>
      <w:r w:rsidRPr="005071FC">
        <w:t xml:space="preserve"> ensuring </w:t>
      </w:r>
      <w:r w:rsidR="005E1AAB" w:rsidRPr="005071FC">
        <w:t>all work</w:t>
      </w:r>
      <w:r w:rsidR="00DA31C3" w:rsidRPr="005071FC">
        <w:t>shop users</w:t>
      </w:r>
      <w:r w:rsidR="005E1AAB" w:rsidRPr="005071FC">
        <w:t xml:space="preserve"> meet the requirements </w:t>
      </w:r>
      <w:r w:rsidR="00046963" w:rsidRPr="005071FC">
        <w:t xml:space="preserve">to be </w:t>
      </w:r>
      <w:r w:rsidR="008B2FDE" w:rsidRPr="005071FC">
        <w:t>allowed</w:t>
      </w:r>
      <w:r w:rsidR="007A54F6" w:rsidRPr="005071FC">
        <w:t xml:space="preserve"> access </w:t>
      </w:r>
      <w:r w:rsidR="005E1AAB" w:rsidRPr="005071FC">
        <w:t>to</w:t>
      </w:r>
      <w:r w:rsidR="007A54F6" w:rsidRPr="005071FC">
        <w:t xml:space="preserve"> the facility</w:t>
      </w:r>
      <w:r w:rsidR="009B5746">
        <w:t xml:space="preserve"> and that access control is enforced</w:t>
      </w:r>
    </w:p>
    <w:p w14:paraId="34028668" w14:textId="77777777" w:rsidR="00272364" w:rsidRDefault="00272364" w:rsidP="00514D57">
      <w:pPr>
        <w:pStyle w:val="ListParagraph"/>
        <w:numPr>
          <w:ilvl w:val="0"/>
          <w:numId w:val="23"/>
        </w:numPr>
        <w:spacing w:before="120"/>
        <w:ind w:left="714" w:hanging="357"/>
      </w:pPr>
      <w:r>
        <w:t>e</w:t>
      </w:r>
      <w:r w:rsidR="00294B09">
        <w:t>ffective management of any</w:t>
      </w:r>
      <w:r w:rsidR="005E43F8">
        <w:t xml:space="preserve"> identified hazards</w:t>
      </w:r>
    </w:p>
    <w:p w14:paraId="7931B83F" w14:textId="3F0C1FEB" w:rsidR="002B550E" w:rsidRDefault="002B550E" w:rsidP="00514D57">
      <w:pPr>
        <w:pStyle w:val="ListParagraph"/>
        <w:numPr>
          <w:ilvl w:val="0"/>
          <w:numId w:val="23"/>
        </w:numPr>
        <w:spacing w:before="120"/>
        <w:ind w:left="714" w:hanging="357"/>
      </w:pPr>
      <w:r>
        <w:t>regular safety walk-throughs and inspections of the workshop</w:t>
      </w:r>
    </w:p>
    <w:p w14:paraId="5A60114E" w14:textId="77777777" w:rsidR="00B43F8F" w:rsidRDefault="002B550E" w:rsidP="00514D57">
      <w:pPr>
        <w:pStyle w:val="ListParagraph"/>
        <w:numPr>
          <w:ilvl w:val="0"/>
          <w:numId w:val="23"/>
        </w:numPr>
        <w:spacing w:before="120"/>
        <w:ind w:left="714" w:hanging="357"/>
      </w:pPr>
      <w:r>
        <w:t>p</w:t>
      </w:r>
      <w:r w:rsidR="005E43F8">
        <w:t>articipat</w:t>
      </w:r>
      <w:r w:rsidR="0070471F">
        <w:t>ion</w:t>
      </w:r>
      <w:r w:rsidR="005E43F8">
        <w:t xml:space="preserve"> in safety inspections of the workshop by other groups</w:t>
      </w:r>
    </w:p>
    <w:p w14:paraId="7A3B2C4E" w14:textId="20DCCD33" w:rsidR="000743DC" w:rsidRDefault="00B43F8F" w:rsidP="00514D57">
      <w:pPr>
        <w:pStyle w:val="ListParagraph"/>
        <w:numPr>
          <w:ilvl w:val="0"/>
          <w:numId w:val="23"/>
        </w:numPr>
        <w:spacing w:before="120"/>
        <w:ind w:left="714" w:hanging="357"/>
      </w:pPr>
      <w:r>
        <w:t xml:space="preserve">implementation of corrective actions recommended </w:t>
      </w:r>
      <w:r w:rsidR="008730BC">
        <w:t>by</w:t>
      </w:r>
      <w:r>
        <w:t xml:space="preserve"> inspections</w:t>
      </w:r>
    </w:p>
    <w:p w14:paraId="3D3103E6" w14:textId="3CE5181B" w:rsidR="00B34A31" w:rsidRDefault="007158C1" w:rsidP="00460477">
      <w:pPr>
        <w:pStyle w:val="Heading2"/>
      </w:pPr>
      <w:bookmarkStart w:id="13" w:name="_Toc88228829"/>
      <w:r>
        <w:lastRenderedPageBreak/>
        <w:t xml:space="preserve">Staff / </w:t>
      </w:r>
      <w:r w:rsidR="000A7267">
        <w:t>Workers</w:t>
      </w:r>
      <w:bookmarkEnd w:id="13"/>
    </w:p>
    <w:p w14:paraId="639F1EB4" w14:textId="5F0B6187" w:rsidR="00294B09" w:rsidRDefault="004366E9" w:rsidP="002A47D2">
      <w:pPr>
        <w:spacing w:before="120"/>
      </w:pPr>
      <w:r>
        <w:t>A</w:t>
      </w:r>
      <w:r w:rsidR="007158C1">
        <w:t>ll</w:t>
      </w:r>
      <w:r>
        <w:t xml:space="preserve"> worker</w:t>
      </w:r>
      <w:r w:rsidR="007158C1">
        <w:t>s</w:t>
      </w:r>
      <w:r w:rsidR="00294B09">
        <w:t xml:space="preserve"> must:</w:t>
      </w:r>
    </w:p>
    <w:p w14:paraId="3C92F979" w14:textId="77AD5D37" w:rsidR="00786B5D" w:rsidRPr="007158C1" w:rsidRDefault="007158C1" w:rsidP="00514D57">
      <w:pPr>
        <w:pStyle w:val="ListParagraph"/>
        <w:numPr>
          <w:ilvl w:val="0"/>
          <w:numId w:val="24"/>
        </w:numPr>
        <w:spacing w:before="120"/>
      </w:pPr>
      <w:r>
        <w:t>c</w:t>
      </w:r>
      <w:r w:rsidR="00786B5D" w:rsidRPr="007158C1">
        <w:t>o-operat</w:t>
      </w:r>
      <w:r w:rsidR="00661187" w:rsidRPr="007158C1">
        <w:t>e</w:t>
      </w:r>
      <w:r w:rsidR="00786B5D" w:rsidRPr="007158C1">
        <w:t xml:space="preserve"> and </w:t>
      </w:r>
      <w:r w:rsidR="000F03EE">
        <w:t xml:space="preserve">actively </w:t>
      </w:r>
      <w:r w:rsidR="00786B5D" w:rsidRPr="007158C1">
        <w:t>contribut</w:t>
      </w:r>
      <w:r w:rsidR="00661187" w:rsidRPr="007158C1">
        <w:t>e</w:t>
      </w:r>
      <w:r w:rsidR="00786B5D" w:rsidRPr="007158C1">
        <w:t xml:space="preserve"> to workplace health and safety management by complying with relevant policies, procedures and guidelines</w:t>
      </w:r>
      <w:r w:rsidR="00A86070">
        <w:t xml:space="preserve">. </w:t>
      </w:r>
    </w:p>
    <w:p w14:paraId="057FA3A3" w14:textId="77777777" w:rsidR="00515473" w:rsidRDefault="00B34A31" w:rsidP="00514D57">
      <w:pPr>
        <w:pStyle w:val="ListParagraph"/>
        <w:numPr>
          <w:ilvl w:val="0"/>
          <w:numId w:val="24"/>
        </w:numPr>
        <w:spacing w:before="120"/>
      </w:pPr>
      <w:r w:rsidRPr="007158C1">
        <w:t>Follow the requirements outlined in SWMS and SOPs</w:t>
      </w:r>
      <w:r w:rsidR="00EC1985">
        <w:t xml:space="preserve"> and </w:t>
      </w:r>
    </w:p>
    <w:p w14:paraId="010BE528" w14:textId="3020210C" w:rsidR="00640F59" w:rsidRPr="007158C1" w:rsidRDefault="00EC1985" w:rsidP="00514D57">
      <w:pPr>
        <w:pStyle w:val="ListParagraph"/>
        <w:numPr>
          <w:ilvl w:val="0"/>
          <w:numId w:val="24"/>
        </w:numPr>
        <w:spacing w:before="120"/>
      </w:pPr>
      <w:r>
        <w:t xml:space="preserve">report </w:t>
      </w:r>
      <w:r w:rsidR="00EC5478">
        <w:t>circumstances where additional hazards are identified or</w:t>
      </w:r>
      <w:r w:rsidR="008E0C93">
        <w:t xml:space="preserve"> changes to the activity warrant a review of the SWMS or SOP</w:t>
      </w:r>
    </w:p>
    <w:p w14:paraId="1C6F768F" w14:textId="54A81016" w:rsidR="00B34A31" w:rsidRPr="007158C1" w:rsidRDefault="00515473" w:rsidP="00514D57">
      <w:pPr>
        <w:pStyle w:val="ListParagraph"/>
        <w:numPr>
          <w:ilvl w:val="0"/>
          <w:numId w:val="24"/>
        </w:numPr>
        <w:spacing w:before="120"/>
      </w:pPr>
      <w:r>
        <w:t>p</w:t>
      </w:r>
      <w:r w:rsidR="008E0C93">
        <w:t>articipate in</w:t>
      </w:r>
      <w:r w:rsidR="002F39BE" w:rsidRPr="007158C1">
        <w:t xml:space="preserve"> risk management activities to identify, assess, control </w:t>
      </w:r>
      <w:r>
        <w:t xml:space="preserve">and review </w:t>
      </w:r>
      <w:r w:rsidR="00C85111" w:rsidRPr="007158C1">
        <w:t>WHS</w:t>
      </w:r>
      <w:r w:rsidR="002F39BE" w:rsidRPr="007158C1">
        <w:t xml:space="preserve"> risks in the workplace</w:t>
      </w:r>
    </w:p>
    <w:p w14:paraId="7B2403EB" w14:textId="65EB4347" w:rsidR="00B34A31" w:rsidRPr="007158C1" w:rsidRDefault="00515473" w:rsidP="00514D57">
      <w:pPr>
        <w:pStyle w:val="ListParagraph"/>
        <w:numPr>
          <w:ilvl w:val="0"/>
          <w:numId w:val="24"/>
        </w:numPr>
        <w:spacing w:before="120"/>
      </w:pPr>
      <w:r>
        <w:t>r</w:t>
      </w:r>
      <w:r w:rsidR="00B34A31" w:rsidRPr="007158C1">
        <w:t>eport injuries, incidents and near-misses to the</w:t>
      </w:r>
      <w:r>
        <w:t>ir immediate supervisor and the</w:t>
      </w:r>
      <w:r w:rsidR="00B34A31" w:rsidRPr="007158C1">
        <w:t xml:space="preserve"> </w:t>
      </w:r>
      <w:r w:rsidR="00B34A31" w:rsidRPr="009B494C">
        <w:rPr>
          <w:color w:val="FF0000"/>
        </w:rPr>
        <w:t>Workshop Manager</w:t>
      </w:r>
      <w:r w:rsidR="002862EA" w:rsidRPr="009B494C">
        <w:rPr>
          <w:color w:val="FF0000"/>
        </w:rPr>
        <w:t xml:space="preserve"> </w:t>
      </w:r>
      <w:r w:rsidR="00484E2E" w:rsidRPr="009B494C">
        <w:rPr>
          <w:color w:val="FF0000"/>
        </w:rPr>
        <w:t>/</w:t>
      </w:r>
      <w:r w:rsidR="002862EA" w:rsidRPr="009B494C">
        <w:rPr>
          <w:color w:val="FF0000"/>
        </w:rPr>
        <w:t xml:space="preserve"> </w:t>
      </w:r>
      <w:r w:rsidR="00484E2E" w:rsidRPr="009B494C">
        <w:rPr>
          <w:color w:val="FF0000"/>
        </w:rPr>
        <w:t>Supervisor</w:t>
      </w:r>
    </w:p>
    <w:p w14:paraId="2FB74283" w14:textId="7FE9E91A" w:rsidR="00B34A31" w:rsidRPr="007158C1" w:rsidRDefault="00515473" w:rsidP="00514D57">
      <w:pPr>
        <w:pStyle w:val="ListParagraph"/>
        <w:numPr>
          <w:ilvl w:val="0"/>
          <w:numId w:val="24"/>
        </w:numPr>
        <w:spacing w:before="120"/>
      </w:pPr>
      <w:r>
        <w:t>f</w:t>
      </w:r>
      <w:r w:rsidR="00B34A31" w:rsidRPr="007158C1">
        <w:t>ollow any reasonable direction issued by the appropriate persons</w:t>
      </w:r>
    </w:p>
    <w:p w14:paraId="0B6FBC15" w14:textId="1D2D0F4A" w:rsidR="00B34A31" w:rsidRPr="007158C1" w:rsidRDefault="00515473" w:rsidP="00514D57">
      <w:pPr>
        <w:pStyle w:val="ListParagraph"/>
        <w:numPr>
          <w:ilvl w:val="0"/>
          <w:numId w:val="24"/>
        </w:numPr>
        <w:spacing w:before="120"/>
      </w:pPr>
      <w:r>
        <w:t>u</w:t>
      </w:r>
      <w:r w:rsidR="00B34A31" w:rsidRPr="007158C1">
        <w:t xml:space="preserve">ndertake any </w:t>
      </w:r>
      <w:r w:rsidR="002F39BE" w:rsidRPr="007158C1">
        <w:t xml:space="preserve">inductions, </w:t>
      </w:r>
      <w:r w:rsidR="00B34A31" w:rsidRPr="007158C1">
        <w:t>competencies</w:t>
      </w:r>
      <w:r w:rsidR="00484E2E" w:rsidRPr="007158C1">
        <w:t xml:space="preserve"> or training</w:t>
      </w:r>
      <w:r w:rsidR="00B34A31" w:rsidRPr="007158C1">
        <w:t xml:space="preserve"> reasonably requested by the </w:t>
      </w:r>
      <w:r w:rsidR="00A44221" w:rsidRPr="009B494C">
        <w:rPr>
          <w:color w:val="FF0000"/>
        </w:rPr>
        <w:t>Workshop Manager</w:t>
      </w:r>
      <w:r w:rsidR="002862EA" w:rsidRPr="009B494C">
        <w:rPr>
          <w:color w:val="FF0000"/>
        </w:rPr>
        <w:t xml:space="preserve"> </w:t>
      </w:r>
      <w:r w:rsidR="00A44221" w:rsidRPr="009B494C">
        <w:rPr>
          <w:color w:val="FF0000"/>
        </w:rPr>
        <w:t>/</w:t>
      </w:r>
      <w:r w:rsidR="002862EA" w:rsidRPr="009B494C">
        <w:rPr>
          <w:color w:val="FF0000"/>
        </w:rPr>
        <w:t xml:space="preserve"> </w:t>
      </w:r>
      <w:r w:rsidR="00A44221" w:rsidRPr="009B494C">
        <w:rPr>
          <w:color w:val="FF0000"/>
        </w:rPr>
        <w:t>Supervisor</w:t>
      </w:r>
    </w:p>
    <w:p w14:paraId="2B7C2963" w14:textId="5862FAE2" w:rsidR="000A7267" w:rsidRPr="007158C1" w:rsidRDefault="00515473" w:rsidP="00514D57">
      <w:pPr>
        <w:pStyle w:val="ListParagraph"/>
        <w:numPr>
          <w:ilvl w:val="0"/>
          <w:numId w:val="24"/>
        </w:numPr>
        <w:spacing w:before="120"/>
      </w:pPr>
      <w:r>
        <w:t>r</w:t>
      </w:r>
      <w:r w:rsidR="000A7267" w:rsidRPr="007158C1">
        <w:t>eport any damage or misuse of work</w:t>
      </w:r>
      <w:r w:rsidR="00C85111" w:rsidRPr="007158C1">
        <w:t>shop equipment</w:t>
      </w:r>
      <w:r w:rsidR="000A7267" w:rsidRPr="007158C1">
        <w:t xml:space="preserve"> or safety equipment</w:t>
      </w:r>
    </w:p>
    <w:p w14:paraId="23B39419" w14:textId="24F7144E" w:rsidR="002F39BE" w:rsidRPr="007158C1" w:rsidRDefault="00515473" w:rsidP="00514D57">
      <w:pPr>
        <w:pStyle w:val="ListParagraph"/>
        <w:numPr>
          <w:ilvl w:val="0"/>
          <w:numId w:val="24"/>
        </w:numPr>
        <w:spacing w:before="120"/>
      </w:pPr>
      <w:r>
        <w:t>t</w:t>
      </w:r>
      <w:r w:rsidR="002F39BE" w:rsidRPr="007158C1">
        <w:t>ake reasonable care of themselves and others in the workplace and ensure that their actions or omissions do not adversely affect the health or safety of other persons</w:t>
      </w:r>
    </w:p>
    <w:p w14:paraId="3560587E" w14:textId="77AF916C" w:rsidR="00202F3D" w:rsidRDefault="00593B21" w:rsidP="00460477">
      <w:pPr>
        <w:pStyle w:val="Heading2"/>
      </w:pPr>
      <w:bookmarkStart w:id="14" w:name="_Toc88228830"/>
      <w:r>
        <w:t>Students</w:t>
      </w:r>
      <w:bookmarkEnd w:id="14"/>
    </w:p>
    <w:p w14:paraId="256AD1CC" w14:textId="4361313F" w:rsidR="00593B21" w:rsidRDefault="00593B21" w:rsidP="002A47D2">
      <w:r>
        <w:t xml:space="preserve">Students who </w:t>
      </w:r>
      <w:r w:rsidR="00515473">
        <w:t>access</w:t>
      </w:r>
      <w:r>
        <w:t xml:space="preserve"> the workshop must:</w:t>
      </w:r>
    </w:p>
    <w:p w14:paraId="36F6A6B4" w14:textId="3944F065" w:rsidR="0033372B" w:rsidRDefault="00515473" w:rsidP="00514D57">
      <w:pPr>
        <w:pStyle w:val="ListParagraph"/>
        <w:numPr>
          <w:ilvl w:val="0"/>
          <w:numId w:val="25"/>
        </w:numPr>
        <w:spacing w:before="120"/>
      </w:pPr>
      <w:r>
        <w:t>w</w:t>
      </w:r>
      <w:r w:rsidR="00593B21" w:rsidRPr="00593B21">
        <w:t xml:space="preserve">ear the correct </w:t>
      </w:r>
      <w:r w:rsidR="00593B21">
        <w:t xml:space="preserve">personal </w:t>
      </w:r>
      <w:r w:rsidR="00593B21" w:rsidRPr="00593B21">
        <w:t xml:space="preserve">protective equipment </w:t>
      </w:r>
      <w:r w:rsidR="0033372B">
        <w:t xml:space="preserve">as identified on the </w:t>
      </w:r>
      <w:r w:rsidR="009D2C1E">
        <w:t xml:space="preserve">main </w:t>
      </w:r>
      <w:r w:rsidR="0033372B">
        <w:t>workshop door</w:t>
      </w:r>
      <w:r w:rsidR="00593B21" w:rsidRPr="00593B21">
        <w:t xml:space="preserve"> </w:t>
      </w:r>
    </w:p>
    <w:p w14:paraId="1EFBB296" w14:textId="2A38FF32" w:rsidR="0033372B" w:rsidRDefault="00515473" w:rsidP="00514D57">
      <w:pPr>
        <w:pStyle w:val="ListParagraph"/>
        <w:numPr>
          <w:ilvl w:val="0"/>
          <w:numId w:val="25"/>
        </w:numPr>
        <w:spacing w:before="120"/>
      </w:pPr>
      <w:r>
        <w:t>n</w:t>
      </w:r>
      <w:r w:rsidR="0033372B">
        <w:t xml:space="preserve">ever operate any equipment </w:t>
      </w:r>
      <w:r w:rsidR="0033372B" w:rsidRPr="00662D40">
        <w:rPr>
          <w:color w:val="FF0000"/>
        </w:rPr>
        <w:t>they have not been deemed competent to use.</w:t>
      </w:r>
    </w:p>
    <w:p w14:paraId="4CE69A0A" w14:textId="78A8B105" w:rsidR="0033372B" w:rsidRDefault="00515473" w:rsidP="00514D57">
      <w:pPr>
        <w:pStyle w:val="ListParagraph"/>
        <w:numPr>
          <w:ilvl w:val="0"/>
          <w:numId w:val="25"/>
        </w:numPr>
        <w:spacing w:before="120"/>
      </w:pPr>
      <w:r>
        <w:t>n</w:t>
      </w:r>
      <w:r w:rsidR="0033372B">
        <w:t>ever communicate with someone who is using equipment</w:t>
      </w:r>
      <w:r w:rsidR="001C3153">
        <w:t>.  A</w:t>
      </w:r>
      <w:r w:rsidR="0033372B">
        <w:t xml:space="preserve"> sudden change in concentration</w:t>
      </w:r>
      <w:r w:rsidR="001C3153">
        <w:t xml:space="preserve">, </w:t>
      </w:r>
      <w:r w:rsidR="0033372B">
        <w:t>can result in an incident.</w:t>
      </w:r>
    </w:p>
    <w:p w14:paraId="0F74F348" w14:textId="17DEAEF8" w:rsidR="0033372B" w:rsidRDefault="00515473" w:rsidP="00514D57">
      <w:pPr>
        <w:pStyle w:val="ListParagraph"/>
        <w:numPr>
          <w:ilvl w:val="0"/>
          <w:numId w:val="25"/>
        </w:numPr>
        <w:spacing w:before="120"/>
      </w:pPr>
      <w:r>
        <w:t>u</w:t>
      </w:r>
      <w:r w:rsidR="0033372B">
        <w:t>nderstand that f</w:t>
      </w:r>
      <w:r w:rsidR="0033372B" w:rsidRPr="0033372B">
        <w:t>ooling around and practical jokes in the workshop will not be tolerated</w:t>
      </w:r>
      <w:r w:rsidR="0033372B">
        <w:t>.</w:t>
      </w:r>
    </w:p>
    <w:p w14:paraId="41AD3819" w14:textId="2B7C18D6" w:rsidR="0033372B" w:rsidRDefault="00515473" w:rsidP="00514D57">
      <w:pPr>
        <w:pStyle w:val="ListParagraph"/>
        <w:numPr>
          <w:ilvl w:val="0"/>
          <w:numId w:val="25"/>
        </w:numPr>
        <w:spacing w:before="120"/>
      </w:pPr>
      <w:r>
        <w:t>o</w:t>
      </w:r>
      <w:r w:rsidR="0033372B">
        <w:t xml:space="preserve">nly access </w:t>
      </w:r>
      <w:r w:rsidR="001A6629">
        <w:t>the workshop</w:t>
      </w:r>
      <w:r w:rsidR="0033372B">
        <w:t xml:space="preserve"> with an authorised person (if they are not authorised). </w:t>
      </w:r>
    </w:p>
    <w:p w14:paraId="764D0604" w14:textId="4C5D7093" w:rsidR="0033372B" w:rsidRDefault="00515473" w:rsidP="00514D57">
      <w:pPr>
        <w:pStyle w:val="ListParagraph"/>
        <w:numPr>
          <w:ilvl w:val="0"/>
          <w:numId w:val="25"/>
        </w:numPr>
        <w:spacing w:before="120"/>
      </w:pPr>
      <w:r>
        <w:t>a</w:t>
      </w:r>
      <w:r w:rsidR="0090797F">
        <w:t xml:space="preserve">lways </w:t>
      </w:r>
      <w:r w:rsidR="001A6629">
        <w:t>comply with</w:t>
      </w:r>
      <w:r w:rsidR="0090797F">
        <w:t xml:space="preserve"> the directions of the authorised person</w:t>
      </w:r>
      <w:r w:rsidR="0033372B">
        <w:t xml:space="preserve"> while in the workshop</w:t>
      </w:r>
    </w:p>
    <w:p w14:paraId="37B4882D" w14:textId="6A35D5C4" w:rsidR="009D30FD" w:rsidRDefault="009D30FD" w:rsidP="00514D57">
      <w:pPr>
        <w:pStyle w:val="ListParagraph"/>
        <w:numPr>
          <w:ilvl w:val="0"/>
          <w:numId w:val="25"/>
        </w:numPr>
        <w:spacing w:before="120"/>
      </w:pPr>
      <w:r>
        <w:t xml:space="preserve">report injuries, incidents and near-misses to the </w:t>
      </w:r>
      <w:r w:rsidRPr="009B494C">
        <w:rPr>
          <w:color w:val="FF0000"/>
        </w:rPr>
        <w:t>Workshop Manager / Supervisor</w:t>
      </w:r>
    </w:p>
    <w:p w14:paraId="5F076D56" w14:textId="77777777" w:rsidR="00EB028A" w:rsidRDefault="00EB028A" w:rsidP="00097675">
      <w:pPr>
        <w:pStyle w:val="Heading1"/>
      </w:pPr>
      <w:r>
        <w:br w:type="page"/>
      </w:r>
    </w:p>
    <w:p w14:paraId="0EB19454" w14:textId="028FBB0C" w:rsidR="005F2A5B" w:rsidRDefault="00D9490F" w:rsidP="00097675">
      <w:pPr>
        <w:pStyle w:val="Heading1"/>
      </w:pPr>
      <w:bookmarkStart w:id="15" w:name="_Toc88228831"/>
      <w:r>
        <w:lastRenderedPageBreak/>
        <w:t xml:space="preserve">Workshop </w:t>
      </w:r>
      <w:r w:rsidR="00B11988" w:rsidRPr="006F6663">
        <w:t>Access</w:t>
      </w:r>
      <w:bookmarkEnd w:id="15"/>
    </w:p>
    <w:p w14:paraId="1C3167FB" w14:textId="77777777" w:rsidR="00D9490F" w:rsidRPr="00D9490F" w:rsidRDefault="00D9490F" w:rsidP="00D9490F">
      <w:pPr>
        <w:pStyle w:val="BodyText"/>
        <w:tabs>
          <w:tab w:val="left" w:pos="3261"/>
          <w:tab w:val="left" w:pos="4536"/>
        </w:tabs>
        <w:spacing w:after="240"/>
        <w:rPr>
          <w:b/>
          <w:bCs/>
        </w:rPr>
      </w:pPr>
      <w:r w:rsidRPr="00D9490F">
        <w:rPr>
          <w:b/>
          <w:bCs/>
        </w:rPr>
        <w:t>ACCESS TO THE WORKHSOP IS RESTRICTED.</w:t>
      </w:r>
    </w:p>
    <w:p w14:paraId="4C611BC0" w14:textId="710BE034" w:rsidR="00D14273" w:rsidRDefault="00536CBC" w:rsidP="00D14273">
      <w:pPr>
        <w:pStyle w:val="BodyText"/>
        <w:tabs>
          <w:tab w:val="left" w:pos="3261"/>
          <w:tab w:val="left" w:pos="4536"/>
        </w:tabs>
        <w:spacing w:after="120"/>
      </w:pPr>
      <w:r>
        <w:t xml:space="preserve">Access is only available to persons who have been inducted or are under the direct </w:t>
      </w:r>
      <w:r w:rsidR="00D14273">
        <w:t>responsibility of an inducted person.</w:t>
      </w:r>
    </w:p>
    <w:p w14:paraId="43882469" w14:textId="77777777" w:rsidR="00121ACD" w:rsidRDefault="00D14273" w:rsidP="00121ACD">
      <w:pPr>
        <w:pStyle w:val="BodyText"/>
        <w:tabs>
          <w:tab w:val="left" w:pos="3261"/>
          <w:tab w:val="left" w:pos="4536"/>
        </w:tabs>
        <w:spacing w:after="120"/>
      </w:pPr>
      <w:r>
        <w:t>All persons</w:t>
      </w:r>
      <w:r w:rsidR="0096502A">
        <w:t xml:space="preserve"> accessing the workshop must</w:t>
      </w:r>
      <w:r w:rsidR="00574BB2">
        <w:t xml:space="preserve"> </w:t>
      </w:r>
      <w:r w:rsidR="00574BB2" w:rsidRPr="00574BB2">
        <w:t>c</w:t>
      </w:r>
      <w:r w:rsidR="0096502A" w:rsidRPr="00574BB2">
        <w:t xml:space="preserve">omply with </w:t>
      </w:r>
      <w:r w:rsidR="005B074E">
        <w:t xml:space="preserve">the </w:t>
      </w:r>
      <w:r w:rsidR="0096502A" w:rsidRPr="00574BB2">
        <w:t xml:space="preserve">minimum PPE requirement as identified on </w:t>
      </w:r>
      <w:r w:rsidR="00121ACD">
        <w:t xml:space="preserve">the </w:t>
      </w:r>
      <w:r w:rsidR="0096502A" w:rsidRPr="00574BB2">
        <w:t>main workshop door</w:t>
      </w:r>
      <w:r w:rsidR="00121ACD">
        <w:t xml:space="preserve">. </w:t>
      </w:r>
    </w:p>
    <w:p w14:paraId="41B69BA3" w14:textId="795046C2" w:rsidR="0096502A" w:rsidRPr="00574BB2" w:rsidRDefault="00422F24" w:rsidP="002A47D2">
      <w:pPr>
        <w:pStyle w:val="BodyText"/>
        <w:tabs>
          <w:tab w:val="left" w:pos="3261"/>
          <w:tab w:val="left" w:pos="4536"/>
        </w:tabs>
      </w:pPr>
      <w:r w:rsidRPr="00422F24">
        <w:rPr>
          <w:b/>
          <w:bCs/>
        </w:rPr>
        <w:t>CORE HOURS</w:t>
      </w:r>
      <w:r w:rsidR="00121ACD">
        <w:t xml:space="preserve"> of the workshop are </w:t>
      </w:r>
      <w:r w:rsidR="00574BB2" w:rsidRPr="00574BB2">
        <w:rPr>
          <w:color w:val="FF0000"/>
        </w:rPr>
        <w:t>[</w:t>
      </w:r>
      <w:r w:rsidR="00D31741" w:rsidRPr="00DA48F9">
        <w:rPr>
          <w:color w:val="FF0000"/>
        </w:rPr>
        <w:t>time</w:t>
      </w:r>
      <w:r w:rsidR="00D31741" w:rsidRPr="000E29AA">
        <w:rPr>
          <w:color w:val="FF0000"/>
        </w:rPr>
        <w:t>]</w:t>
      </w:r>
      <w:r w:rsidR="00D31741" w:rsidRPr="00D31741">
        <w:rPr>
          <w:color w:val="000000" w:themeColor="text1"/>
        </w:rPr>
        <w:t>am to</w:t>
      </w:r>
      <w:r w:rsidR="00D31741">
        <w:rPr>
          <w:color w:val="FF0000"/>
        </w:rPr>
        <w:t xml:space="preserve"> [</w:t>
      </w:r>
      <w:r w:rsidR="00D31741" w:rsidRPr="00DA48F9">
        <w:rPr>
          <w:color w:val="FF0000"/>
        </w:rPr>
        <w:t>time</w:t>
      </w:r>
      <w:r w:rsidR="00D31741" w:rsidRPr="000E29AA">
        <w:rPr>
          <w:color w:val="FF0000"/>
        </w:rPr>
        <w:t>]</w:t>
      </w:r>
      <w:r w:rsidR="00D31741" w:rsidRPr="00D31741">
        <w:rPr>
          <w:color w:val="000000" w:themeColor="text1"/>
        </w:rPr>
        <w:t>pm</w:t>
      </w:r>
      <w:r w:rsidR="00201847">
        <w:rPr>
          <w:color w:val="000000" w:themeColor="text1"/>
        </w:rPr>
        <w:t xml:space="preserve">. </w:t>
      </w:r>
      <w:r>
        <w:rPr>
          <w:color w:val="000000" w:themeColor="text1"/>
        </w:rPr>
        <w:t xml:space="preserve">The workshop can only be accessed during these times </w:t>
      </w:r>
      <w:r w:rsidR="00574BB2">
        <w:t>unless otherwise authorised).</w:t>
      </w:r>
    </w:p>
    <w:p w14:paraId="0EB19455" w14:textId="52E5985D" w:rsidR="005F2A5B" w:rsidRDefault="0096502A" w:rsidP="002A47D2">
      <w:pPr>
        <w:pStyle w:val="BodyText"/>
        <w:spacing w:before="80"/>
      </w:pPr>
      <w:r>
        <w:t>U</w:t>
      </w:r>
      <w:r w:rsidR="001D5F9F">
        <w:t xml:space="preserve">nsupervised </w:t>
      </w:r>
      <w:r>
        <w:t>wor</w:t>
      </w:r>
      <w:r w:rsidR="001D5F9F">
        <w:t>kshop</w:t>
      </w:r>
      <w:r w:rsidR="00B11988">
        <w:rPr>
          <w:spacing w:val="-3"/>
        </w:rPr>
        <w:t xml:space="preserve"> </w:t>
      </w:r>
      <w:r w:rsidR="00B11988">
        <w:t>access</w:t>
      </w:r>
      <w:r w:rsidR="00B11988">
        <w:rPr>
          <w:spacing w:val="-2"/>
        </w:rPr>
        <w:t xml:space="preserve"> </w:t>
      </w:r>
      <w:r>
        <w:rPr>
          <w:spacing w:val="-2"/>
        </w:rPr>
        <w:t>will</w:t>
      </w:r>
      <w:r w:rsidR="00B11988">
        <w:rPr>
          <w:spacing w:val="-4"/>
        </w:rPr>
        <w:t xml:space="preserve"> </w:t>
      </w:r>
      <w:r w:rsidR="00B11988">
        <w:t>only</w:t>
      </w:r>
      <w:r w:rsidR="00B11988">
        <w:rPr>
          <w:spacing w:val="-3"/>
        </w:rPr>
        <w:t xml:space="preserve"> </w:t>
      </w:r>
      <w:r>
        <w:rPr>
          <w:spacing w:val="-3"/>
        </w:rPr>
        <w:t xml:space="preserve">be </w:t>
      </w:r>
      <w:r w:rsidR="00B11988">
        <w:t>provided</w:t>
      </w:r>
      <w:r w:rsidR="00B11988">
        <w:rPr>
          <w:spacing w:val="-1"/>
        </w:rPr>
        <w:t xml:space="preserve"> </w:t>
      </w:r>
      <w:r w:rsidR="00B11988">
        <w:t>to</w:t>
      </w:r>
      <w:r w:rsidR="00B11988">
        <w:rPr>
          <w:spacing w:val="-3"/>
        </w:rPr>
        <w:t xml:space="preserve"> </w:t>
      </w:r>
      <w:r w:rsidR="0045185B">
        <w:rPr>
          <w:spacing w:val="-3"/>
        </w:rPr>
        <w:t>workers</w:t>
      </w:r>
      <w:r w:rsidR="00B11988">
        <w:rPr>
          <w:spacing w:val="-1"/>
        </w:rPr>
        <w:t xml:space="preserve"> </w:t>
      </w:r>
      <w:r w:rsidR="00422F24">
        <w:t>who</w:t>
      </w:r>
      <w:r w:rsidR="00B11988">
        <w:rPr>
          <w:spacing w:val="-1"/>
        </w:rPr>
        <w:t xml:space="preserve"> </w:t>
      </w:r>
      <w:r w:rsidR="00B11988">
        <w:t>have:</w:t>
      </w:r>
    </w:p>
    <w:p w14:paraId="0EB19456" w14:textId="4E749FE3" w:rsidR="005F2A5B" w:rsidRDefault="0096502A" w:rsidP="00514D57">
      <w:pPr>
        <w:pStyle w:val="ListParagraph"/>
        <w:numPr>
          <w:ilvl w:val="0"/>
          <w:numId w:val="25"/>
        </w:numPr>
        <w:spacing w:before="120"/>
      </w:pPr>
      <w:r>
        <w:t>completed</w:t>
      </w:r>
      <w:r w:rsidR="00B11988" w:rsidRPr="009625FF">
        <w:t xml:space="preserve"> </w:t>
      </w:r>
      <w:r w:rsidR="00B11988">
        <w:t>the</w:t>
      </w:r>
      <w:r w:rsidR="00B11988" w:rsidRPr="009625FF">
        <w:t xml:space="preserve"> </w:t>
      </w:r>
      <w:r w:rsidR="00F9795C">
        <w:t>University</w:t>
      </w:r>
      <w:r w:rsidR="009D2C1E">
        <w:t xml:space="preserve"> Health and </w:t>
      </w:r>
      <w:r w:rsidR="00B11988">
        <w:t>Safety</w:t>
      </w:r>
      <w:r w:rsidR="00B11988" w:rsidRPr="009625FF">
        <w:t xml:space="preserve"> </w:t>
      </w:r>
      <w:r w:rsidR="00B11988">
        <w:t>Induction</w:t>
      </w:r>
      <w:r>
        <w:t xml:space="preserve"> (online on Discover)</w:t>
      </w:r>
    </w:p>
    <w:p w14:paraId="0EB19457" w14:textId="53BF5150" w:rsidR="005F2A5B" w:rsidRDefault="0096502A" w:rsidP="00514D57">
      <w:pPr>
        <w:pStyle w:val="ListParagraph"/>
        <w:numPr>
          <w:ilvl w:val="0"/>
          <w:numId w:val="25"/>
        </w:numPr>
        <w:spacing w:before="120"/>
      </w:pPr>
      <w:r>
        <w:t xml:space="preserve">completed </w:t>
      </w:r>
      <w:r w:rsidR="00B11988">
        <w:t>the</w:t>
      </w:r>
      <w:r w:rsidR="00B11988" w:rsidRPr="009625FF">
        <w:t xml:space="preserve"> </w:t>
      </w:r>
      <w:r>
        <w:t xml:space="preserve">site-specific </w:t>
      </w:r>
      <w:r w:rsidR="00475DB4">
        <w:t>Workshop</w:t>
      </w:r>
      <w:r w:rsidR="00B11988" w:rsidRPr="009625FF">
        <w:t xml:space="preserve"> </w:t>
      </w:r>
      <w:r w:rsidR="00B11988">
        <w:t>Induction</w:t>
      </w:r>
      <w:r>
        <w:t xml:space="preserve"> (checklist provided as Appendix A)</w:t>
      </w:r>
    </w:p>
    <w:p w14:paraId="79949DC8" w14:textId="5D18CF2C" w:rsidR="0001777B" w:rsidRDefault="0096502A" w:rsidP="00514D57">
      <w:pPr>
        <w:pStyle w:val="ListParagraph"/>
        <w:numPr>
          <w:ilvl w:val="0"/>
          <w:numId w:val="25"/>
        </w:numPr>
        <w:spacing w:before="120"/>
      </w:pPr>
      <w:r>
        <w:t xml:space="preserve">familiarised themselves with </w:t>
      </w:r>
      <w:r w:rsidR="0001777B">
        <w:t xml:space="preserve">this </w:t>
      </w:r>
      <w:r>
        <w:t xml:space="preserve">workshop </w:t>
      </w:r>
      <w:r w:rsidR="0001777B">
        <w:t>manual</w:t>
      </w:r>
    </w:p>
    <w:p w14:paraId="0EB19458" w14:textId="100DA984" w:rsidR="005F2A5B" w:rsidRDefault="00B11988" w:rsidP="00514D57">
      <w:pPr>
        <w:pStyle w:val="ListParagraph"/>
        <w:numPr>
          <w:ilvl w:val="0"/>
          <w:numId w:val="25"/>
        </w:numPr>
        <w:spacing w:before="120"/>
      </w:pPr>
      <w:r>
        <w:t>the</w:t>
      </w:r>
      <w:r w:rsidRPr="009625FF">
        <w:t xml:space="preserve"> </w:t>
      </w:r>
      <w:r>
        <w:t>required</w:t>
      </w:r>
      <w:r w:rsidRPr="009625FF">
        <w:t xml:space="preserve"> </w:t>
      </w:r>
      <w:r>
        <w:t>personal</w:t>
      </w:r>
      <w:r w:rsidRPr="009625FF">
        <w:t xml:space="preserve"> </w:t>
      </w:r>
      <w:r>
        <w:t>protective</w:t>
      </w:r>
      <w:r w:rsidRPr="009625FF">
        <w:t xml:space="preserve"> </w:t>
      </w:r>
      <w:r>
        <w:t>equipment</w:t>
      </w:r>
    </w:p>
    <w:p w14:paraId="0EB19459" w14:textId="18B7B4FC" w:rsidR="005F2A5B" w:rsidRDefault="00B11988" w:rsidP="00514D57">
      <w:pPr>
        <w:pStyle w:val="ListParagraph"/>
        <w:numPr>
          <w:ilvl w:val="0"/>
          <w:numId w:val="25"/>
        </w:numPr>
        <w:spacing w:before="120"/>
      </w:pPr>
      <w:r>
        <w:t>been</w:t>
      </w:r>
      <w:r w:rsidRPr="009625FF">
        <w:t xml:space="preserve"> </w:t>
      </w:r>
      <w:r>
        <w:t>authorised</w:t>
      </w:r>
      <w:r w:rsidRPr="009625FF">
        <w:t xml:space="preserve"> </w:t>
      </w:r>
      <w:r>
        <w:t>as</w:t>
      </w:r>
      <w:r w:rsidRPr="009625FF">
        <w:t xml:space="preserve"> </w:t>
      </w:r>
      <w:r>
        <w:t xml:space="preserve">a </w:t>
      </w:r>
      <w:r w:rsidR="0001777B">
        <w:t>workshop</w:t>
      </w:r>
      <w:r w:rsidRPr="009625FF">
        <w:t xml:space="preserve"> </w:t>
      </w:r>
      <w:r>
        <w:t>user</w:t>
      </w:r>
      <w:r w:rsidRPr="009625FF">
        <w:t xml:space="preserve"> </w:t>
      </w:r>
      <w:r>
        <w:t>by</w:t>
      </w:r>
      <w:r w:rsidR="00781ED3" w:rsidRPr="00422F24">
        <w:rPr>
          <w:color w:val="FF0000"/>
        </w:rPr>
        <w:t xml:space="preserve"> </w:t>
      </w:r>
      <w:r w:rsidR="006B269F" w:rsidRPr="00422F24">
        <w:rPr>
          <w:color w:val="FF0000"/>
        </w:rPr>
        <w:t>Name of the approver</w:t>
      </w:r>
    </w:p>
    <w:p w14:paraId="0EB1945B" w14:textId="7C811BB9" w:rsidR="005F2A5B" w:rsidRDefault="00B11988" w:rsidP="002A47D2">
      <w:pPr>
        <w:pStyle w:val="BodyText"/>
        <w:spacing w:before="80"/>
      </w:pPr>
      <w:r>
        <w:t xml:space="preserve">The </w:t>
      </w:r>
      <w:r w:rsidR="00BF0415">
        <w:t>workshop</w:t>
      </w:r>
      <w:r>
        <w:t xml:space="preserve"> </w:t>
      </w:r>
      <w:r w:rsidR="00490F23">
        <w:t>must</w:t>
      </w:r>
      <w:r>
        <w:t xml:space="preserve"> be kept </w:t>
      </w:r>
      <w:r w:rsidR="005C0784">
        <w:t>secured</w:t>
      </w:r>
      <w:r>
        <w:t xml:space="preserve"> when not in use. Only authorised </w:t>
      </w:r>
      <w:r w:rsidR="005C0784" w:rsidRPr="005C0784">
        <w:t xml:space="preserve">persons </w:t>
      </w:r>
      <w:r w:rsidR="00490F23">
        <w:t>will</w:t>
      </w:r>
      <w:r w:rsidRPr="00CE0556">
        <w:t xml:space="preserve"> </w:t>
      </w:r>
      <w:r w:rsidRPr="005C0784">
        <w:t>be</w:t>
      </w:r>
      <w:r>
        <w:rPr>
          <w:spacing w:val="-1"/>
        </w:rPr>
        <w:t xml:space="preserve"> </w:t>
      </w:r>
      <w:r>
        <w:t>provided</w:t>
      </w:r>
      <w:r>
        <w:rPr>
          <w:spacing w:val="1"/>
        </w:rPr>
        <w:t xml:space="preserve"> </w:t>
      </w:r>
      <w:r>
        <w:t>with</w:t>
      </w:r>
      <w:r>
        <w:rPr>
          <w:spacing w:val="1"/>
        </w:rPr>
        <w:t xml:space="preserve"> </w:t>
      </w:r>
      <w:r>
        <w:t>key</w:t>
      </w:r>
      <w:r w:rsidR="0001777B">
        <w:t>/swipe</w:t>
      </w:r>
      <w:r>
        <w:rPr>
          <w:spacing w:val="-6"/>
        </w:rPr>
        <w:t xml:space="preserve"> </w:t>
      </w:r>
      <w:r w:rsidR="00E03F1E">
        <w:rPr>
          <w:spacing w:val="-6"/>
        </w:rPr>
        <w:t xml:space="preserve">access </w:t>
      </w:r>
      <w:r>
        <w:t>for</w:t>
      </w:r>
      <w:r>
        <w:rPr>
          <w:spacing w:val="-1"/>
        </w:rPr>
        <w:t xml:space="preserve"> </w:t>
      </w:r>
      <w:r>
        <w:t>the</w:t>
      </w:r>
      <w:r>
        <w:rPr>
          <w:spacing w:val="-1"/>
        </w:rPr>
        <w:t xml:space="preserve"> </w:t>
      </w:r>
      <w:r w:rsidR="00BF0415">
        <w:t>workshop</w:t>
      </w:r>
      <w:r>
        <w:t>.</w:t>
      </w:r>
    </w:p>
    <w:p w14:paraId="0EB19462" w14:textId="0F43F389" w:rsidR="005F2A5B" w:rsidRDefault="00490F23" w:rsidP="002A47D2">
      <w:pPr>
        <w:pStyle w:val="BodyText"/>
        <w:spacing w:before="80" w:after="120"/>
      </w:pPr>
      <w:r>
        <w:t xml:space="preserve">The </w:t>
      </w:r>
      <w:r w:rsidR="00E03F1E">
        <w:t>list</w:t>
      </w:r>
      <w:r w:rsidR="00B11988">
        <w:t xml:space="preserve"> of authorised persons will be maintained by the </w:t>
      </w:r>
      <w:r w:rsidR="00BF0415" w:rsidRPr="00DA48F9">
        <w:rPr>
          <w:color w:val="FF0000"/>
        </w:rPr>
        <w:t>Workshop</w:t>
      </w:r>
      <w:r w:rsidR="00B11988" w:rsidRPr="00DA48F9">
        <w:rPr>
          <w:color w:val="FF0000"/>
        </w:rPr>
        <w:t xml:space="preserve"> </w:t>
      </w:r>
      <w:r w:rsidR="003C0DF3" w:rsidRPr="00DA48F9">
        <w:rPr>
          <w:color w:val="FF0000"/>
        </w:rPr>
        <w:t>Manager</w:t>
      </w:r>
      <w:r w:rsidR="002862EA">
        <w:rPr>
          <w:color w:val="FF0000"/>
        </w:rPr>
        <w:t xml:space="preserve"> </w:t>
      </w:r>
      <w:r w:rsidR="003C0DF3" w:rsidRPr="00DA48F9">
        <w:rPr>
          <w:color w:val="FF0000"/>
        </w:rPr>
        <w:t>/</w:t>
      </w:r>
      <w:r w:rsidR="002862EA">
        <w:rPr>
          <w:color w:val="FF0000"/>
        </w:rPr>
        <w:t xml:space="preserve"> </w:t>
      </w:r>
      <w:r w:rsidR="00B11988" w:rsidRPr="00DA48F9">
        <w:rPr>
          <w:color w:val="FF0000"/>
        </w:rPr>
        <w:t>Supervisor</w:t>
      </w:r>
      <w:r w:rsidR="00E03F1E">
        <w:rPr>
          <w:color w:val="FF0000"/>
        </w:rPr>
        <w:t xml:space="preserve"> </w:t>
      </w:r>
      <w:r w:rsidR="00E03F1E" w:rsidRPr="00E03F1E">
        <w:rPr>
          <w:color w:val="000000" w:themeColor="text1"/>
        </w:rPr>
        <w:t>and</w:t>
      </w:r>
      <w:r w:rsidR="00E03F1E">
        <w:rPr>
          <w:color w:val="FF0000"/>
        </w:rPr>
        <w:t xml:space="preserve"> </w:t>
      </w:r>
      <w:r w:rsidR="00C9659A">
        <w:rPr>
          <w:spacing w:val="1"/>
        </w:rPr>
        <w:t>is</w:t>
      </w:r>
      <w:r w:rsidR="00B11988">
        <w:rPr>
          <w:spacing w:val="1"/>
        </w:rPr>
        <w:t xml:space="preserve"> </w:t>
      </w:r>
      <w:r w:rsidR="00B11988">
        <w:t>kept</w:t>
      </w:r>
      <w:r w:rsidR="00B11988">
        <w:rPr>
          <w:spacing w:val="1"/>
        </w:rPr>
        <w:t xml:space="preserve"> </w:t>
      </w:r>
      <w:r w:rsidR="00B11988">
        <w:t>in</w:t>
      </w:r>
      <w:r w:rsidR="00B11988">
        <w:rPr>
          <w:spacing w:val="1"/>
        </w:rPr>
        <w:t xml:space="preserve"> </w:t>
      </w:r>
      <w:r w:rsidR="00B11988">
        <w:t>the</w:t>
      </w:r>
      <w:r w:rsidR="00B11988">
        <w:rPr>
          <w:spacing w:val="-2"/>
        </w:rPr>
        <w:t xml:space="preserve"> </w:t>
      </w:r>
      <w:r w:rsidR="00B11988">
        <w:t>Induction</w:t>
      </w:r>
      <w:r w:rsidR="00B11988">
        <w:rPr>
          <w:spacing w:val="-4"/>
        </w:rPr>
        <w:t xml:space="preserve"> </w:t>
      </w:r>
      <w:r w:rsidR="00B11988">
        <w:t>folder.</w:t>
      </w:r>
    </w:p>
    <w:p w14:paraId="6CE0B0A1" w14:textId="77777777" w:rsidR="007F1891" w:rsidRDefault="007F1891" w:rsidP="007F1891">
      <w:pPr>
        <w:pStyle w:val="BodyText"/>
        <w:pBdr>
          <w:top w:val="single" w:sz="4" w:space="1" w:color="auto"/>
          <w:left w:val="single" w:sz="4" w:space="4" w:color="auto"/>
          <w:bottom w:val="single" w:sz="4" w:space="1" w:color="auto"/>
          <w:right w:val="single" w:sz="4" w:space="4" w:color="auto"/>
        </w:pBdr>
        <w:ind w:left="799" w:right="799"/>
        <w:jc w:val="center"/>
        <w:rPr>
          <w:b/>
          <w:bCs/>
          <w:i/>
          <w:iCs/>
          <w:color w:val="0070C0"/>
          <w:sz w:val="28"/>
          <w:szCs w:val="28"/>
        </w:rPr>
      </w:pPr>
    </w:p>
    <w:p w14:paraId="0360F455" w14:textId="4C90DFA6" w:rsidR="00E03F1E" w:rsidRDefault="00B11988" w:rsidP="007F1891">
      <w:pPr>
        <w:pStyle w:val="BodyText"/>
        <w:pBdr>
          <w:top w:val="single" w:sz="4" w:space="1" w:color="auto"/>
          <w:left w:val="single" w:sz="4" w:space="4" w:color="auto"/>
          <w:bottom w:val="single" w:sz="4" w:space="1" w:color="auto"/>
          <w:right w:val="single" w:sz="4" w:space="4" w:color="auto"/>
        </w:pBdr>
        <w:spacing w:after="240"/>
        <w:ind w:left="799" w:right="799"/>
        <w:jc w:val="center"/>
        <w:rPr>
          <w:b/>
          <w:bCs/>
          <w:i/>
          <w:iCs/>
          <w:color w:val="0070C0"/>
          <w:sz w:val="28"/>
          <w:szCs w:val="28"/>
        </w:rPr>
      </w:pPr>
      <w:r w:rsidRPr="00E03F1E">
        <w:rPr>
          <w:b/>
          <w:bCs/>
          <w:i/>
          <w:iCs/>
          <w:color w:val="0070C0"/>
          <w:sz w:val="28"/>
          <w:szCs w:val="28"/>
        </w:rPr>
        <w:t xml:space="preserve">Working safely is a condition of access to the </w:t>
      </w:r>
      <w:r w:rsidR="005C0784" w:rsidRPr="00E03F1E">
        <w:rPr>
          <w:b/>
          <w:bCs/>
          <w:i/>
          <w:iCs/>
          <w:color w:val="0070C0"/>
          <w:sz w:val="28"/>
          <w:szCs w:val="28"/>
        </w:rPr>
        <w:t xml:space="preserve">Workshop </w:t>
      </w:r>
      <w:r w:rsidRPr="00E03F1E">
        <w:rPr>
          <w:b/>
          <w:bCs/>
          <w:i/>
          <w:iCs/>
          <w:color w:val="0070C0"/>
          <w:sz w:val="28"/>
          <w:szCs w:val="28"/>
        </w:rPr>
        <w:t xml:space="preserve">facility. </w:t>
      </w:r>
    </w:p>
    <w:p w14:paraId="0EB19465" w14:textId="74815F61" w:rsidR="005F2A5B" w:rsidRDefault="0045185B" w:rsidP="007F1891">
      <w:pPr>
        <w:pStyle w:val="BodyText"/>
        <w:pBdr>
          <w:top w:val="single" w:sz="4" w:space="1" w:color="auto"/>
          <w:left w:val="single" w:sz="4" w:space="4" w:color="auto"/>
          <w:bottom w:val="single" w:sz="4" w:space="1" w:color="auto"/>
          <w:right w:val="single" w:sz="4" w:space="4" w:color="auto"/>
        </w:pBdr>
        <w:spacing w:before="240"/>
        <w:ind w:left="799" w:right="799"/>
        <w:jc w:val="center"/>
        <w:rPr>
          <w:b/>
          <w:bCs/>
          <w:i/>
          <w:iCs/>
          <w:color w:val="0070C0"/>
          <w:sz w:val="28"/>
          <w:szCs w:val="28"/>
        </w:rPr>
      </w:pPr>
      <w:r w:rsidRPr="00E03F1E">
        <w:rPr>
          <w:b/>
          <w:bCs/>
          <w:i/>
          <w:iCs/>
          <w:color w:val="0070C0"/>
          <w:sz w:val="28"/>
          <w:szCs w:val="28"/>
        </w:rPr>
        <w:t>F</w:t>
      </w:r>
      <w:r w:rsidR="00B11988" w:rsidRPr="00E03F1E">
        <w:rPr>
          <w:b/>
          <w:bCs/>
          <w:i/>
          <w:iCs/>
          <w:color w:val="0070C0"/>
          <w:sz w:val="28"/>
          <w:szCs w:val="28"/>
        </w:rPr>
        <w:t>ailure to</w:t>
      </w:r>
      <w:r w:rsidR="00B11988" w:rsidRPr="00E03F1E">
        <w:rPr>
          <w:b/>
          <w:bCs/>
          <w:i/>
          <w:iCs/>
          <w:color w:val="0070C0"/>
          <w:spacing w:val="1"/>
          <w:sz w:val="28"/>
          <w:szCs w:val="28"/>
        </w:rPr>
        <w:t xml:space="preserve"> </w:t>
      </w:r>
      <w:r w:rsidR="00B11988" w:rsidRPr="00E03F1E">
        <w:rPr>
          <w:b/>
          <w:bCs/>
          <w:i/>
          <w:iCs/>
          <w:color w:val="0070C0"/>
          <w:sz w:val="28"/>
          <w:szCs w:val="28"/>
        </w:rPr>
        <w:t xml:space="preserve">observe safe working practices and procedures </w:t>
      </w:r>
      <w:r w:rsidRPr="00E03F1E">
        <w:rPr>
          <w:b/>
          <w:bCs/>
          <w:i/>
          <w:iCs/>
          <w:color w:val="0070C0"/>
          <w:sz w:val="28"/>
          <w:szCs w:val="28"/>
        </w:rPr>
        <w:t>can</w:t>
      </w:r>
      <w:r w:rsidR="00B11988" w:rsidRPr="00E03F1E">
        <w:rPr>
          <w:b/>
          <w:bCs/>
          <w:i/>
          <w:iCs/>
          <w:color w:val="0070C0"/>
          <w:sz w:val="28"/>
          <w:szCs w:val="28"/>
        </w:rPr>
        <w:t xml:space="preserve"> result in the withdrawal </w:t>
      </w:r>
      <w:r w:rsidR="005C0784" w:rsidRPr="00E03F1E">
        <w:rPr>
          <w:b/>
          <w:bCs/>
          <w:i/>
          <w:iCs/>
          <w:color w:val="0070C0"/>
          <w:sz w:val="28"/>
          <w:szCs w:val="28"/>
        </w:rPr>
        <w:t>of access</w:t>
      </w:r>
      <w:r w:rsidR="00B11988" w:rsidRPr="00E03F1E">
        <w:rPr>
          <w:b/>
          <w:bCs/>
          <w:i/>
          <w:iCs/>
          <w:color w:val="0070C0"/>
          <w:sz w:val="28"/>
          <w:szCs w:val="28"/>
        </w:rPr>
        <w:t xml:space="preserve"> privileges.</w:t>
      </w:r>
    </w:p>
    <w:p w14:paraId="22350ADF" w14:textId="77777777" w:rsidR="007F1891" w:rsidRPr="00E03F1E" w:rsidRDefault="007F1891" w:rsidP="00E55890">
      <w:pPr>
        <w:pStyle w:val="BodyText"/>
        <w:pBdr>
          <w:top w:val="single" w:sz="4" w:space="1" w:color="auto"/>
          <w:left w:val="single" w:sz="4" w:space="4" w:color="auto"/>
          <w:bottom w:val="single" w:sz="4" w:space="1" w:color="auto"/>
          <w:right w:val="single" w:sz="4" w:space="4" w:color="auto"/>
        </w:pBdr>
        <w:spacing w:after="120"/>
        <w:ind w:left="799" w:right="799"/>
        <w:jc w:val="center"/>
        <w:rPr>
          <w:b/>
          <w:bCs/>
          <w:i/>
          <w:iCs/>
          <w:color w:val="0070C0"/>
          <w:sz w:val="28"/>
          <w:szCs w:val="28"/>
        </w:rPr>
      </w:pPr>
    </w:p>
    <w:p w14:paraId="353919A8" w14:textId="1AE80D68" w:rsidR="003C0DF3" w:rsidRDefault="003C0DF3" w:rsidP="00EB028A">
      <w:pPr>
        <w:pStyle w:val="Heading2"/>
      </w:pPr>
      <w:bookmarkStart w:id="16" w:name="_Toc88228832"/>
      <w:r>
        <w:t>Applying for Access</w:t>
      </w:r>
      <w:bookmarkEnd w:id="16"/>
    </w:p>
    <w:p w14:paraId="69EFB0C7" w14:textId="10B97138" w:rsidR="003C0DF3" w:rsidRPr="00C5682A" w:rsidRDefault="003C0DF3" w:rsidP="00677603">
      <w:pPr>
        <w:pStyle w:val="Heading3"/>
      </w:pPr>
      <w:r w:rsidRPr="00C5682A">
        <w:t>Staff</w:t>
      </w:r>
    </w:p>
    <w:p w14:paraId="2B5DACB1" w14:textId="2808C576" w:rsidR="003C0DF3" w:rsidRPr="001A400C" w:rsidRDefault="003C0DF3" w:rsidP="00EB028A">
      <w:pPr>
        <w:rPr>
          <w:spacing w:val="1"/>
          <w:szCs w:val="24"/>
        </w:rPr>
      </w:pPr>
      <w:r w:rsidRPr="001A400C">
        <w:rPr>
          <w:spacing w:val="1"/>
          <w:szCs w:val="24"/>
        </w:rPr>
        <w:t xml:space="preserve">All staff are required to submit a Maximo request for </w:t>
      </w:r>
      <w:r w:rsidR="002A6585">
        <w:rPr>
          <w:spacing w:val="1"/>
          <w:szCs w:val="24"/>
        </w:rPr>
        <w:t>either</w:t>
      </w:r>
      <w:r w:rsidRPr="001A400C">
        <w:rPr>
          <w:spacing w:val="1"/>
          <w:szCs w:val="24"/>
        </w:rPr>
        <w:t xml:space="preserve"> </w:t>
      </w:r>
      <w:r w:rsidR="002C1A94">
        <w:rPr>
          <w:spacing w:val="1"/>
          <w:szCs w:val="24"/>
        </w:rPr>
        <w:t xml:space="preserve">a </w:t>
      </w:r>
      <w:r w:rsidR="002A6585">
        <w:rPr>
          <w:spacing w:val="1"/>
          <w:szCs w:val="24"/>
        </w:rPr>
        <w:t xml:space="preserve">physical </w:t>
      </w:r>
      <w:r w:rsidRPr="001A400C">
        <w:rPr>
          <w:spacing w:val="1"/>
          <w:szCs w:val="24"/>
        </w:rPr>
        <w:t xml:space="preserve">key </w:t>
      </w:r>
      <w:r w:rsidR="002A6585">
        <w:rPr>
          <w:spacing w:val="1"/>
          <w:szCs w:val="24"/>
        </w:rPr>
        <w:t>or</w:t>
      </w:r>
      <w:r w:rsidRPr="001A400C">
        <w:rPr>
          <w:spacing w:val="1"/>
          <w:szCs w:val="24"/>
        </w:rPr>
        <w:t xml:space="preserve"> electronic access requests. When submitting the Maximo request, select </w:t>
      </w:r>
      <w:r w:rsidR="00A76CE6" w:rsidRPr="00DA48F9">
        <w:rPr>
          <w:color w:val="FF0000"/>
          <w:spacing w:val="1"/>
          <w:szCs w:val="24"/>
        </w:rPr>
        <w:t>positional title</w:t>
      </w:r>
      <w:r w:rsidRPr="001A400C">
        <w:rPr>
          <w:spacing w:val="1"/>
          <w:szCs w:val="24"/>
        </w:rPr>
        <w:t xml:space="preserve"> as the approver.</w:t>
      </w:r>
    </w:p>
    <w:p w14:paraId="2FAC6101" w14:textId="495A09B0" w:rsidR="003C0DF3" w:rsidRPr="00C5682A" w:rsidRDefault="003C0DF3" w:rsidP="00677603">
      <w:pPr>
        <w:pStyle w:val="Heading3"/>
      </w:pPr>
      <w:r w:rsidRPr="00C5682A">
        <w:t>Students/Visitors/Affiliates</w:t>
      </w:r>
    </w:p>
    <w:p w14:paraId="03123ACF" w14:textId="6472DCB6" w:rsidR="003C0DF3" w:rsidRPr="001A400C" w:rsidRDefault="003C0DF3" w:rsidP="00EB028A">
      <w:pPr>
        <w:rPr>
          <w:szCs w:val="24"/>
        </w:rPr>
      </w:pPr>
      <w:r w:rsidRPr="001A400C">
        <w:rPr>
          <w:szCs w:val="24"/>
        </w:rPr>
        <w:t xml:space="preserve">Students, visitors and affiliates are to complete the Key and Electronic Access Request Application that can be </w:t>
      </w:r>
      <w:r w:rsidR="006569C4">
        <w:rPr>
          <w:szCs w:val="24"/>
        </w:rPr>
        <w:t xml:space="preserve">found </w:t>
      </w:r>
      <w:r w:rsidRPr="001A400C">
        <w:rPr>
          <w:szCs w:val="24"/>
        </w:rPr>
        <w:t xml:space="preserve">online at: </w:t>
      </w:r>
      <w:hyperlink r:id="rId30" w:history="1">
        <w:r w:rsidRPr="001A400C">
          <w:rPr>
            <w:rStyle w:val="Hyperlink"/>
            <w:szCs w:val="24"/>
          </w:rPr>
          <w:t>https://www.newcastle.edu.au/__data/assets/pdf_file/0018/80307/Key-and-Electronic-Access-Request-Application-Form.pdf</w:t>
        </w:r>
      </w:hyperlink>
    </w:p>
    <w:p w14:paraId="1B54C235" w14:textId="2B25738F" w:rsidR="00E03F1E" w:rsidRPr="00543AF9" w:rsidRDefault="003C0DF3" w:rsidP="00EB028A">
      <w:pPr>
        <w:spacing w:before="80"/>
        <w:rPr>
          <w:spacing w:val="1"/>
          <w:szCs w:val="24"/>
        </w:rPr>
      </w:pPr>
      <w:r w:rsidRPr="001A400C">
        <w:rPr>
          <w:szCs w:val="24"/>
        </w:rPr>
        <w:t>The applicant should sign the “Signature” section at the bottom of the form and have the “Restricted Area Approval” section of the form signed by their supervisor before sending the completed form via email</w:t>
      </w:r>
      <w:r w:rsidR="00003BE9" w:rsidRPr="001A400C">
        <w:rPr>
          <w:szCs w:val="24"/>
        </w:rPr>
        <w:t xml:space="preserve"> to</w:t>
      </w:r>
      <w:r w:rsidR="00E03F1E">
        <w:rPr>
          <w:szCs w:val="24"/>
        </w:rPr>
        <w:t xml:space="preserve"> </w:t>
      </w:r>
      <w:r w:rsidR="003731F1">
        <w:rPr>
          <w:szCs w:val="24"/>
        </w:rPr>
        <w:br/>
      </w:r>
      <w:r w:rsidR="00B07E28" w:rsidRPr="00D31741">
        <w:rPr>
          <w:color w:val="FF0000"/>
          <w:szCs w:val="24"/>
          <w:u w:val="single"/>
        </w:rPr>
        <w:t>name of the approver</w:t>
      </w:r>
      <w:r w:rsidR="00003BE9" w:rsidRPr="00F50B63">
        <w:rPr>
          <w:color w:val="000000" w:themeColor="text1"/>
          <w:szCs w:val="24"/>
        </w:rPr>
        <w:t>@newcastle.edu.au</w:t>
      </w:r>
      <w:r w:rsidR="00003BE9" w:rsidRPr="001A400C">
        <w:rPr>
          <w:szCs w:val="24"/>
        </w:rPr>
        <w:t>.</w:t>
      </w:r>
      <w:r w:rsidR="00B93A12">
        <w:rPr>
          <w:szCs w:val="24"/>
        </w:rPr>
        <w:t xml:space="preserve">  </w:t>
      </w:r>
    </w:p>
    <w:p w14:paraId="1DAB1E22" w14:textId="68FABB07" w:rsidR="003C0DF3" w:rsidRPr="001A400C" w:rsidRDefault="00543AF9" w:rsidP="00EB028A">
      <w:pPr>
        <w:spacing w:before="80"/>
        <w:rPr>
          <w:szCs w:val="24"/>
        </w:rPr>
      </w:pPr>
      <w:r>
        <w:rPr>
          <w:spacing w:val="1"/>
          <w:szCs w:val="24"/>
        </w:rPr>
        <w:t>These records will be kept in the induction folder.</w:t>
      </w:r>
    </w:p>
    <w:p w14:paraId="1F0F2111" w14:textId="77777777" w:rsidR="00F013D1" w:rsidRDefault="00F013D1" w:rsidP="00F013D1">
      <w:pPr>
        <w:pStyle w:val="Heading1"/>
      </w:pPr>
      <w:bookmarkStart w:id="17" w:name="_TOC_250035"/>
      <w:bookmarkEnd w:id="17"/>
      <w:r>
        <w:br w:type="page"/>
      </w:r>
    </w:p>
    <w:p w14:paraId="37D7C690" w14:textId="6A07ACBC" w:rsidR="001B5877" w:rsidRDefault="001B5877" w:rsidP="001B5877">
      <w:pPr>
        <w:pStyle w:val="Heading1"/>
      </w:pPr>
      <w:bookmarkStart w:id="18" w:name="_Toc88228833"/>
      <w:r>
        <w:rPr>
          <w:spacing w:val="-3"/>
        </w:rPr>
        <w:lastRenderedPageBreak/>
        <w:t>W</w:t>
      </w:r>
      <w:r>
        <w:t>orkshop</w:t>
      </w:r>
      <w:r>
        <w:rPr>
          <w:spacing w:val="-9"/>
        </w:rPr>
        <w:t xml:space="preserve"> </w:t>
      </w:r>
      <w:r>
        <w:t>Rules</w:t>
      </w:r>
      <w:bookmarkEnd w:id="18"/>
    </w:p>
    <w:p w14:paraId="6BE961B2" w14:textId="77777777" w:rsidR="001B5877" w:rsidRDefault="001B5877" w:rsidP="001B5877">
      <w:pPr>
        <w:pStyle w:val="ListParagraph"/>
        <w:numPr>
          <w:ilvl w:val="0"/>
          <w:numId w:val="5"/>
        </w:numPr>
        <w:tabs>
          <w:tab w:val="left" w:pos="1519"/>
        </w:tabs>
        <w:ind w:left="709" w:hanging="425"/>
      </w:pPr>
      <w:r>
        <w:t>Only</w:t>
      </w:r>
      <w:r>
        <w:rPr>
          <w:spacing w:val="-5"/>
        </w:rPr>
        <w:t xml:space="preserve"> authorised workers</w:t>
      </w:r>
      <w:r>
        <w:rPr>
          <w:spacing w:val="-2"/>
        </w:rPr>
        <w:t xml:space="preserve"> </w:t>
      </w:r>
      <w:r>
        <w:t>can</w:t>
      </w:r>
      <w:r>
        <w:rPr>
          <w:spacing w:val="-4"/>
        </w:rPr>
        <w:t xml:space="preserve"> </w:t>
      </w:r>
      <w:r>
        <w:t>access</w:t>
      </w:r>
      <w:r>
        <w:rPr>
          <w:spacing w:val="-4"/>
        </w:rPr>
        <w:t xml:space="preserve"> </w:t>
      </w:r>
      <w:r>
        <w:t>the</w:t>
      </w:r>
      <w:r>
        <w:rPr>
          <w:spacing w:val="-1"/>
        </w:rPr>
        <w:t xml:space="preserve"> </w:t>
      </w:r>
      <w:r>
        <w:t>workshop.</w:t>
      </w:r>
    </w:p>
    <w:p w14:paraId="7355CC44" w14:textId="77777777" w:rsidR="001B5877" w:rsidRDefault="001B5877" w:rsidP="001B5877">
      <w:pPr>
        <w:pStyle w:val="ListParagraph"/>
        <w:numPr>
          <w:ilvl w:val="0"/>
          <w:numId w:val="5"/>
        </w:numPr>
        <w:spacing w:before="60"/>
        <w:ind w:left="709" w:hanging="425"/>
        <w:rPr>
          <w:rFonts w:eastAsia="Times New Roman"/>
          <w:szCs w:val="24"/>
          <w:lang w:eastAsia="en-AU"/>
        </w:rPr>
      </w:pPr>
      <w:r w:rsidRPr="009A27D1">
        <w:rPr>
          <w:rFonts w:eastAsia="Times New Roman"/>
          <w:szCs w:val="24"/>
          <w:lang w:eastAsia="en-AU"/>
        </w:rPr>
        <w:t>No eating, drinking, smoking, handling contact lenses or applying cosmetics in the workshop.</w:t>
      </w:r>
    </w:p>
    <w:p w14:paraId="3D8A4E68" w14:textId="77777777" w:rsidR="001B5877" w:rsidRDefault="001B5877" w:rsidP="001B5877">
      <w:pPr>
        <w:pStyle w:val="ListParagraph"/>
        <w:numPr>
          <w:ilvl w:val="0"/>
          <w:numId w:val="5"/>
        </w:numPr>
        <w:tabs>
          <w:tab w:val="left" w:pos="1519"/>
        </w:tabs>
        <w:spacing w:before="60"/>
        <w:ind w:left="709" w:hanging="425"/>
      </w:pPr>
      <w:r>
        <w:t>Storage</w:t>
      </w:r>
      <w:r>
        <w:rPr>
          <w:spacing w:val="-1"/>
        </w:rPr>
        <w:t xml:space="preserve"> </w:t>
      </w:r>
      <w:r>
        <w:t>of</w:t>
      </w:r>
      <w:r>
        <w:rPr>
          <w:spacing w:val="-4"/>
        </w:rPr>
        <w:t xml:space="preserve"> </w:t>
      </w:r>
      <w:r>
        <w:t>food</w:t>
      </w:r>
      <w:r>
        <w:rPr>
          <w:spacing w:val="-3"/>
        </w:rPr>
        <w:t xml:space="preserve"> </w:t>
      </w:r>
      <w:r>
        <w:t>or</w:t>
      </w:r>
      <w:r>
        <w:rPr>
          <w:spacing w:val="-3"/>
        </w:rPr>
        <w:t xml:space="preserve"> </w:t>
      </w:r>
      <w:r>
        <w:t>drink</w:t>
      </w:r>
      <w:r>
        <w:rPr>
          <w:spacing w:val="-2"/>
        </w:rPr>
        <w:t xml:space="preserve"> </w:t>
      </w:r>
      <w:r>
        <w:t>in</w:t>
      </w:r>
      <w:r>
        <w:rPr>
          <w:spacing w:val="-1"/>
        </w:rPr>
        <w:t xml:space="preserve"> </w:t>
      </w:r>
      <w:r>
        <w:t>the</w:t>
      </w:r>
      <w:r>
        <w:rPr>
          <w:spacing w:val="-1"/>
        </w:rPr>
        <w:t xml:space="preserve"> </w:t>
      </w:r>
      <w:r>
        <w:t>workshop</w:t>
      </w:r>
      <w:r>
        <w:rPr>
          <w:spacing w:val="-4"/>
        </w:rPr>
        <w:t xml:space="preserve"> </w:t>
      </w:r>
      <w:r>
        <w:t>is</w:t>
      </w:r>
      <w:r>
        <w:rPr>
          <w:spacing w:val="-1"/>
        </w:rPr>
        <w:t xml:space="preserve"> </w:t>
      </w:r>
      <w:r>
        <w:t>prohibited.</w:t>
      </w:r>
    </w:p>
    <w:p w14:paraId="7DEEAF70" w14:textId="77777777" w:rsidR="001B5877" w:rsidRPr="00013937" w:rsidRDefault="001B5877" w:rsidP="001B5877">
      <w:pPr>
        <w:widowControl/>
        <w:numPr>
          <w:ilvl w:val="0"/>
          <w:numId w:val="5"/>
        </w:numPr>
        <w:autoSpaceDE/>
        <w:autoSpaceDN/>
        <w:spacing w:before="60"/>
        <w:ind w:left="709" w:hanging="425"/>
        <w:rPr>
          <w:rFonts w:eastAsia="Times New Roman"/>
          <w:szCs w:val="24"/>
          <w:lang w:eastAsia="en-AU"/>
        </w:rPr>
      </w:pPr>
      <w:r>
        <w:rPr>
          <w:rFonts w:eastAsia="Times New Roman"/>
          <w:szCs w:val="24"/>
          <w:lang w:eastAsia="en-AU"/>
        </w:rPr>
        <w:t>Workers obviously</w:t>
      </w:r>
      <w:r w:rsidRPr="00013937">
        <w:rPr>
          <w:rFonts w:eastAsia="Times New Roman"/>
          <w:szCs w:val="24"/>
          <w:lang w:eastAsia="en-AU"/>
        </w:rPr>
        <w:t xml:space="preserve"> affected by drugs or alcohol</w:t>
      </w:r>
      <w:r>
        <w:rPr>
          <w:rFonts w:eastAsia="Times New Roman"/>
          <w:szCs w:val="24"/>
          <w:lang w:eastAsia="en-AU"/>
        </w:rPr>
        <w:t xml:space="preserve"> </w:t>
      </w:r>
      <w:r>
        <w:rPr>
          <w:rFonts w:eastAsia="Times New Roman"/>
          <w:b/>
          <w:bCs/>
          <w:szCs w:val="24"/>
          <w:lang w:eastAsia="en-AU"/>
        </w:rPr>
        <w:t>will</w:t>
      </w:r>
      <w:r w:rsidRPr="00013937">
        <w:rPr>
          <w:rFonts w:eastAsia="Times New Roman"/>
          <w:b/>
          <w:bCs/>
          <w:szCs w:val="24"/>
          <w:lang w:eastAsia="en-AU"/>
        </w:rPr>
        <w:t xml:space="preserve"> not </w:t>
      </w:r>
      <w:r>
        <w:rPr>
          <w:rFonts w:eastAsia="Times New Roman"/>
          <w:b/>
          <w:bCs/>
          <w:szCs w:val="24"/>
          <w:lang w:eastAsia="en-AU"/>
        </w:rPr>
        <w:t xml:space="preserve">be </w:t>
      </w:r>
      <w:r w:rsidRPr="00013937">
        <w:rPr>
          <w:rFonts w:eastAsia="Times New Roman"/>
          <w:b/>
          <w:bCs/>
          <w:szCs w:val="24"/>
          <w:lang w:eastAsia="en-AU"/>
        </w:rPr>
        <w:t>permitted</w:t>
      </w:r>
      <w:r w:rsidRPr="00013937">
        <w:rPr>
          <w:rFonts w:eastAsia="Times New Roman"/>
          <w:szCs w:val="24"/>
          <w:lang w:eastAsia="en-AU"/>
        </w:rPr>
        <w:t xml:space="preserve"> in the workshop</w:t>
      </w:r>
      <w:r>
        <w:rPr>
          <w:rFonts w:eastAsia="Times New Roman"/>
          <w:szCs w:val="24"/>
          <w:lang w:eastAsia="en-AU"/>
        </w:rPr>
        <w:t>.</w:t>
      </w:r>
    </w:p>
    <w:p w14:paraId="48CD5CB7" w14:textId="407761A7" w:rsidR="001B5877" w:rsidRPr="00013937" w:rsidRDefault="001B5877" w:rsidP="001B5877">
      <w:pPr>
        <w:widowControl/>
        <w:numPr>
          <w:ilvl w:val="0"/>
          <w:numId w:val="5"/>
        </w:numPr>
        <w:autoSpaceDE/>
        <w:autoSpaceDN/>
        <w:spacing w:before="60"/>
        <w:ind w:left="709" w:hanging="425"/>
        <w:rPr>
          <w:rFonts w:eastAsia="Times New Roman"/>
          <w:szCs w:val="24"/>
          <w:lang w:eastAsia="en-AU"/>
        </w:rPr>
      </w:pPr>
      <w:r>
        <w:rPr>
          <w:rFonts w:eastAsia="Times New Roman"/>
          <w:szCs w:val="24"/>
          <w:lang w:eastAsia="en-AU"/>
        </w:rPr>
        <w:t>Workers</w:t>
      </w:r>
      <w:r w:rsidRPr="00013937">
        <w:rPr>
          <w:rFonts w:eastAsia="Times New Roman"/>
          <w:szCs w:val="24"/>
          <w:lang w:eastAsia="en-AU"/>
        </w:rPr>
        <w:t xml:space="preserve"> with any health problems that may affect workplace safety (e.g. medication, epileptic fits) must report these conditions to the</w:t>
      </w:r>
      <w:r w:rsidR="004F64BE">
        <w:rPr>
          <w:rFonts w:eastAsia="Times New Roman"/>
          <w:color w:val="FF0000"/>
          <w:szCs w:val="24"/>
          <w:lang w:eastAsia="en-AU"/>
        </w:rPr>
        <w:t xml:space="preserve"> </w:t>
      </w:r>
      <w:r w:rsidRPr="00DA48F9">
        <w:rPr>
          <w:rFonts w:eastAsia="Times New Roman"/>
          <w:color w:val="FF0000"/>
          <w:szCs w:val="24"/>
          <w:lang w:eastAsia="en-AU"/>
        </w:rPr>
        <w:t>Workshop Manager</w:t>
      </w:r>
      <w:r>
        <w:rPr>
          <w:rFonts w:eastAsia="Times New Roman"/>
          <w:color w:val="FF0000"/>
          <w:szCs w:val="24"/>
          <w:lang w:eastAsia="en-AU"/>
        </w:rPr>
        <w:t xml:space="preserve"> </w:t>
      </w:r>
      <w:r w:rsidRPr="00DA48F9">
        <w:rPr>
          <w:rFonts w:eastAsia="Times New Roman"/>
          <w:color w:val="FF0000"/>
          <w:szCs w:val="24"/>
          <w:lang w:eastAsia="en-AU"/>
        </w:rPr>
        <w:t>/</w:t>
      </w:r>
      <w:r>
        <w:rPr>
          <w:rFonts w:eastAsia="Times New Roman"/>
          <w:color w:val="FF0000"/>
          <w:szCs w:val="24"/>
          <w:lang w:eastAsia="en-AU"/>
        </w:rPr>
        <w:t xml:space="preserve"> </w:t>
      </w:r>
      <w:r w:rsidRPr="00DA48F9">
        <w:rPr>
          <w:rFonts w:eastAsia="Times New Roman"/>
          <w:color w:val="FF0000"/>
          <w:szCs w:val="24"/>
          <w:lang w:eastAsia="en-AU"/>
        </w:rPr>
        <w:t>Supervisor</w:t>
      </w:r>
      <w:r>
        <w:rPr>
          <w:rFonts w:eastAsia="Times New Roman"/>
          <w:szCs w:val="24"/>
          <w:lang w:eastAsia="en-AU"/>
        </w:rPr>
        <w:t>.</w:t>
      </w:r>
    </w:p>
    <w:p w14:paraId="096AAA3B" w14:textId="77777777" w:rsidR="001B5877" w:rsidRDefault="001B5877" w:rsidP="001B5877">
      <w:pPr>
        <w:pStyle w:val="ListParagraph"/>
        <w:numPr>
          <w:ilvl w:val="0"/>
          <w:numId w:val="5"/>
        </w:numPr>
        <w:tabs>
          <w:tab w:val="left" w:pos="1519"/>
        </w:tabs>
        <w:spacing w:before="60"/>
        <w:ind w:left="709" w:hanging="425"/>
      </w:pPr>
      <w:r>
        <w:t>The</w:t>
      </w:r>
      <w:r>
        <w:rPr>
          <w:spacing w:val="-2"/>
        </w:rPr>
        <w:t xml:space="preserve"> </w:t>
      </w:r>
      <w:r>
        <w:t>workshop</w:t>
      </w:r>
      <w:r>
        <w:rPr>
          <w:spacing w:val="-4"/>
        </w:rPr>
        <w:t xml:space="preserve"> </w:t>
      </w:r>
      <w:r>
        <w:t>doors</w:t>
      </w:r>
      <w:r>
        <w:rPr>
          <w:spacing w:val="-2"/>
        </w:rPr>
        <w:t xml:space="preserve"> </w:t>
      </w:r>
      <w:r>
        <w:t>must</w:t>
      </w:r>
      <w:r>
        <w:rPr>
          <w:spacing w:val="-4"/>
        </w:rPr>
        <w:t xml:space="preserve"> </w:t>
      </w:r>
      <w:r>
        <w:t>be</w:t>
      </w:r>
      <w:r>
        <w:rPr>
          <w:spacing w:val="-1"/>
        </w:rPr>
        <w:t xml:space="preserve"> </w:t>
      </w:r>
      <w:r>
        <w:t>kept</w:t>
      </w:r>
      <w:r>
        <w:rPr>
          <w:spacing w:val="-4"/>
        </w:rPr>
        <w:t xml:space="preserve"> </w:t>
      </w:r>
      <w:r>
        <w:t>closed</w:t>
      </w:r>
      <w:r>
        <w:rPr>
          <w:spacing w:val="-1"/>
        </w:rPr>
        <w:t xml:space="preserve"> </w:t>
      </w:r>
      <w:r>
        <w:t>when</w:t>
      </w:r>
      <w:r>
        <w:rPr>
          <w:spacing w:val="-1"/>
        </w:rPr>
        <w:t xml:space="preserve"> </w:t>
      </w:r>
      <w:r>
        <w:t>work</w:t>
      </w:r>
      <w:r>
        <w:rPr>
          <w:spacing w:val="-2"/>
        </w:rPr>
        <w:t xml:space="preserve"> </w:t>
      </w:r>
      <w:r>
        <w:t>is</w:t>
      </w:r>
      <w:r>
        <w:rPr>
          <w:spacing w:val="-2"/>
        </w:rPr>
        <w:t xml:space="preserve"> </w:t>
      </w:r>
      <w:r>
        <w:t>in</w:t>
      </w:r>
      <w:r>
        <w:rPr>
          <w:spacing w:val="-1"/>
        </w:rPr>
        <w:t xml:space="preserve"> </w:t>
      </w:r>
      <w:r>
        <w:t>progress and secured upon leaving.</w:t>
      </w:r>
    </w:p>
    <w:p w14:paraId="5C11536D" w14:textId="77777777" w:rsidR="001B5877" w:rsidRPr="00013937" w:rsidRDefault="001B5877" w:rsidP="001B5877">
      <w:pPr>
        <w:widowControl/>
        <w:numPr>
          <w:ilvl w:val="0"/>
          <w:numId w:val="5"/>
        </w:numPr>
        <w:autoSpaceDE/>
        <w:autoSpaceDN/>
        <w:spacing w:before="60"/>
        <w:ind w:left="709" w:hanging="425"/>
        <w:rPr>
          <w:rFonts w:eastAsia="Times New Roman"/>
          <w:szCs w:val="24"/>
          <w:lang w:eastAsia="en-AU"/>
        </w:rPr>
      </w:pPr>
      <w:r w:rsidRPr="00013937">
        <w:rPr>
          <w:rFonts w:eastAsia="Times New Roman"/>
          <w:szCs w:val="24"/>
          <w:lang w:eastAsia="en-AU"/>
        </w:rPr>
        <w:t xml:space="preserve">Wear the correct </w:t>
      </w:r>
      <w:r>
        <w:rPr>
          <w:rFonts w:eastAsia="Times New Roman"/>
          <w:szCs w:val="24"/>
          <w:lang w:eastAsia="en-AU"/>
        </w:rPr>
        <w:t>PPE</w:t>
      </w:r>
      <w:r w:rsidRPr="00013937">
        <w:rPr>
          <w:rFonts w:eastAsia="Times New Roman"/>
          <w:szCs w:val="24"/>
          <w:lang w:eastAsia="en-AU"/>
        </w:rPr>
        <w:t xml:space="preserve"> for the tools you are using</w:t>
      </w:r>
      <w:r>
        <w:rPr>
          <w:rFonts w:eastAsia="Times New Roman"/>
          <w:szCs w:val="24"/>
          <w:lang w:eastAsia="en-AU"/>
        </w:rPr>
        <w:t>.</w:t>
      </w:r>
    </w:p>
    <w:p w14:paraId="1FBA6D11" w14:textId="0CAE91BB" w:rsidR="001B5877" w:rsidRPr="00013937" w:rsidRDefault="001B5877" w:rsidP="001B5877">
      <w:pPr>
        <w:widowControl/>
        <w:numPr>
          <w:ilvl w:val="0"/>
          <w:numId w:val="5"/>
        </w:numPr>
        <w:autoSpaceDE/>
        <w:autoSpaceDN/>
        <w:spacing w:before="60"/>
        <w:ind w:left="709" w:hanging="425"/>
        <w:rPr>
          <w:rFonts w:eastAsia="Times New Roman"/>
          <w:szCs w:val="24"/>
          <w:lang w:eastAsia="en-AU"/>
        </w:rPr>
      </w:pPr>
      <w:r w:rsidRPr="00013937">
        <w:rPr>
          <w:rFonts w:eastAsia="Times New Roman"/>
          <w:szCs w:val="24"/>
          <w:lang w:eastAsia="en-AU"/>
        </w:rPr>
        <w:t xml:space="preserve">Immediately notify the </w:t>
      </w:r>
      <w:r w:rsidRPr="00DA48F9">
        <w:rPr>
          <w:rFonts w:eastAsia="Times New Roman"/>
          <w:color w:val="FF0000"/>
          <w:szCs w:val="24"/>
          <w:lang w:eastAsia="en-AU"/>
        </w:rPr>
        <w:t>Workshop Manager</w:t>
      </w:r>
      <w:r>
        <w:rPr>
          <w:rFonts w:eastAsia="Times New Roman"/>
          <w:color w:val="FF0000"/>
          <w:szCs w:val="24"/>
          <w:lang w:eastAsia="en-AU"/>
        </w:rPr>
        <w:t xml:space="preserve"> </w:t>
      </w:r>
      <w:r w:rsidRPr="00DA48F9">
        <w:rPr>
          <w:rFonts w:eastAsia="Times New Roman"/>
          <w:color w:val="FF0000"/>
          <w:szCs w:val="24"/>
          <w:lang w:eastAsia="en-AU"/>
        </w:rPr>
        <w:t>/</w:t>
      </w:r>
      <w:r>
        <w:rPr>
          <w:rFonts w:eastAsia="Times New Roman"/>
          <w:color w:val="FF0000"/>
          <w:szCs w:val="24"/>
          <w:lang w:eastAsia="en-AU"/>
        </w:rPr>
        <w:t xml:space="preserve"> </w:t>
      </w:r>
      <w:r w:rsidRPr="00DA48F9">
        <w:rPr>
          <w:rFonts w:eastAsia="Times New Roman"/>
          <w:color w:val="FF0000"/>
          <w:szCs w:val="24"/>
          <w:lang w:eastAsia="en-AU"/>
        </w:rPr>
        <w:t>Supervisor</w:t>
      </w:r>
      <w:r w:rsidRPr="00013937">
        <w:rPr>
          <w:rFonts w:eastAsia="Times New Roman"/>
          <w:szCs w:val="24"/>
          <w:lang w:eastAsia="en-AU"/>
        </w:rPr>
        <w:t xml:space="preserve"> of any faulty or broken equipment</w:t>
      </w:r>
      <w:r>
        <w:rPr>
          <w:rFonts w:eastAsia="Times New Roman"/>
          <w:szCs w:val="24"/>
          <w:lang w:eastAsia="en-AU"/>
        </w:rPr>
        <w:t>.</w:t>
      </w:r>
    </w:p>
    <w:p w14:paraId="4DF6F14D" w14:textId="77777777" w:rsidR="001B5877" w:rsidRDefault="001B5877" w:rsidP="001B5877">
      <w:pPr>
        <w:pStyle w:val="ListParagraph"/>
        <w:numPr>
          <w:ilvl w:val="0"/>
          <w:numId w:val="5"/>
        </w:numPr>
        <w:tabs>
          <w:tab w:val="left" w:pos="1519"/>
        </w:tabs>
        <w:spacing w:before="60"/>
        <w:ind w:left="709" w:hanging="425"/>
      </w:pPr>
      <w:r>
        <w:t>Long</w:t>
      </w:r>
      <w:r>
        <w:rPr>
          <w:spacing w:val="-2"/>
        </w:rPr>
        <w:t xml:space="preserve"> </w:t>
      </w:r>
      <w:r>
        <w:t>hair</w:t>
      </w:r>
      <w:r>
        <w:rPr>
          <w:spacing w:val="-3"/>
        </w:rPr>
        <w:t xml:space="preserve"> or loose-fitting clothing </w:t>
      </w:r>
      <w:r>
        <w:t>must</w:t>
      </w:r>
      <w:r>
        <w:rPr>
          <w:spacing w:val="-2"/>
        </w:rPr>
        <w:t xml:space="preserve"> </w:t>
      </w:r>
      <w:r>
        <w:t>be</w:t>
      </w:r>
      <w:r>
        <w:rPr>
          <w:spacing w:val="-1"/>
        </w:rPr>
        <w:t xml:space="preserve"> restrained before using any equipment</w:t>
      </w:r>
      <w:r>
        <w:t>.</w:t>
      </w:r>
    </w:p>
    <w:p w14:paraId="159405CB" w14:textId="77777777" w:rsidR="001B5877" w:rsidRPr="00013937" w:rsidRDefault="001B5877" w:rsidP="001B5877">
      <w:pPr>
        <w:widowControl/>
        <w:numPr>
          <w:ilvl w:val="0"/>
          <w:numId w:val="5"/>
        </w:numPr>
        <w:autoSpaceDE/>
        <w:autoSpaceDN/>
        <w:spacing w:before="60"/>
        <w:ind w:left="709" w:hanging="425"/>
        <w:rPr>
          <w:rFonts w:eastAsia="Times New Roman"/>
          <w:szCs w:val="24"/>
          <w:lang w:eastAsia="en-AU"/>
        </w:rPr>
      </w:pPr>
      <w:r w:rsidRPr="00013937">
        <w:rPr>
          <w:rFonts w:eastAsia="Times New Roman"/>
          <w:szCs w:val="24"/>
          <w:lang w:eastAsia="en-AU"/>
        </w:rPr>
        <w:t>Keep leads up off the floor</w:t>
      </w:r>
      <w:r>
        <w:rPr>
          <w:rFonts w:eastAsia="Times New Roman"/>
          <w:szCs w:val="24"/>
          <w:lang w:eastAsia="en-AU"/>
        </w:rPr>
        <w:t>.</w:t>
      </w:r>
    </w:p>
    <w:p w14:paraId="6AAF0905" w14:textId="77777777" w:rsidR="001B5877" w:rsidRPr="00013937" w:rsidRDefault="001B5877" w:rsidP="001B5877">
      <w:pPr>
        <w:widowControl/>
        <w:numPr>
          <w:ilvl w:val="0"/>
          <w:numId w:val="5"/>
        </w:numPr>
        <w:autoSpaceDE/>
        <w:autoSpaceDN/>
        <w:spacing w:before="60"/>
        <w:ind w:left="709" w:hanging="425"/>
        <w:rPr>
          <w:rFonts w:eastAsia="Times New Roman"/>
          <w:szCs w:val="24"/>
          <w:lang w:eastAsia="en-AU"/>
        </w:rPr>
      </w:pPr>
      <w:r w:rsidRPr="00013937">
        <w:rPr>
          <w:rFonts w:eastAsia="Times New Roman"/>
          <w:szCs w:val="24"/>
          <w:lang w:eastAsia="en-AU"/>
        </w:rPr>
        <w:t>Keep clear of any person operating tools and machinery (bumping an operator or get tangled in the lead could cause serious injury to you or the operator)</w:t>
      </w:r>
      <w:r>
        <w:rPr>
          <w:rFonts w:eastAsia="Times New Roman"/>
          <w:szCs w:val="24"/>
          <w:lang w:eastAsia="en-AU"/>
        </w:rPr>
        <w:t>.</w:t>
      </w:r>
    </w:p>
    <w:p w14:paraId="57FA0192" w14:textId="77777777" w:rsidR="001B5877" w:rsidRPr="00013937" w:rsidRDefault="001B5877" w:rsidP="001B5877">
      <w:pPr>
        <w:widowControl/>
        <w:numPr>
          <w:ilvl w:val="0"/>
          <w:numId w:val="5"/>
        </w:numPr>
        <w:autoSpaceDE/>
        <w:autoSpaceDN/>
        <w:spacing w:before="60"/>
        <w:ind w:left="709" w:hanging="425"/>
        <w:rPr>
          <w:rFonts w:eastAsia="Times New Roman"/>
          <w:szCs w:val="24"/>
          <w:lang w:eastAsia="en-AU"/>
        </w:rPr>
      </w:pPr>
      <w:r w:rsidRPr="00013937">
        <w:rPr>
          <w:rFonts w:eastAsia="Times New Roman"/>
          <w:szCs w:val="24"/>
          <w:lang w:eastAsia="en-AU"/>
        </w:rPr>
        <w:t>Do not talk to anyone operating electrical equipment and machinery</w:t>
      </w:r>
      <w:r>
        <w:rPr>
          <w:rFonts w:eastAsia="Times New Roman"/>
          <w:szCs w:val="24"/>
          <w:lang w:eastAsia="en-AU"/>
        </w:rPr>
        <w:t>.</w:t>
      </w:r>
    </w:p>
    <w:p w14:paraId="2D1B2870" w14:textId="77777777" w:rsidR="001B5877" w:rsidRDefault="001B5877" w:rsidP="001B5877">
      <w:pPr>
        <w:pStyle w:val="ListParagraph"/>
        <w:numPr>
          <w:ilvl w:val="0"/>
          <w:numId w:val="5"/>
        </w:numPr>
        <w:tabs>
          <w:tab w:val="left" w:pos="1586"/>
        </w:tabs>
        <w:spacing w:before="60"/>
        <w:ind w:left="709" w:hanging="425"/>
      </w:pPr>
      <w:r w:rsidRPr="00013937">
        <w:rPr>
          <w:rFonts w:eastAsia="Times New Roman"/>
          <w:szCs w:val="24"/>
          <w:lang w:eastAsia="en-AU"/>
        </w:rPr>
        <w:t>Keep your work area tidy</w:t>
      </w:r>
      <w:r>
        <w:rPr>
          <w:rFonts w:eastAsia="Times New Roman"/>
          <w:szCs w:val="24"/>
          <w:lang w:eastAsia="en-AU"/>
        </w:rPr>
        <w:t xml:space="preserve">. </w:t>
      </w:r>
      <w:r w:rsidRPr="00A01AD6">
        <w:t xml:space="preserve"> </w:t>
      </w:r>
      <w:r>
        <w:t>Clean</w:t>
      </w:r>
      <w:r>
        <w:rPr>
          <w:spacing w:val="-2"/>
        </w:rPr>
        <w:t xml:space="preserve"> </w:t>
      </w:r>
      <w:r>
        <w:t>benches</w:t>
      </w:r>
      <w:r>
        <w:rPr>
          <w:spacing w:val="-2"/>
        </w:rPr>
        <w:t xml:space="preserve"> </w:t>
      </w:r>
      <w:r>
        <w:t>before</w:t>
      </w:r>
      <w:r>
        <w:rPr>
          <w:spacing w:val="-3"/>
        </w:rPr>
        <w:t xml:space="preserve"> </w:t>
      </w:r>
      <w:r>
        <w:t>and</w:t>
      </w:r>
      <w:r>
        <w:rPr>
          <w:spacing w:val="-3"/>
        </w:rPr>
        <w:t xml:space="preserve"> </w:t>
      </w:r>
      <w:r>
        <w:t>after</w:t>
      </w:r>
      <w:r>
        <w:rPr>
          <w:spacing w:val="-3"/>
        </w:rPr>
        <w:t xml:space="preserve"> </w:t>
      </w:r>
      <w:r>
        <w:t>working</w:t>
      </w:r>
      <w:r>
        <w:rPr>
          <w:spacing w:val="-3"/>
        </w:rPr>
        <w:t xml:space="preserve"> </w:t>
      </w:r>
      <w:r>
        <w:t>at</w:t>
      </w:r>
      <w:r>
        <w:rPr>
          <w:spacing w:val="-2"/>
        </w:rPr>
        <w:t xml:space="preserve"> </w:t>
      </w:r>
      <w:r>
        <w:t>them.</w:t>
      </w:r>
    </w:p>
    <w:p w14:paraId="05EB27D5" w14:textId="77777777" w:rsidR="001B5877" w:rsidRDefault="001B5877" w:rsidP="001B5877">
      <w:pPr>
        <w:pStyle w:val="ListParagraph"/>
        <w:numPr>
          <w:ilvl w:val="0"/>
          <w:numId w:val="5"/>
        </w:numPr>
        <w:tabs>
          <w:tab w:val="left" w:pos="1519"/>
        </w:tabs>
        <w:spacing w:before="60"/>
        <w:ind w:left="709" w:hanging="425"/>
      </w:pPr>
      <w:r>
        <w:t>PPE</w:t>
      </w:r>
      <w:r>
        <w:rPr>
          <w:spacing w:val="-3"/>
        </w:rPr>
        <w:t xml:space="preserve"> </w:t>
      </w:r>
      <w:r>
        <w:t>MUST</w:t>
      </w:r>
      <w:r>
        <w:rPr>
          <w:spacing w:val="-1"/>
        </w:rPr>
        <w:t xml:space="preserve"> </w:t>
      </w:r>
      <w:r>
        <w:t>be</w:t>
      </w:r>
      <w:r>
        <w:rPr>
          <w:spacing w:val="-2"/>
        </w:rPr>
        <w:t xml:space="preserve"> </w:t>
      </w:r>
      <w:r>
        <w:t>removed</w:t>
      </w:r>
      <w:r>
        <w:rPr>
          <w:spacing w:val="-2"/>
        </w:rPr>
        <w:t xml:space="preserve"> </w:t>
      </w:r>
      <w:r>
        <w:t>before</w:t>
      </w:r>
      <w:r>
        <w:rPr>
          <w:spacing w:val="-4"/>
        </w:rPr>
        <w:t xml:space="preserve"> </w:t>
      </w:r>
      <w:r>
        <w:t>leaving</w:t>
      </w:r>
      <w:r>
        <w:rPr>
          <w:spacing w:val="-4"/>
        </w:rPr>
        <w:t xml:space="preserve"> </w:t>
      </w:r>
      <w:r>
        <w:t>the</w:t>
      </w:r>
      <w:r>
        <w:rPr>
          <w:spacing w:val="-3"/>
        </w:rPr>
        <w:t xml:space="preserve"> </w:t>
      </w:r>
      <w:r>
        <w:t>workshop.</w:t>
      </w:r>
    </w:p>
    <w:p w14:paraId="2963D35F" w14:textId="77777777" w:rsidR="001B5877" w:rsidRPr="00013937" w:rsidRDefault="001B5877" w:rsidP="001B5877">
      <w:pPr>
        <w:widowControl/>
        <w:numPr>
          <w:ilvl w:val="0"/>
          <w:numId w:val="5"/>
        </w:numPr>
        <w:autoSpaceDE/>
        <w:autoSpaceDN/>
        <w:spacing w:before="60"/>
        <w:ind w:left="709" w:hanging="425"/>
        <w:rPr>
          <w:rFonts w:eastAsia="Times New Roman"/>
          <w:szCs w:val="24"/>
          <w:lang w:eastAsia="en-AU"/>
        </w:rPr>
      </w:pPr>
      <w:r w:rsidRPr="00013937">
        <w:rPr>
          <w:rFonts w:eastAsia="Times New Roman"/>
          <w:szCs w:val="24"/>
          <w:lang w:eastAsia="en-AU"/>
        </w:rPr>
        <w:t>Clean up any spills immediately</w:t>
      </w:r>
      <w:r>
        <w:rPr>
          <w:rFonts w:eastAsia="Times New Roman"/>
          <w:szCs w:val="24"/>
          <w:lang w:eastAsia="en-AU"/>
        </w:rPr>
        <w:t>.</w:t>
      </w:r>
    </w:p>
    <w:p w14:paraId="75B0B7CE" w14:textId="77777777" w:rsidR="001B5877" w:rsidRPr="00013937" w:rsidRDefault="001B5877" w:rsidP="001B5877">
      <w:pPr>
        <w:widowControl/>
        <w:numPr>
          <w:ilvl w:val="0"/>
          <w:numId w:val="5"/>
        </w:numPr>
        <w:autoSpaceDE/>
        <w:autoSpaceDN/>
        <w:spacing w:before="60"/>
        <w:ind w:left="709" w:hanging="425"/>
        <w:rPr>
          <w:rFonts w:eastAsia="Times New Roman"/>
          <w:szCs w:val="24"/>
          <w:lang w:eastAsia="en-AU"/>
        </w:rPr>
      </w:pPr>
      <w:r w:rsidRPr="00013937">
        <w:rPr>
          <w:rFonts w:eastAsia="Times New Roman"/>
          <w:szCs w:val="24"/>
          <w:lang w:eastAsia="en-AU"/>
        </w:rPr>
        <w:t>Wash hands after using equipment and materials</w:t>
      </w:r>
      <w:r>
        <w:rPr>
          <w:rFonts w:eastAsia="Times New Roman"/>
          <w:szCs w:val="24"/>
          <w:lang w:eastAsia="en-AU"/>
        </w:rPr>
        <w:t>.</w:t>
      </w:r>
    </w:p>
    <w:p w14:paraId="0EB19467" w14:textId="66D1F0C8" w:rsidR="005F2A5B" w:rsidRDefault="00B11988" w:rsidP="00F013D1">
      <w:pPr>
        <w:pStyle w:val="Heading1"/>
      </w:pPr>
      <w:bookmarkStart w:id="19" w:name="_Toc88228834"/>
      <w:r>
        <w:t>Training</w:t>
      </w:r>
      <w:r w:rsidR="00152E3E">
        <w:t xml:space="preserve"> and Competencies</w:t>
      </w:r>
      <w:bookmarkEnd w:id="19"/>
    </w:p>
    <w:p w14:paraId="0EB19468" w14:textId="60CF1902" w:rsidR="005F2A5B" w:rsidRDefault="005D5BEE" w:rsidP="005D5BEE">
      <w:pPr>
        <w:pStyle w:val="BodyText"/>
      </w:pPr>
      <w:r>
        <w:t>All</w:t>
      </w:r>
      <w:r w:rsidR="0087268E">
        <w:t xml:space="preserve"> </w:t>
      </w:r>
      <w:r w:rsidR="002C1A94">
        <w:t>workers</w:t>
      </w:r>
      <w:r w:rsidR="00B11988">
        <w:t xml:space="preserve"> will be required to develop and </w:t>
      </w:r>
      <w:r w:rsidR="00003BE9" w:rsidRPr="00003BE9">
        <w:t>demonstrate</w:t>
      </w:r>
      <w:r w:rsidR="00B11988">
        <w:t xml:space="preserve"> competence </w:t>
      </w:r>
      <w:r w:rsidR="009D798A">
        <w:t>prior to being permitted unsupervised use of any equipment or to undertake any activities in the workshop.</w:t>
      </w:r>
      <w:r w:rsidR="00B11988">
        <w:t xml:space="preserve"> </w:t>
      </w:r>
    </w:p>
    <w:p w14:paraId="391FEF92" w14:textId="6523DF0D" w:rsidR="00193FDB" w:rsidRDefault="009D798A" w:rsidP="005D5BEE">
      <w:pPr>
        <w:pStyle w:val="BodyText"/>
        <w:spacing w:before="80"/>
        <w:rPr>
          <w:spacing w:val="-1"/>
        </w:rPr>
      </w:pPr>
      <w:r>
        <w:t>Individual</w:t>
      </w:r>
      <w:r w:rsidR="00B11988">
        <w:t xml:space="preserve"> training program</w:t>
      </w:r>
      <w:r w:rsidR="00193FDB">
        <w:t>s</w:t>
      </w:r>
      <w:r w:rsidR="00B11988">
        <w:t xml:space="preserve"> and assessment will depend on the nature of the </w:t>
      </w:r>
      <w:r w:rsidR="00E95EF5" w:rsidRPr="00E95EF5">
        <w:t>work undertaken</w:t>
      </w:r>
      <w:r w:rsidR="00B11988" w:rsidRPr="00E95EF5">
        <w:t>, the</w:t>
      </w:r>
      <w:r w:rsidR="00B11988">
        <w:t xml:space="preserve"> current level of experience of the person and their need to work</w:t>
      </w:r>
      <w:r w:rsidR="00B11988">
        <w:rPr>
          <w:spacing w:val="1"/>
        </w:rPr>
        <w:t xml:space="preserve"> </w:t>
      </w:r>
      <w:r w:rsidR="00B11988">
        <w:t>unsupervised.</w:t>
      </w:r>
      <w:r w:rsidR="00B11988">
        <w:rPr>
          <w:spacing w:val="-1"/>
        </w:rPr>
        <w:t xml:space="preserve"> </w:t>
      </w:r>
      <w:r w:rsidR="00193FDB">
        <w:rPr>
          <w:spacing w:val="-1"/>
        </w:rPr>
        <w:t xml:space="preserve">The regularity of ongoing training and competence assessment will be determined by the </w:t>
      </w:r>
      <w:r w:rsidR="00193FDB" w:rsidRPr="00DA48F9">
        <w:rPr>
          <w:color w:val="FF0000"/>
          <w:spacing w:val="-1"/>
        </w:rPr>
        <w:t>Workshop Manager</w:t>
      </w:r>
      <w:r w:rsidR="002862EA">
        <w:rPr>
          <w:color w:val="FF0000"/>
          <w:spacing w:val="-1"/>
        </w:rPr>
        <w:t xml:space="preserve"> </w:t>
      </w:r>
      <w:r w:rsidR="00193FDB" w:rsidRPr="00DA48F9">
        <w:rPr>
          <w:color w:val="FF0000"/>
          <w:spacing w:val="-1"/>
        </w:rPr>
        <w:t>/</w:t>
      </w:r>
      <w:r w:rsidR="002862EA">
        <w:rPr>
          <w:color w:val="FF0000"/>
          <w:spacing w:val="-1"/>
        </w:rPr>
        <w:t xml:space="preserve"> </w:t>
      </w:r>
      <w:r w:rsidR="00193FDB" w:rsidRPr="00DA48F9">
        <w:rPr>
          <w:color w:val="FF0000"/>
          <w:spacing w:val="-1"/>
        </w:rPr>
        <w:t>Supervisor</w:t>
      </w:r>
      <w:r w:rsidR="00193FDB">
        <w:rPr>
          <w:spacing w:val="-1"/>
        </w:rPr>
        <w:t xml:space="preserve">.  </w:t>
      </w:r>
    </w:p>
    <w:p w14:paraId="0EB1946A" w14:textId="589F6303" w:rsidR="005F2A5B" w:rsidRDefault="00193FDB" w:rsidP="005D5BEE">
      <w:pPr>
        <w:pStyle w:val="BodyText"/>
        <w:spacing w:before="80"/>
      </w:pPr>
      <w:r>
        <w:t>A training record for all person</w:t>
      </w:r>
      <w:r w:rsidR="0090797F">
        <w:t>s</w:t>
      </w:r>
      <w:r>
        <w:t xml:space="preserve"> who are permitted to conduct activities in this workshop will be recorded and displayed at the entrance to the workshop.  The training record is available as Appendix B</w:t>
      </w:r>
      <w:r w:rsidR="00B11988">
        <w:t>.</w:t>
      </w:r>
    </w:p>
    <w:p w14:paraId="3287B96B" w14:textId="77777777" w:rsidR="001B5877" w:rsidRDefault="001B5877" w:rsidP="00097675">
      <w:pPr>
        <w:pStyle w:val="Heading1"/>
      </w:pPr>
      <w:r>
        <w:br w:type="page"/>
      </w:r>
    </w:p>
    <w:p w14:paraId="59D1CF81" w14:textId="72153463" w:rsidR="00153D5D" w:rsidRDefault="00153D5D" w:rsidP="00097675">
      <w:pPr>
        <w:pStyle w:val="Heading1"/>
      </w:pPr>
      <w:bookmarkStart w:id="20" w:name="_Toc88228835"/>
      <w:r>
        <w:lastRenderedPageBreak/>
        <w:t>Personal Protective Equipment (PPE)</w:t>
      </w:r>
      <w:bookmarkEnd w:id="20"/>
    </w:p>
    <w:p w14:paraId="6BF5A793" w14:textId="08F730EB" w:rsidR="00153D5D" w:rsidRDefault="00153D5D" w:rsidP="006F0277">
      <w:pPr>
        <w:pStyle w:val="BodyText"/>
      </w:pPr>
      <w:r>
        <w:t>P</w:t>
      </w:r>
      <w:r w:rsidR="0009582B">
        <w:t>ersonal Protective Equipment (P</w:t>
      </w:r>
      <w:r>
        <w:t>PE</w:t>
      </w:r>
      <w:r w:rsidR="0009582B">
        <w:t>)</w:t>
      </w:r>
      <w:r>
        <w:t xml:space="preserve"> </w:t>
      </w:r>
      <w:r w:rsidR="00C77178">
        <w:t xml:space="preserve">is to be used in line with risk assessments, SWMS and SOPs. </w:t>
      </w:r>
      <w:r w:rsidR="000752D1">
        <w:t xml:space="preserve">PPE is to be fit for purpose and maintained or replaced as required. Relevant PPE is provided to staff </w:t>
      </w:r>
      <w:r w:rsidR="00937553">
        <w:t xml:space="preserve">as required and students will be provided with short-term use PPE </w:t>
      </w:r>
      <w:r w:rsidR="00A30C1E">
        <w:t xml:space="preserve">at the discretion of the </w:t>
      </w:r>
      <w:r w:rsidR="00A30C1E" w:rsidRPr="00DA48F9">
        <w:rPr>
          <w:color w:val="FF0000"/>
          <w:spacing w:val="-1"/>
        </w:rPr>
        <w:t>Workshop Manager</w:t>
      </w:r>
      <w:r w:rsidR="00A30C1E">
        <w:rPr>
          <w:color w:val="FF0000"/>
          <w:spacing w:val="-1"/>
        </w:rPr>
        <w:t xml:space="preserve"> </w:t>
      </w:r>
      <w:r w:rsidR="00A30C1E" w:rsidRPr="00DA48F9">
        <w:rPr>
          <w:color w:val="FF0000"/>
          <w:spacing w:val="-1"/>
        </w:rPr>
        <w:t>/</w:t>
      </w:r>
      <w:r w:rsidR="00A30C1E">
        <w:rPr>
          <w:color w:val="FF0000"/>
          <w:spacing w:val="-1"/>
        </w:rPr>
        <w:t xml:space="preserve"> </w:t>
      </w:r>
      <w:r w:rsidR="00A30C1E" w:rsidRPr="00DA48F9">
        <w:rPr>
          <w:color w:val="FF0000"/>
          <w:spacing w:val="-1"/>
        </w:rPr>
        <w:t>Superviso</w:t>
      </w:r>
      <w:r w:rsidR="00A30C1E">
        <w:rPr>
          <w:color w:val="FF0000"/>
          <w:spacing w:val="-1"/>
        </w:rPr>
        <w:t xml:space="preserve">r. </w:t>
      </w:r>
    </w:p>
    <w:p w14:paraId="4E07C501" w14:textId="23EE38C1" w:rsidR="00153D5D" w:rsidRDefault="0054725F" w:rsidP="006F0277">
      <w:pPr>
        <w:pStyle w:val="BodyText"/>
        <w:spacing w:before="80"/>
      </w:pPr>
      <w:r>
        <w:t>In this workshop the m</w:t>
      </w:r>
      <w:r w:rsidR="00153D5D">
        <w:t xml:space="preserve">inimum requirements for </w:t>
      </w:r>
      <w:r>
        <w:t xml:space="preserve">PPE </w:t>
      </w:r>
      <w:r w:rsidR="005B074E">
        <w:t>are</w:t>
      </w:r>
      <w:r w:rsidR="002073A1">
        <w:t>:</w:t>
      </w:r>
    </w:p>
    <w:p w14:paraId="08B0BA4E" w14:textId="57D2157B" w:rsidR="0090797F" w:rsidRDefault="00153D5D" w:rsidP="006F0277">
      <w:pPr>
        <w:pStyle w:val="BodyText"/>
        <w:numPr>
          <w:ilvl w:val="0"/>
          <w:numId w:val="16"/>
        </w:numPr>
        <w:ind w:left="851" w:hanging="284"/>
      </w:pPr>
      <w:r>
        <w:t>Safety glasses</w:t>
      </w:r>
      <w:r w:rsidR="00B6066E">
        <w:t>.</w:t>
      </w:r>
    </w:p>
    <w:p w14:paraId="51E6EC21" w14:textId="60C6C089" w:rsidR="00153D5D" w:rsidRDefault="00153D5D" w:rsidP="006F0277">
      <w:pPr>
        <w:pStyle w:val="BodyText"/>
        <w:numPr>
          <w:ilvl w:val="0"/>
          <w:numId w:val="16"/>
        </w:numPr>
        <w:spacing w:before="60"/>
        <w:ind w:left="851" w:hanging="284"/>
      </w:pPr>
      <w:r>
        <w:t>Protective footwear, covering the toes, the upper surface of the foot and the heel must by worn at all times.</w:t>
      </w:r>
      <w:r w:rsidR="00A30C1E">
        <w:t xml:space="preserve"> </w:t>
      </w:r>
      <w:r w:rsidR="00A30C1E" w:rsidRPr="006533B2">
        <w:rPr>
          <w:color w:val="FF0000"/>
        </w:rPr>
        <w:t xml:space="preserve">[Include here if </w:t>
      </w:r>
      <w:r w:rsidR="006533B2">
        <w:rPr>
          <w:color w:val="FF0000"/>
        </w:rPr>
        <w:t>steel caps are required</w:t>
      </w:r>
      <w:r w:rsidR="006533B2" w:rsidRPr="006533B2">
        <w:rPr>
          <w:color w:val="FF0000"/>
        </w:rPr>
        <w:t>]</w:t>
      </w:r>
    </w:p>
    <w:p w14:paraId="5A1FB939" w14:textId="438CADF8" w:rsidR="00153D5D" w:rsidRDefault="00153D5D" w:rsidP="006F0277">
      <w:pPr>
        <w:pStyle w:val="BodyText"/>
        <w:numPr>
          <w:ilvl w:val="0"/>
          <w:numId w:val="16"/>
        </w:numPr>
        <w:spacing w:before="60"/>
        <w:ind w:left="851" w:hanging="284"/>
      </w:pPr>
      <w:r>
        <w:t xml:space="preserve">Long hair </w:t>
      </w:r>
      <w:r w:rsidR="006533B2">
        <w:t>must</w:t>
      </w:r>
      <w:r>
        <w:t xml:space="preserve"> be</w:t>
      </w:r>
      <w:r w:rsidR="006533B2">
        <w:t xml:space="preserve"> tied back.</w:t>
      </w:r>
    </w:p>
    <w:p w14:paraId="672711B9" w14:textId="77777777" w:rsidR="00086787" w:rsidRDefault="00086787" w:rsidP="00086787">
      <w:pPr>
        <w:pStyle w:val="BodyText"/>
        <w:numPr>
          <w:ilvl w:val="0"/>
          <w:numId w:val="16"/>
        </w:numPr>
        <w:spacing w:before="60"/>
        <w:ind w:left="851" w:hanging="284"/>
      </w:pPr>
      <w:r>
        <w:t>Appropriate protective clothing such as</w:t>
      </w:r>
      <w:r>
        <w:rPr>
          <w:color w:val="FF0000"/>
        </w:rPr>
        <w:t xml:space="preserve"> ….</w:t>
      </w:r>
    </w:p>
    <w:p w14:paraId="60DFE236" w14:textId="77777777" w:rsidR="00086787" w:rsidRDefault="00086787" w:rsidP="00086787">
      <w:pPr>
        <w:pStyle w:val="BodyText"/>
        <w:numPr>
          <w:ilvl w:val="0"/>
          <w:numId w:val="16"/>
        </w:numPr>
        <w:spacing w:before="60"/>
        <w:ind w:left="851" w:hanging="284"/>
      </w:pPr>
      <w:r>
        <w:t>Loose clothing must be restrained.</w:t>
      </w:r>
    </w:p>
    <w:p w14:paraId="18B6B16F" w14:textId="77777777" w:rsidR="00361030" w:rsidRPr="0090797F" w:rsidRDefault="00361030" w:rsidP="006F0277">
      <w:pPr>
        <w:pStyle w:val="BodyText"/>
        <w:numPr>
          <w:ilvl w:val="0"/>
          <w:numId w:val="16"/>
        </w:numPr>
        <w:spacing w:before="60"/>
        <w:ind w:left="851" w:hanging="284"/>
        <w:rPr>
          <w:color w:val="FF0000"/>
        </w:rPr>
      </w:pPr>
      <w:r w:rsidRPr="0090797F">
        <w:rPr>
          <w:color w:val="FF0000"/>
        </w:rPr>
        <w:t>[Hearing protection.]</w:t>
      </w:r>
    </w:p>
    <w:p w14:paraId="2D5C95BD" w14:textId="318EF1FE" w:rsidR="0054725F" w:rsidRDefault="0054725F" w:rsidP="006F0277">
      <w:pPr>
        <w:pStyle w:val="BodyText"/>
        <w:numPr>
          <w:ilvl w:val="0"/>
          <w:numId w:val="16"/>
        </w:numPr>
        <w:spacing w:before="60"/>
        <w:ind w:left="851" w:hanging="284"/>
        <w:rPr>
          <w:color w:val="FF0000"/>
        </w:rPr>
      </w:pPr>
      <w:r w:rsidRPr="0054725F">
        <w:rPr>
          <w:color w:val="FF0000"/>
        </w:rPr>
        <w:t>[hard hats</w:t>
      </w:r>
      <w:r w:rsidR="00B6066E">
        <w:rPr>
          <w:color w:val="FF0000"/>
        </w:rPr>
        <w:t>.</w:t>
      </w:r>
      <w:r w:rsidRPr="0054725F">
        <w:rPr>
          <w:color w:val="FF0000"/>
        </w:rPr>
        <w:t>]</w:t>
      </w:r>
    </w:p>
    <w:p w14:paraId="5A3D82DE" w14:textId="53E673BD" w:rsidR="0054725F" w:rsidRDefault="00D31741" w:rsidP="006F0277">
      <w:pPr>
        <w:pStyle w:val="BodyText"/>
        <w:numPr>
          <w:ilvl w:val="0"/>
          <w:numId w:val="16"/>
        </w:numPr>
        <w:spacing w:before="60"/>
        <w:ind w:left="851" w:hanging="284"/>
        <w:rPr>
          <w:color w:val="FF0000"/>
        </w:rPr>
      </w:pPr>
      <w:r>
        <w:rPr>
          <w:color w:val="FF0000"/>
        </w:rPr>
        <w:t>[any further minimum requirements</w:t>
      </w:r>
      <w:r w:rsidR="00B6066E">
        <w:rPr>
          <w:color w:val="FF0000"/>
        </w:rPr>
        <w:t>.</w:t>
      </w:r>
      <w:r>
        <w:rPr>
          <w:color w:val="FF0000"/>
        </w:rPr>
        <w:t>]</w:t>
      </w:r>
    </w:p>
    <w:p w14:paraId="2186C20D" w14:textId="48CA3568" w:rsidR="0054725F" w:rsidRDefault="00361030" w:rsidP="006F0277">
      <w:pPr>
        <w:pStyle w:val="BodyText"/>
        <w:spacing w:before="80"/>
        <w:rPr>
          <w:color w:val="000000" w:themeColor="text1"/>
        </w:rPr>
      </w:pPr>
      <w:r>
        <w:rPr>
          <w:color w:val="000000" w:themeColor="text1"/>
        </w:rPr>
        <w:t xml:space="preserve">Additional </w:t>
      </w:r>
      <w:r w:rsidR="0054725F">
        <w:rPr>
          <w:color w:val="000000" w:themeColor="text1"/>
        </w:rPr>
        <w:t xml:space="preserve">PPE </w:t>
      </w:r>
      <w:r>
        <w:rPr>
          <w:color w:val="000000" w:themeColor="text1"/>
        </w:rPr>
        <w:t>you may be required to use</w:t>
      </w:r>
      <w:r w:rsidR="007E60F5">
        <w:rPr>
          <w:color w:val="000000" w:themeColor="text1"/>
        </w:rPr>
        <w:t xml:space="preserve"> for specific activities includes</w:t>
      </w:r>
      <w:r w:rsidR="0054725F">
        <w:rPr>
          <w:color w:val="000000" w:themeColor="text1"/>
        </w:rPr>
        <w:t>:</w:t>
      </w:r>
    </w:p>
    <w:p w14:paraId="24EB7D7C" w14:textId="610BFB3C" w:rsidR="00361030" w:rsidRDefault="00361030" w:rsidP="006F0277">
      <w:pPr>
        <w:pStyle w:val="BodyText"/>
        <w:numPr>
          <w:ilvl w:val="0"/>
          <w:numId w:val="17"/>
        </w:numPr>
        <w:spacing w:before="60"/>
        <w:ind w:left="851" w:hanging="284"/>
        <w:rPr>
          <w:color w:val="FF0000"/>
        </w:rPr>
      </w:pPr>
      <w:r w:rsidRPr="0090797F">
        <w:rPr>
          <w:color w:val="FF0000"/>
        </w:rPr>
        <w:t>[</w:t>
      </w:r>
      <w:r>
        <w:rPr>
          <w:color w:val="FF0000"/>
        </w:rPr>
        <w:t>Ear plugs</w:t>
      </w:r>
      <w:r w:rsidRPr="0090797F">
        <w:rPr>
          <w:color w:val="FF0000"/>
        </w:rPr>
        <w:t>.]</w:t>
      </w:r>
    </w:p>
    <w:p w14:paraId="23B21B3E" w14:textId="57CC1DB2" w:rsidR="00361030" w:rsidRPr="0090797F" w:rsidRDefault="00361030" w:rsidP="006F0277">
      <w:pPr>
        <w:pStyle w:val="BodyText"/>
        <w:numPr>
          <w:ilvl w:val="0"/>
          <w:numId w:val="17"/>
        </w:numPr>
        <w:spacing w:before="60"/>
        <w:ind w:left="851" w:hanging="284"/>
        <w:rPr>
          <w:color w:val="FF0000"/>
        </w:rPr>
      </w:pPr>
      <w:r>
        <w:rPr>
          <w:color w:val="FF0000"/>
        </w:rPr>
        <w:t>[</w:t>
      </w:r>
      <w:r w:rsidR="007E6963">
        <w:rPr>
          <w:color w:val="FF0000"/>
        </w:rPr>
        <w:t>Earmuffs</w:t>
      </w:r>
      <w:r>
        <w:rPr>
          <w:color w:val="FF0000"/>
        </w:rPr>
        <w:t>].</w:t>
      </w:r>
    </w:p>
    <w:p w14:paraId="7939CDB1" w14:textId="77777777" w:rsidR="00361030" w:rsidRDefault="00361030" w:rsidP="006F0277">
      <w:pPr>
        <w:pStyle w:val="BodyText"/>
        <w:numPr>
          <w:ilvl w:val="0"/>
          <w:numId w:val="17"/>
        </w:numPr>
        <w:spacing w:before="60"/>
        <w:ind w:left="851" w:hanging="284"/>
        <w:rPr>
          <w:color w:val="FF0000"/>
        </w:rPr>
      </w:pPr>
      <w:r w:rsidRPr="0054725F">
        <w:rPr>
          <w:color w:val="FF0000"/>
        </w:rPr>
        <w:t>[hard hats</w:t>
      </w:r>
      <w:r>
        <w:rPr>
          <w:color w:val="FF0000"/>
        </w:rPr>
        <w:t>.</w:t>
      </w:r>
      <w:r w:rsidRPr="0054725F">
        <w:rPr>
          <w:color w:val="FF0000"/>
        </w:rPr>
        <w:t>]</w:t>
      </w:r>
    </w:p>
    <w:p w14:paraId="5700EAD5" w14:textId="4AF30B07" w:rsidR="0054725F" w:rsidRPr="0054725F" w:rsidRDefault="0054725F" w:rsidP="006F0277">
      <w:pPr>
        <w:pStyle w:val="BodyText"/>
        <w:numPr>
          <w:ilvl w:val="0"/>
          <w:numId w:val="17"/>
        </w:numPr>
        <w:ind w:left="851" w:hanging="284"/>
        <w:rPr>
          <w:color w:val="FF0000"/>
        </w:rPr>
      </w:pPr>
      <w:r w:rsidRPr="0054725F">
        <w:rPr>
          <w:color w:val="FF0000"/>
        </w:rPr>
        <w:t>[welding goggles</w:t>
      </w:r>
      <w:r w:rsidR="00B6066E">
        <w:rPr>
          <w:color w:val="FF0000"/>
        </w:rPr>
        <w:t>.</w:t>
      </w:r>
      <w:r w:rsidRPr="0054725F">
        <w:rPr>
          <w:color w:val="FF0000"/>
        </w:rPr>
        <w:t>]</w:t>
      </w:r>
    </w:p>
    <w:p w14:paraId="32CAC51B" w14:textId="68FADE90" w:rsidR="0054725F" w:rsidRPr="0054725F" w:rsidRDefault="0054725F" w:rsidP="006F0277">
      <w:pPr>
        <w:pStyle w:val="BodyText"/>
        <w:numPr>
          <w:ilvl w:val="0"/>
          <w:numId w:val="17"/>
        </w:numPr>
        <w:spacing w:before="60"/>
        <w:ind w:left="851" w:hanging="284"/>
        <w:rPr>
          <w:color w:val="FF0000"/>
        </w:rPr>
      </w:pPr>
      <w:r w:rsidRPr="0054725F">
        <w:rPr>
          <w:color w:val="FF0000"/>
        </w:rPr>
        <w:t>[safety gloves</w:t>
      </w:r>
      <w:r w:rsidR="00B6066E">
        <w:rPr>
          <w:color w:val="FF0000"/>
        </w:rPr>
        <w:t>.</w:t>
      </w:r>
      <w:r w:rsidRPr="0054725F">
        <w:rPr>
          <w:color w:val="FF0000"/>
        </w:rPr>
        <w:t>]</w:t>
      </w:r>
    </w:p>
    <w:p w14:paraId="78775133" w14:textId="76984694" w:rsidR="0054725F" w:rsidRDefault="0054725F" w:rsidP="006F0277">
      <w:pPr>
        <w:pStyle w:val="BodyText"/>
        <w:numPr>
          <w:ilvl w:val="0"/>
          <w:numId w:val="17"/>
        </w:numPr>
        <w:spacing w:before="60"/>
        <w:ind w:left="851" w:hanging="284"/>
        <w:rPr>
          <w:color w:val="FF0000"/>
        </w:rPr>
      </w:pPr>
      <w:r w:rsidRPr="0054725F">
        <w:rPr>
          <w:color w:val="FF0000"/>
        </w:rPr>
        <w:t>[dust mask</w:t>
      </w:r>
      <w:r w:rsidR="00B6066E">
        <w:rPr>
          <w:color w:val="FF0000"/>
        </w:rPr>
        <w:t>.</w:t>
      </w:r>
      <w:r w:rsidRPr="0054725F">
        <w:rPr>
          <w:color w:val="FF0000"/>
        </w:rPr>
        <w:t>]</w:t>
      </w:r>
    </w:p>
    <w:p w14:paraId="03504DC4" w14:textId="59425CC5" w:rsidR="0054725F" w:rsidRPr="0054725F" w:rsidRDefault="00D31741" w:rsidP="006F0277">
      <w:pPr>
        <w:pStyle w:val="BodyText"/>
        <w:numPr>
          <w:ilvl w:val="0"/>
          <w:numId w:val="17"/>
        </w:numPr>
        <w:spacing w:before="60"/>
        <w:ind w:left="851" w:hanging="284"/>
        <w:rPr>
          <w:color w:val="FF0000"/>
        </w:rPr>
      </w:pPr>
      <w:r>
        <w:rPr>
          <w:color w:val="FF0000"/>
        </w:rPr>
        <w:t>[any additional PPE available</w:t>
      </w:r>
      <w:r w:rsidR="00B6066E">
        <w:rPr>
          <w:color w:val="FF0000"/>
        </w:rPr>
        <w:t>.</w:t>
      </w:r>
      <w:r>
        <w:rPr>
          <w:color w:val="FF0000"/>
        </w:rPr>
        <w:t>]</w:t>
      </w:r>
    </w:p>
    <w:p w14:paraId="072D6B64" w14:textId="77777777" w:rsidR="009F255C" w:rsidRDefault="009F255C" w:rsidP="009F255C">
      <w:bookmarkStart w:id="21" w:name="_TOC_250034"/>
    </w:p>
    <w:p w14:paraId="184AC91A" w14:textId="77777777" w:rsidR="00E37D72" w:rsidRDefault="009F255C" w:rsidP="00E37D72">
      <w:pPr>
        <w:spacing w:after="120"/>
      </w:pPr>
      <w:r>
        <w:t xml:space="preserve">Minimum PPE requirements are displayed </w:t>
      </w:r>
      <w:r w:rsidR="00733040">
        <w:t xml:space="preserve">on signage </w:t>
      </w:r>
      <w:r>
        <w:t>on the main door to the Workshop.</w:t>
      </w:r>
      <w:r w:rsidR="00CF7C3E">
        <w:t xml:space="preserve"> </w:t>
      </w:r>
      <w:r w:rsidR="00D4489E">
        <w:t>Where a</w:t>
      </w:r>
      <w:r w:rsidR="00CF7C3E">
        <w:t xml:space="preserve">dditional PPE </w:t>
      </w:r>
      <w:r w:rsidR="00D4489E">
        <w:t>is</w:t>
      </w:r>
      <w:r w:rsidR="00CF7C3E">
        <w:t xml:space="preserve"> required in select areas of the workshop</w:t>
      </w:r>
      <w:r w:rsidR="00D4489E">
        <w:t>,</w:t>
      </w:r>
      <w:r w:rsidR="00CF7C3E">
        <w:t xml:space="preserve"> signage </w:t>
      </w:r>
      <w:r w:rsidR="00733040">
        <w:t>is</w:t>
      </w:r>
      <w:r w:rsidR="00CF7C3E">
        <w:t xml:space="preserve"> displayed </w:t>
      </w:r>
      <w:r w:rsidR="00733040">
        <w:t xml:space="preserve">in these locations </w:t>
      </w:r>
      <w:r w:rsidR="00CF7C3E">
        <w:t xml:space="preserve">to ensure all workers are aware of these requirements.  </w:t>
      </w:r>
    </w:p>
    <w:p w14:paraId="6FAFF14D" w14:textId="626013F2" w:rsidR="00773727" w:rsidRDefault="00CF7C3E" w:rsidP="00E37D72">
      <w:pPr>
        <w:spacing w:after="120"/>
      </w:pPr>
      <w:r>
        <w:t xml:space="preserve">PPE required to perform your job is supplied by the workshop and each user must ensure it is </w:t>
      </w:r>
      <w:r w:rsidR="00E37D72">
        <w:t xml:space="preserve">in </w:t>
      </w:r>
      <w:r>
        <w:t xml:space="preserve">good repair prior to its use.  Any damaged or faulty PPE must be reported to the </w:t>
      </w:r>
      <w:r w:rsidRPr="00DA48F9">
        <w:rPr>
          <w:color w:val="FF0000"/>
        </w:rPr>
        <w:t>Workshop Manager</w:t>
      </w:r>
      <w:r>
        <w:rPr>
          <w:color w:val="FF0000"/>
        </w:rPr>
        <w:t xml:space="preserve"> </w:t>
      </w:r>
      <w:r w:rsidRPr="00DA48F9">
        <w:rPr>
          <w:color w:val="FF0000"/>
        </w:rPr>
        <w:t>/</w:t>
      </w:r>
      <w:r>
        <w:rPr>
          <w:color w:val="FF0000"/>
        </w:rPr>
        <w:t xml:space="preserve"> </w:t>
      </w:r>
      <w:r w:rsidRPr="00DA48F9">
        <w:rPr>
          <w:color w:val="FF0000"/>
        </w:rPr>
        <w:t>Superviso</w:t>
      </w:r>
      <w:r w:rsidR="00F17319">
        <w:rPr>
          <w:color w:val="FF0000"/>
        </w:rPr>
        <w:t>r</w:t>
      </w:r>
      <w:r>
        <w:t xml:space="preserve"> immediately </w:t>
      </w:r>
      <w:r w:rsidR="0026050A">
        <w:t>so that it can be replaced. D</w:t>
      </w:r>
      <w:r>
        <w:t xml:space="preserve">amaged/faulty PPE must </w:t>
      </w:r>
      <w:r w:rsidR="0026050A">
        <w:t>NOT</w:t>
      </w:r>
      <w:r>
        <w:t xml:space="preserve"> be used.  </w:t>
      </w:r>
    </w:p>
    <w:p w14:paraId="2F911564" w14:textId="01612B07" w:rsidR="00CF7C3E" w:rsidRPr="0087246B" w:rsidRDefault="00CF7C3E" w:rsidP="00E37D72">
      <w:pPr>
        <w:spacing w:after="120"/>
      </w:pPr>
      <w:r>
        <w:t xml:space="preserve">If </w:t>
      </w:r>
      <w:r w:rsidR="0026050A">
        <w:t xml:space="preserve">for any reason required </w:t>
      </w:r>
      <w:r>
        <w:t xml:space="preserve">PPE is unavailable, then the task must </w:t>
      </w:r>
      <w:r w:rsidR="0026050A">
        <w:t>NOT</w:t>
      </w:r>
      <w:r>
        <w:t xml:space="preserve"> be undertaken</w:t>
      </w:r>
      <w:r w:rsidR="00115886">
        <w:t xml:space="preserve">, and the </w:t>
      </w:r>
      <w:r w:rsidRPr="00DA48F9">
        <w:rPr>
          <w:color w:val="FF0000"/>
        </w:rPr>
        <w:t>Workshop Manager</w:t>
      </w:r>
      <w:r>
        <w:rPr>
          <w:color w:val="FF0000"/>
        </w:rPr>
        <w:t xml:space="preserve"> </w:t>
      </w:r>
      <w:r w:rsidRPr="00DA48F9">
        <w:rPr>
          <w:color w:val="FF0000"/>
        </w:rPr>
        <w:t>/</w:t>
      </w:r>
      <w:r>
        <w:rPr>
          <w:color w:val="FF0000"/>
        </w:rPr>
        <w:t xml:space="preserve"> </w:t>
      </w:r>
      <w:r w:rsidRPr="00DA48F9">
        <w:rPr>
          <w:color w:val="FF0000"/>
        </w:rPr>
        <w:t>Supervisor</w:t>
      </w:r>
      <w:r w:rsidR="00115886">
        <w:rPr>
          <w:color w:val="FF0000"/>
        </w:rPr>
        <w:t xml:space="preserve"> </w:t>
      </w:r>
      <w:r w:rsidR="00115886" w:rsidRPr="00115886">
        <w:t>notified</w:t>
      </w:r>
      <w:r>
        <w:t>.</w:t>
      </w:r>
    </w:p>
    <w:p w14:paraId="6BEE633C" w14:textId="77777777" w:rsidR="00CF7C3E" w:rsidRDefault="00CF7C3E" w:rsidP="00115886">
      <w:pPr>
        <w:pStyle w:val="Heading2"/>
      </w:pPr>
      <w:bookmarkStart w:id="22" w:name="_TOC_250012"/>
      <w:bookmarkStart w:id="23" w:name="_TOC_250011"/>
      <w:bookmarkStart w:id="24" w:name="_Toc88228836"/>
      <w:bookmarkEnd w:id="22"/>
      <w:r>
        <w:t>Clothing &amp; Footwear</w:t>
      </w:r>
      <w:r>
        <w:rPr>
          <w:spacing w:val="-6"/>
        </w:rPr>
        <w:t xml:space="preserve"> </w:t>
      </w:r>
      <w:bookmarkEnd w:id="23"/>
      <w:r>
        <w:t>Requirements</w:t>
      </w:r>
      <w:bookmarkEnd w:id="24"/>
    </w:p>
    <w:p w14:paraId="3361E0B2" w14:textId="2A27360B" w:rsidR="00CF7C3E" w:rsidRDefault="00CF7C3E" w:rsidP="00F17319">
      <w:pPr>
        <w:pStyle w:val="BodyText"/>
        <w:spacing w:after="120"/>
      </w:pPr>
      <w:r>
        <w:t>It is a University requirement that enclosed footwear must be worn in the</w:t>
      </w:r>
      <w:r>
        <w:rPr>
          <w:spacing w:val="1"/>
        </w:rPr>
        <w:t xml:space="preserve"> </w:t>
      </w:r>
      <w:r>
        <w:t xml:space="preserve">workshop - no bare feet, thongs, or sandals at any time. The main door of the </w:t>
      </w:r>
      <w:r w:rsidR="00086787">
        <w:t xml:space="preserve">workshop indicates </w:t>
      </w:r>
      <w:r>
        <w:t>this</w:t>
      </w:r>
      <w:r>
        <w:rPr>
          <w:spacing w:val="-1"/>
        </w:rPr>
        <w:t xml:space="preserve"> </w:t>
      </w:r>
      <w:r>
        <w:t>requirement or if greater protection is required e.g. Safety Shoes/Boots</w:t>
      </w:r>
      <w:r w:rsidR="00CF7BDF">
        <w:t>. This requirement applies to all</w:t>
      </w:r>
      <w:r>
        <w:rPr>
          <w:spacing w:val="-3"/>
        </w:rPr>
        <w:t xml:space="preserve"> </w:t>
      </w:r>
      <w:r>
        <w:t>person</w:t>
      </w:r>
      <w:r>
        <w:rPr>
          <w:spacing w:val="1"/>
        </w:rPr>
        <w:t xml:space="preserve"> </w:t>
      </w:r>
      <w:r>
        <w:t>entering</w:t>
      </w:r>
      <w:r w:rsidR="00CF7BDF">
        <w:t xml:space="preserve"> the Workshop</w:t>
      </w:r>
      <w:r>
        <w:t>.</w:t>
      </w:r>
    </w:p>
    <w:p w14:paraId="4CF5D5B8" w14:textId="77777777" w:rsidR="00CF7C3E" w:rsidRPr="00B303D5" w:rsidRDefault="00CF7C3E" w:rsidP="00B303D5">
      <w:pPr>
        <w:pStyle w:val="Heading2"/>
        <w:rPr>
          <w:color w:val="FF0000"/>
        </w:rPr>
      </w:pPr>
      <w:bookmarkStart w:id="25" w:name="_Toc88228837"/>
      <w:r w:rsidRPr="00B303D5">
        <w:rPr>
          <w:color w:val="FF0000"/>
        </w:rPr>
        <w:t>Workshop</w:t>
      </w:r>
      <w:r w:rsidRPr="00B303D5">
        <w:rPr>
          <w:color w:val="FF0000"/>
          <w:spacing w:val="-7"/>
        </w:rPr>
        <w:t xml:space="preserve"> Coat</w:t>
      </w:r>
      <w:bookmarkEnd w:id="25"/>
    </w:p>
    <w:p w14:paraId="0E14D182" w14:textId="77777777" w:rsidR="00CF7C3E" w:rsidRPr="00086787" w:rsidRDefault="00CF7C3E" w:rsidP="00086787">
      <w:pPr>
        <w:pStyle w:val="BodyText"/>
        <w:rPr>
          <w:color w:val="FF0000"/>
        </w:rPr>
      </w:pPr>
      <w:r w:rsidRPr="00086787">
        <w:rPr>
          <w:color w:val="FF0000"/>
        </w:rPr>
        <w:t>Each person carrying out work that could potentially damage the persons clothing should wear a workshop coat to ensure any contamination, swarf or debris from the workshop remains on the coat.</w:t>
      </w:r>
      <w:r w:rsidRPr="00086787">
        <w:rPr>
          <w:color w:val="FF0000"/>
          <w:spacing w:val="1"/>
        </w:rPr>
        <w:t xml:space="preserve"> Coats</w:t>
      </w:r>
      <w:r w:rsidRPr="00086787">
        <w:rPr>
          <w:color w:val="FF0000"/>
        </w:rPr>
        <w:t xml:space="preserve"> shall:</w:t>
      </w:r>
    </w:p>
    <w:p w14:paraId="4FB61DA6" w14:textId="77777777" w:rsidR="00CF7C3E" w:rsidRPr="00086787" w:rsidRDefault="00CF7C3E" w:rsidP="00086787">
      <w:pPr>
        <w:pStyle w:val="ListParagraph"/>
        <w:numPr>
          <w:ilvl w:val="1"/>
          <w:numId w:val="3"/>
        </w:numPr>
        <w:tabs>
          <w:tab w:val="left" w:pos="1158"/>
          <w:tab w:val="left" w:pos="1159"/>
        </w:tabs>
        <w:ind w:left="851" w:hanging="284"/>
        <w:rPr>
          <w:color w:val="FF0000"/>
        </w:rPr>
      </w:pPr>
      <w:r w:rsidRPr="00086787">
        <w:rPr>
          <w:color w:val="FF0000"/>
        </w:rPr>
        <w:t>Be worn at all times whilst performing this work.</w:t>
      </w:r>
    </w:p>
    <w:p w14:paraId="189C56B4" w14:textId="77777777" w:rsidR="00CF7C3E" w:rsidRPr="00086787" w:rsidRDefault="00CF7C3E" w:rsidP="00086787">
      <w:pPr>
        <w:pStyle w:val="ListParagraph"/>
        <w:numPr>
          <w:ilvl w:val="1"/>
          <w:numId w:val="3"/>
        </w:numPr>
        <w:tabs>
          <w:tab w:val="left" w:pos="1158"/>
          <w:tab w:val="left" w:pos="1159"/>
        </w:tabs>
        <w:spacing w:before="60"/>
        <w:ind w:left="851" w:hanging="284"/>
        <w:rPr>
          <w:color w:val="FF0000"/>
        </w:rPr>
      </w:pPr>
      <w:r w:rsidRPr="00086787">
        <w:rPr>
          <w:color w:val="FF0000"/>
        </w:rPr>
        <w:t>Be removed and hung on the coat hooks before leaving the workshop.</w:t>
      </w:r>
    </w:p>
    <w:p w14:paraId="40B6F25C" w14:textId="77777777" w:rsidR="00CF7C3E" w:rsidRPr="00086787" w:rsidRDefault="00CF7C3E" w:rsidP="00086787">
      <w:pPr>
        <w:pStyle w:val="ListParagraph"/>
        <w:numPr>
          <w:ilvl w:val="1"/>
          <w:numId w:val="3"/>
        </w:numPr>
        <w:tabs>
          <w:tab w:val="left" w:pos="1158"/>
          <w:tab w:val="left" w:pos="1159"/>
        </w:tabs>
        <w:spacing w:before="60"/>
        <w:ind w:left="851" w:hanging="284"/>
        <w:rPr>
          <w:color w:val="FF0000"/>
        </w:rPr>
      </w:pPr>
      <w:r w:rsidRPr="00086787">
        <w:rPr>
          <w:color w:val="FF0000"/>
        </w:rPr>
        <w:t xml:space="preserve">Be laundered regularly, or when contamination is suspected. </w:t>
      </w:r>
    </w:p>
    <w:p w14:paraId="457C8B63" w14:textId="77777777" w:rsidR="00CF7C3E" w:rsidRPr="00086787" w:rsidRDefault="00CF7C3E" w:rsidP="00086787">
      <w:pPr>
        <w:tabs>
          <w:tab w:val="left" w:pos="951"/>
          <w:tab w:val="left" w:pos="952"/>
        </w:tabs>
        <w:spacing w:before="80"/>
        <w:rPr>
          <w:color w:val="FF0000"/>
        </w:rPr>
      </w:pPr>
      <w:r w:rsidRPr="00086787">
        <w:rPr>
          <w:color w:val="FF0000"/>
        </w:rPr>
        <w:t>Laundry</w:t>
      </w:r>
      <w:r w:rsidRPr="00086787">
        <w:rPr>
          <w:color w:val="FF0000"/>
          <w:spacing w:val="-4"/>
        </w:rPr>
        <w:t xml:space="preserve"> </w:t>
      </w:r>
      <w:r w:rsidRPr="00086787">
        <w:rPr>
          <w:color w:val="FF0000"/>
        </w:rPr>
        <w:t>arrangements</w:t>
      </w:r>
      <w:r w:rsidRPr="00086787">
        <w:rPr>
          <w:color w:val="FF0000"/>
          <w:spacing w:val="-3"/>
        </w:rPr>
        <w:t xml:space="preserve"> </w:t>
      </w:r>
      <w:r w:rsidRPr="00086787">
        <w:rPr>
          <w:color w:val="FF0000"/>
        </w:rPr>
        <w:t>for</w:t>
      </w:r>
      <w:r w:rsidRPr="00086787">
        <w:rPr>
          <w:color w:val="FF0000"/>
          <w:spacing w:val="-2"/>
        </w:rPr>
        <w:t xml:space="preserve"> </w:t>
      </w:r>
      <w:r w:rsidRPr="00086787">
        <w:rPr>
          <w:color w:val="FF0000"/>
        </w:rPr>
        <w:t>the workshop</w:t>
      </w:r>
      <w:r w:rsidRPr="00086787">
        <w:rPr>
          <w:color w:val="FF0000"/>
          <w:spacing w:val="-3"/>
        </w:rPr>
        <w:t xml:space="preserve"> </w:t>
      </w:r>
      <w:r w:rsidRPr="00086787">
        <w:rPr>
          <w:color w:val="FF0000"/>
        </w:rPr>
        <w:t>are</w:t>
      </w:r>
      <w:r w:rsidRPr="00086787">
        <w:rPr>
          <w:color w:val="FF0000"/>
          <w:spacing w:val="-1"/>
        </w:rPr>
        <w:t xml:space="preserve"> </w:t>
      </w:r>
      <w:r w:rsidRPr="00086787">
        <w:rPr>
          <w:color w:val="FF0000"/>
        </w:rPr>
        <w:t>as</w:t>
      </w:r>
      <w:r w:rsidRPr="00086787">
        <w:rPr>
          <w:color w:val="FF0000"/>
          <w:spacing w:val="-3"/>
        </w:rPr>
        <w:t xml:space="preserve"> </w:t>
      </w:r>
      <w:r w:rsidRPr="00086787">
        <w:rPr>
          <w:color w:val="FF0000"/>
        </w:rPr>
        <w:t>follows:</w:t>
      </w:r>
    </w:p>
    <w:p w14:paraId="55FC383E" w14:textId="77777777" w:rsidR="00CF7C3E" w:rsidRPr="00086787" w:rsidRDefault="00CF7C3E" w:rsidP="00086787">
      <w:pPr>
        <w:tabs>
          <w:tab w:val="left" w:pos="951"/>
          <w:tab w:val="left" w:pos="952"/>
        </w:tabs>
        <w:rPr>
          <w:color w:val="FF0000"/>
        </w:rPr>
      </w:pPr>
      <w:r w:rsidRPr="00086787">
        <w:rPr>
          <w:color w:val="FF0000"/>
          <w:u w:val="single"/>
        </w:rPr>
        <w:t>[</w:t>
      </w:r>
      <w:r w:rsidRPr="00086787">
        <w:rPr>
          <w:color w:val="FF0000"/>
          <w:u w:val="single"/>
        </w:rPr>
        <w:tab/>
      </w:r>
      <w:r w:rsidRPr="00086787">
        <w:rPr>
          <w:color w:val="FF0000"/>
          <w:u w:val="single"/>
        </w:rPr>
        <w:tab/>
      </w:r>
      <w:r w:rsidRPr="00086787">
        <w:rPr>
          <w:color w:val="FF0000"/>
          <w:u w:val="single"/>
        </w:rPr>
        <w:tab/>
      </w:r>
      <w:r w:rsidRPr="00086787">
        <w:rPr>
          <w:color w:val="FF0000"/>
        </w:rPr>
        <w:t xml:space="preserve">  Laundry Contact (Name of Laundry)]</w:t>
      </w:r>
    </w:p>
    <w:p w14:paraId="48069636" w14:textId="77777777" w:rsidR="00CF7C3E" w:rsidRPr="00086787" w:rsidRDefault="00CF7C3E" w:rsidP="00086787">
      <w:pPr>
        <w:pStyle w:val="BodyText"/>
        <w:spacing w:before="80"/>
        <w:rPr>
          <w:color w:val="FF0000"/>
        </w:rPr>
      </w:pPr>
      <w:r w:rsidRPr="00086787">
        <w:rPr>
          <w:color w:val="FF0000"/>
        </w:rPr>
        <w:lastRenderedPageBreak/>
        <w:t>Visitors</w:t>
      </w:r>
      <w:r w:rsidRPr="00086787">
        <w:rPr>
          <w:color w:val="FF0000"/>
          <w:spacing w:val="-4"/>
        </w:rPr>
        <w:t xml:space="preserve"> </w:t>
      </w:r>
      <w:r w:rsidRPr="00086787">
        <w:rPr>
          <w:color w:val="FF0000"/>
        </w:rPr>
        <w:t>to</w:t>
      </w:r>
      <w:r w:rsidRPr="00086787">
        <w:rPr>
          <w:color w:val="FF0000"/>
          <w:spacing w:val="-2"/>
        </w:rPr>
        <w:t xml:space="preserve"> </w:t>
      </w:r>
      <w:r w:rsidRPr="00086787">
        <w:rPr>
          <w:color w:val="FF0000"/>
        </w:rPr>
        <w:t>the</w:t>
      </w:r>
      <w:r w:rsidRPr="00086787">
        <w:rPr>
          <w:color w:val="FF0000"/>
          <w:spacing w:val="-3"/>
        </w:rPr>
        <w:t xml:space="preserve"> workshop </w:t>
      </w:r>
      <w:r w:rsidRPr="00086787">
        <w:rPr>
          <w:color w:val="FF0000"/>
        </w:rPr>
        <w:t>will</w:t>
      </w:r>
      <w:r w:rsidRPr="00086787">
        <w:rPr>
          <w:color w:val="FF0000"/>
          <w:spacing w:val="-4"/>
        </w:rPr>
        <w:t xml:space="preserve"> </w:t>
      </w:r>
      <w:r w:rsidRPr="00086787">
        <w:rPr>
          <w:color w:val="FF0000"/>
        </w:rPr>
        <w:t>be</w:t>
      </w:r>
      <w:r w:rsidRPr="00086787">
        <w:rPr>
          <w:color w:val="FF0000"/>
          <w:spacing w:val="-2"/>
        </w:rPr>
        <w:t xml:space="preserve"> </w:t>
      </w:r>
      <w:r w:rsidRPr="00086787">
        <w:rPr>
          <w:color w:val="FF0000"/>
        </w:rPr>
        <w:t>provided</w:t>
      </w:r>
      <w:r w:rsidRPr="00086787">
        <w:rPr>
          <w:color w:val="FF0000"/>
          <w:spacing w:val="-3"/>
        </w:rPr>
        <w:t xml:space="preserve"> coats </w:t>
      </w:r>
      <w:r w:rsidRPr="00086787">
        <w:rPr>
          <w:color w:val="FF0000"/>
        </w:rPr>
        <w:t>when</w:t>
      </w:r>
      <w:r w:rsidRPr="00086787">
        <w:rPr>
          <w:color w:val="FF0000"/>
          <w:spacing w:val="-2"/>
        </w:rPr>
        <w:t xml:space="preserve"> </w:t>
      </w:r>
      <w:r w:rsidRPr="00086787">
        <w:rPr>
          <w:color w:val="FF0000"/>
        </w:rPr>
        <w:t>there</w:t>
      </w:r>
      <w:r w:rsidRPr="00086787">
        <w:rPr>
          <w:color w:val="FF0000"/>
          <w:spacing w:val="-3"/>
        </w:rPr>
        <w:t xml:space="preserve"> </w:t>
      </w:r>
      <w:r w:rsidRPr="00086787">
        <w:rPr>
          <w:color w:val="FF0000"/>
        </w:rPr>
        <w:t>is</w:t>
      </w:r>
      <w:r w:rsidRPr="00086787">
        <w:rPr>
          <w:color w:val="FF0000"/>
          <w:spacing w:val="-3"/>
        </w:rPr>
        <w:t xml:space="preserve"> </w:t>
      </w:r>
      <w:r w:rsidRPr="00086787">
        <w:rPr>
          <w:color w:val="FF0000"/>
        </w:rPr>
        <w:t>work</w:t>
      </w:r>
      <w:r w:rsidRPr="00086787">
        <w:rPr>
          <w:color w:val="FF0000"/>
          <w:spacing w:val="-4"/>
        </w:rPr>
        <w:t xml:space="preserve"> </w:t>
      </w:r>
      <w:r w:rsidRPr="00086787">
        <w:rPr>
          <w:color w:val="FF0000"/>
        </w:rPr>
        <w:t>being</w:t>
      </w:r>
      <w:r w:rsidRPr="00086787">
        <w:rPr>
          <w:color w:val="FF0000"/>
          <w:spacing w:val="-4"/>
        </w:rPr>
        <w:t xml:space="preserve"> </w:t>
      </w:r>
      <w:r w:rsidRPr="00086787">
        <w:rPr>
          <w:color w:val="FF0000"/>
        </w:rPr>
        <w:t>undertaken.</w:t>
      </w:r>
    </w:p>
    <w:p w14:paraId="3FBD80D7" w14:textId="77777777" w:rsidR="00CF7C3E" w:rsidRDefault="00CF7C3E" w:rsidP="00DB788D">
      <w:pPr>
        <w:pStyle w:val="Heading2"/>
      </w:pPr>
      <w:bookmarkStart w:id="26" w:name="_TOC_250009"/>
      <w:bookmarkStart w:id="27" w:name="_Toc88228838"/>
      <w:r>
        <w:t>Eye</w:t>
      </w:r>
      <w:r>
        <w:rPr>
          <w:spacing w:val="-1"/>
        </w:rPr>
        <w:t xml:space="preserve"> </w:t>
      </w:r>
      <w:bookmarkEnd w:id="26"/>
      <w:r>
        <w:t>Protection</w:t>
      </w:r>
      <w:bookmarkEnd w:id="27"/>
    </w:p>
    <w:p w14:paraId="64048F2C" w14:textId="3E09F51D" w:rsidR="00CF7C3E" w:rsidRDefault="00CF7C3E" w:rsidP="00497061">
      <w:pPr>
        <w:pStyle w:val="BodyText"/>
      </w:pPr>
      <w:r>
        <w:t>Safety glasses shall be worn at all times when work is conducted</w:t>
      </w:r>
      <w:r>
        <w:rPr>
          <w:spacing w:val="1"/>
        </w:rPr>
        <w:t xml:space="preserve"> </w:t>
      </w:r>
      <w:r>
        <w:t>in the Workshop.</w:t>
      </w:r>
      <w:r w:rsidRPr="006448B0">
        <w:t xml:space="preserve">  </w:t>
      </w:r>
      <w:r>
        <w:t xml:space="preserve">Prescription safety glasses may be required (the worker will need to discuss this with the </w:t>
      </w:r>
      <w:r w:rsidRPr="00DA48F9">
        <w:rPr>
          <w:color w:val="FF0000"/>
        </w:rPr>
        <w:t>Workshop Manager</w:t>
      </w:r>
      <w:r>
        <w:rPr>
          <w:color w:val="FF0000"/>
        </w:rPr>
        <w:t xml:space="preserve"> </w:t>
      </w:r>
      <w:r w:rsidRPr="00DA48F9">
        <w:rPr>
          <w:color w:val="FF0000"/>
        </w:rPr>
        <w:t>/</w:t>
      </w:r>
      <w:r>
        <w:rPr>
          <w:color w:val="FF0000"/>
        </w:rPr>
        <w:t xml:space="preserve"> </w:t>
      </w:r>
      <w:r w:rsidRPr="00DA48F9">
        <w:rPr>
          <w:color w:val="FF0000"/>
        </w:rPr>
        <w:t>Supervisor</w:t>
      </w:r>
      <w:r>
        <w:t xml:space="preserve"> for those who would normally wear prescription glasses, but o</w:t>
      </w:r>
      <w:r w:rsidRPr="006448B0">
        <w:t>ver-</w:t>
      </w:r>
      <w:r>
        <w:t>glasses</w:t>
      </w:r>
      <w:r>
        <w:rPr>
          <w:spacing w:val="-2"/>
        </w:rPr>
        <w:t xml:space="preserve"> may</w:t>
      </w:r>
      <w:r>
        <w:rPr>
          <w:spacing w:val="-1"/>
        </w:rPr>
        <w:t xml:space="preserve"> </w:t>
      </w:r>
      <w:r>
        <w:t>be provided</w:t>
      </w:r>
      <w:r>
        <w:rPr>
          <w:spacing w:val="-1"/>
        </w:rPr>
        <w:t xml:space="preserve"> if it is a safe alternative</w:t>
      </w:r>
      <w:r>
        <w:t>.</w:t>
      </w:r>
    </w:p>
    <w:p w14:paraId="1DF56760" w14:textId="77777777" w:rsidR="00CF7C3E" w:rsidRDefault="00CF7C3E" w:rsidP="00497061">
      <w:pPr>
        <w:pStyle w:val="BodyText"/>
        <w:spacing w:before="80"/>
      </w:pPr>
      <w:r>
        <w:t>Certain operations may require full face protection, in this case the</w:t>
      </w:r>
      <w:r>
        <w:rPr>
          <w:spacing w:val="-1"/>
        </w:rPr>
        <w:t xml:space="preserve"> </w:t>
      </w:r>
      <w:r>
        <w:t>use</w:t>
      </w:r>
      <w:r>
        <w:rPr>
          <w:spacing w:val="-2"/>
        </w:rPr>
        <w:t xml:space="preserve"> </w:t>
      </w:r>
      <w:r>
        <w:t>of</w:t>
      </w:r>
      <w:r>
        <w:rPr>
          <w:spacing w:val="3"/>
        </w:rPr>
        <w:t xml:space="preserve"> </w:t>
      </w:r>
      <w:r>
        <w:t>a</w:t>
      </w:r>
      <w:r>
        <w:rPr>
          <w:spacing w:val="-2"/>
        </w:rPr>
        <w:t xml:space="preserve"> </w:t>
      </w:r>
      <w:r>
        <w:t>protective</w:t>
      </w:r>
      <w:r>
        <w:rPr>
          <w:spacing w:val="1"/>
        </w:rPr>
        <w:t xml:space="preserve"> </w:t>
      </w:r>
      <w:r>
        <w:t>face shield is recommended.</w:t>
      </w:r>
    </w:p>
    <w:p w14:paraId="6A8B7FED" w14:textId="77777777" w:rsidR="00CF7C3E" w:rsidRDefault="00CF7C3E" w:rsidP="00DB788D">
      <w:pPr>
        <w:pStyle w:val="Heading2"/>
      </w:pPr>
      <w:bookmarkStart w:id="28" w:name="_TOC_250008"/>
      <w:bookmarkStart w:id="29" w:name="_Toc88228839"/>
      <w:bookmarkEnd w:id="28"/>
      <w:r>
        <w:t>Gloves</w:t>
      </w:r>
      <w:bookmarkEnd w:id="29"/>
    </w:p>
    <w:p w14:paraId="04B78DD4" w14:textId="77777777" w:rsidR="00CF7C3E" w:rsidRDefault="00CF7C3E" w:rsidP="00497061">
      <w:pPr>
        <w:pStyle w:val="BodyText"/>
      </w:pPr>
      <w:r>
        <w:t>Workshop gloves shall be worn either when:</w:t>
      </w:r>
    </w:p>
    <w:p w14:paraId="10C8B29E" w14:textId="750C2A8B" w:rsidR="00CF7C3E" w:rsidRDefault="00CC773C" w:rsidP="00497061">
      <w:pPr>
        <w:pStyle w:val="ListParagraph"/>
        <w:numPr>
          <w:ilvl w:val="1"/>
          <w:numId w:val="3"/>
        </w:numPr>
        <w:tabs>
          <w:tab w:val="left" w:pos="1158"/>
          <w:tab w:val="left" w:pos="1159"/>
        </w:tabs>
        <w:ind w:left="851" w:hanging="284"/>
      </w:pPr>
      <w:r>
        <w:t>w</w:t>
      </w:r>
      <w:r w:rsidR="00CF7C3E">
        <w:t>orking in any workshop area that poses a potential hazard to the hands</w:t>
      </w:r>
      <w:r>
        <w:t xml:space="preserve"> or when</w:t>
      </w:r>
    </w:p>
    <w:p w14:paraId="7E791E80" w14:textId="2B7FF154" w:rsidR="00CF7C3E" w:rsidRDefault="00CC773C" w:rsidP="00345592">
      <w:pPr>
        <w:pStyle w:val="ListParagraph"/>
        <w:numPr>
          <w:ilvl w:val="1"/>
          <w:numId w:val="3"/>
        </w:numPr>
        <w:tabs>
          <w:tab w:val="left" w:pos="1158"/>
          <w:tab w:val="left" w:pos="1159"/>
        </w:tabs>
        <w:spacing w:before="60"/>
        <w:ind w:left="851" w:hanging="284"/>
      </w:pPr>
      <w:r>
        <w:t>h</w:t>
      </w:r>
      <w:r w:rsidR="00CF7C3E">
        <w:t>andling material/equipment that poses a chemical risk.</w:t>
      </w:r>
    </w:p>
    <w:p w14:paraId="6659DFFB" w14:textId="2A73EB2C" w:rsidR="00345592" w:rsidRDefault="00345592" w:rsidP="00345592">
      <w:pPr>
        <w:tabs>
          <w:tab w:val="left" w:pos="1158"/>
          <w:tab w:val="left" w:pos="1159"/>
        </w:tabs>
        <w:spacing w:before="60"/>
      </w:pPr>
      <w:r>
        <w:t>Workshop gloves can be excluded where a risk assessment has deemed the wearing of the gloves creates a potential hazard.  This may include when operating a:</w:t>
      </w:r>
    </w:p>
    <w:p w14:paraId="3FC88ADA" w14:textId="5EB686CE" w:rsidR="00345592" w:rsidRDefault="00345592" w:rsidP="00345592">
      <w:pPr>
        <w:pStyle w:val="ListParagraph"/>
        <w:numPr>
          <w:ilvl w:val="1"/>
          <w:numId w:val="3"/>
        </w:numPr>
        <w:tabs>
          <w:tab w:val="left" w:pos="1158"/>
          <w:tab w:val="left" w:pos="1159"/>
        </w:tabs>
        <w:spacing w:before="60"/>
        <w:ind w:left="851" w:hanging="284"/>
      </w:pPr>
      <w:r>
        <w:t>Manual lathe</w:t>
      </w:r>
    </w:p>
    <w:p w14:paraId="0B83AEC1" w14:textId="66C4BA87" w:rsidR="00345592" w:rsidRDefault="00345592" w:rsidP="00345592">
      <w:pPr>
        <w:pStyle w:val="ListParagraph"/>
        <w:numPr>
          <w:ilvl w:val="1"/>
          <w:numId w:val="3"/>
        </w:numPr>
        <w:tabs>
          <w:tab w:val="left" w:pos="1158"/>
          <w:tab w:val="left" w:pos="1159"/>
        </w:tabs>
        <w:spacing w:before="60"/>
        <w:ind w:left="851" w:hanging="284"/>
      </w:pPr>
      <w:r>
        <w:t>Manual milling machine</w:t>
      </w:r>
    </w:p>
    <w:p w14:paraId="578A8F16" w14:textId="17A609F2" w:rsidR="00345592" w:rsidRDefault="00345592" w:rsidP="00345592">
      <w:pPr>
        <w:pStyle w:val="ListParagraph"/>
        <w:numPr>
          <w:ilvl w:val="1"/>
          <w:numId w:val="3"/>
        </w:numPr>
        <w:tabs>
          <w:tab w:val="left" w:pos="1158"/>
          <w:tab w:val="left" w:pos="1159"/>
        </w:tabs>
        <w:spacing w:before="60"/>
        <w:ind w:left="851" w:hanging="284"/>
      </w:pPr>
      <w:r>
        <w:t>Bandsaw</w:t>
      </w:r>
    </w:p>
    <w:p w14:paraId="0794232B" w14:textId="646DB32B" w:rsidR="00CF7C3E" w:rsidRDefault="00CF7C3E" w:rsidP="00497061">
      <w:pPr>
        <w:pStyle w:val="BodyText"/>
        <w:spacing w:before="80"/>
      </w:pPr>
      <w:r>
        <w:t xml:space="preserve">Gloves </w:t>
      </w:r>
      <w:r w:rsidR="00B1728C">
        <w:t xml:space="preserve">are provided to cover these </w:t>
      </w:r>
      <w:r>
        <w:t>two main categories:</w:t>
      </w:r>
    </w:p>
    <w:p w14:paraId="344FFFDE" w14:textId="21651DB8" w:rsidR="00CF7C3E" w:rsidRDefault="00CF7C3E" w:rsidP="004F7CAC">
      <w:pPr>
        <w:pStyle w:val="BodyText"/>
        <w:numPr>
          <w:ilvl w:val="0"/>
          <w:numId w:val="8"/>
        </w:numPr>
        <w:spacing w:before="80"/>
        <w:ind w:left="567" w:hanging="283"/>
      </w:pPr>
      <w:r w:rsidRPr="00280C15">
        <w:t xml:space="preserve">A safety </w:t>
      </w:r>
      <w:r>
        <w:t xml:space="preserve">protective </w:t>
      </w:r>
      <w:r w:rsidRPr="00280C15">
        <w:t xml:space="preserve">glove is designed to keep you safe from hazards including cuts, chemical burns, abrasion, </w:t>
      </w:r>
      <w:r>
        <w:t xml:space="preserve">or </w:t>
      </w:r>
      <w:r w:rsidRPr="00280C15">
        <w:t xml:space="preserve">crushing. </w:t>
      </w:r>
      <w:r>
        <w:t xml:space="preserve">The </w:t>
      </w:r>
      <w:r w:rsidRPr="00280C15">
        <w:t xml:space="preserve">Safety </w:t>
      </w:r>
      <w:r>
        <w:t xml:space="preserve">protective </w:t>
      </w:r>
      <w:r w:rsidRPr="00280C15">
        <w:t>glove</w:t>
      </w:r>
      <w:r>
        <w:t xml:space="preserve"> is also known as a </w:t>
      </w:r>
      <w:r w:rsidRPr="00280C15">
        <w:t>work glove</w:t>
      </w:r>
      <w:r w:rsidR="00E66C8F">
        <w:t xml:space="preserve">. It </w:t>
      </w:r>
      <w:r w:rsidR="009947EF">
        <w:t>should be noted</w:t>
      </w:r>
      <w:r>
        <w:t xml:space="preserve"> that some styles of gloves are more suitable for particular tasks than others. Wearing the right safety gloves can be instrumental in preventing a variety of different short and long-term workplace injuries, including cuts, punctures, burns, or abrasion injuries.  Refer to your SOP for the correct gloves for the task to be undertaken.</w:t>
      </w:r>
    </w:p>
    <w:p w14:paraId="7C17C096" w14:textId="0DCAFD0E" w:rsidR="00CF7C3E" w:rsidRDefault="00CF7C3E" w:rsidP="004F7CAC">
      <w:pPr>
        <w:pStyle w:val="BodyText"/>
        <w:numPr>
          <w:ilvl w:val="0"/>
          <w:numId w:val="8"/>
        </w:numPr>
        <w:spacing w:before="80"/>
        <w:ind w:left="567" w:hanging="283"/>
      </w:pPr>
      <w:r w:rsidRPr="00D65635">
        <w:t>Chemical gloves sh</w:t>
      </w:r>
      <w:r>
        <w:t>all</w:t>
      </w:r>
      <w:r w:rsidRPr="00D65635">
        <w:t xml:space="preserve"> be worn whenever there is </w:t>
      </w:r>
      <w:r w:rsidR="004F7CAC">
        <w:t xml:space="preserve">risk of contact with chemical materials. </w:t>
      </w:r>
      <w:r w:rsidRPr="00D65635">
        <w:t>These gloves</w:t>
      </w:r>
      <w:r w:rsidRPr="00D65635">
        <w:rPr>
          <w:spacing w:val="-3"/>
        </w:rPr>
        <w:t xml:space="preserve"> </w:t>
      </w:r>
      <w:r w:rsidRPr="00D65635">
        <w:t>shall</w:t>
      </w:r>
      <w:r w:rsidRPr="00D65635">
        <w:rPr>
          <w:spacing w:val="-3"/>
        </w:rPr>
        <w:t xml:space="preserve"> </w:t>
      </w:r>
      <w:r w:rsidRPr="00D65635">
        <w:t>be</w:t>
      </w:r>
      <w:r w:rsidRPr="00D65635">
        <w:rPr>
          <w:spacing w:val="-2"/>
        </w:rPr>
        <w:t xml:space="preserve"> </w:t>
      </w:r>
      <w:r w:rsidRPr="00D65635">
        <w:t>removed</w:t>
      </w:r>
      <w:r w:rsidRPr="00D65635">
        <w:rPr>
          <w:spacing w:val="-1"/>
        </w:rPr>
        <w:t xml:space="preserve"> </w:t>
      </w:r>
      <w:r w:rsidRPr="00D65635">
        <w:t>before</w:t>
      </w:r>
      <w:r w:rsidRPr="00D65635">
        <w:rPr>
          <w:spacing w:val="-4"/>
        </w:rPr>
        <w:t xml:space="preserve"> </w:t>
      </w:r>
      <w:r w:rsidRPr="00D65635">
        <w:t>leaving</w:t>
      </w:r>
      <w:r w:rsidRPr="00D65635">
        <w:rPr>
          <w:spacing w:val="-4"/>
        </w:rPr>
        <w:t xml:space="preserve"> </w:t>
      </w:r>
      <w:r w:rsidRPr="00D65635">
        <w:t>the</w:t>
      </w:r>
      <w:r w:rsidRPr="00D65635">
        <w:rPr>
          <w:spacing w:val="-2"/>
        </w:rPr>
        <w:t xml:space="preserve"> </w:t>
      </w:r>
      <w:r w:rsidRPr="00D65635">
        <w:t>workshop</w:t>
      </w:r>
      <w:r w:rsidRPr="00D65635">
        <w:rPr>
          <w:spacing w:val="-4"/>
        </w:rPr>
        <w:t xml:space="preserve"> </w:t>
      </w:r>
      <w:r w:rsidRPr="00D65635">
        <w:t>or</w:t>
      </w:r>
      <w:r w:rsidRPr="00D65635">
        <w:rPr>
          <w:spacing w:val="-4"/>
        </w:rPr>
        <w:t xml:space="preserve"> </w:t>
      </w:r>
      <w:r w:rsidRPr="00D65635">
        <w:t>answering</w:t>
      </w:r>
      <w:r w:rsidRPr="00D65635">
        <w:rPr>
          <w:spacing w:val="-2"/>
        </w:rPr>
        <w:t xml:space="preserve"> </w:t>
      </w:r>
      <w:r w:rsidRPr="00D65635">
        <w:t>the</w:t>
      </w:r>
      <w:r>
        <w:rPr>
          <w:spacing w:val="-3"/>
        </w:rPr>
        <w:t xml:space="preserve"> </w:t>
      </w:r>
      <w:r>
        <w:t>phone.</w:t>
      </w:r>
    </w:p>
    <w:p w14:paraId="36442BA3" w14:textId="77777777" w:rsidR="00CF7C3E" w:rsidRDefault="00CF7C3E" w:rsidP="00DB788D">
      <w:pPr>
        <w:pStyle w:val="Heading2"/>
      </w:pPr>
      <w:bookmarkStart w:id="30" w:name="_Toc88228840"/>
      <w:r w:rsidRPr="003F1D30">
        <w:t>Activity Specific PPE and Clothing</w:t>
      </w:r>
      <w:bookmarkEnd w:id="30"/>
    </w:p>
    <w:p w14:paraId="704ACA7A" w14:textId="77777777" w:rsidR="00CF7C3E" w:rsidRDefault="00CF7C3E" w:rsidP="00497061">
      <w:r>
        <w:t xml:space="preserve">Some workshop activities require specialised PPE e.g. leather aprons when welding.  </w:t>
      </w:r>
      <w:r w:rsidRPr="00486E39">
        <w:rPr>
          <w:color w:val="FF0000"/>
        </w:rPr>
        <w:t>[</w:t>
      </w:r>
      <w:r w:rsidRPr="00D5011D">
        <w:rPr>
          <w:color w:val="FF0000"/>
        </w:rPr>
        <w:t>This section is for setting out what specialised PPE is used in the workshop, what activities it is used for and how it must be maintained to remain in a serviceable condition.</w:t>
      </w:r>
      <w:r>
        <w:rPr>
          <w:color w:val="FF0000"/>
        </w:rPr>
        <w:t>]</w:t>
      </w:r>
    </w:p>
    <w:p w14:paraId="1635B941" w14:textId="77777777" w:rsidR="00A73BFE" w:rsidRDefault="00A73BFE" w:rsidP="00097675">
      <w:pPr>
        <w:pStyle w:val="Heading1"/>
      </w:pPr>
      <w:r>
        <w:br w:type="page"/>
      </w:r>
    </w:p>
    <w:p w14:paraId="0EB1946C" w14:textId="4F414660" w:rsidR="005F2A5B" w:rsidRDefault="00B11988" w:rsidP="00097675">
      <w:pPr>
        <w:pStyle w:val="Heading1"/>
      </w:pPr>
      <w:bookmarkStart w:id="31" w:name="_Toc88228841"/>
      <w:r>
        <w:lastRenderedPageBreak/>
        <w:t>Risk</w:t>
      </w:r>
      <w:r>
        <w:rPr>
          <w:spacing w:val="-7"/>
        </w:rPr>
        <w:t xml:space="preserve"> </w:t>
      </w:r>
      <w:bookmarkEnd w:id="21"/>
      <w:r>
        <w:t>Management</w:t>
      </w:r>
      <w:bookmarkEnd w:id="31"/>
    </w:p>
    <w:p w14:paraId="3321FF68" w14:textId="4A2F5256" w:rsidR="00016D8C" w:rsidRDefault="00B11988" w:rsidP="00053775">
      <w:pPr>
        <w:pStyle w:val="BodyText"/>
        <w:spacing w:before="8"/>
      </w:pPr>
      <w:r>
        <w:t>Risk Management is the process of recognising situations that have the potential to cause</w:t>
      </w:r>
      <w:r w:rsidRPr="00B93A12">
        <w:t xml:space="preserve"> </w:t>
      </w:r>
      <w:r>
        <w:t xml:space="preserve">harm to people </w:t>
      </w:r>
      <w:r w:rsidR="002C1A94">
        <w:t>and/</w:t>
      </w:r>
      <w:r>
        <w:t xml:space="preserve">or </w:t>
      </w:r>
      <w:r w:rsidR="005C0784">
        <w:t>property and</w:t>
      </w:r>
      <w:r>
        <w:t xml:space="preserve"> </w:t>
      </w:r>
      <w:r w:rsidR="002C1A94">
        <w:t xml:space="preserve">then </w:t>
      </w:r>
      <w:r>
        <w:t>doing something to prevent th</w:t>
      </w:r>
      <w:r w:rsidR="002C1A94">
        <w:t>e situation</w:t>
      </w:r>
      <w:r>
        <w:t xml:space="preserve"> from occurring</w:t>
      </w:r>
      <w:r w:rsidR="002C1A94">
        <w:t xml:space="preserve"> or minimising its effect if it must occur</w:t>
      </w:r>
      <w:r>
        <w:t xml:space="preserve">. </w:t>
      </w:r>
      <w:r w:rsidR="00BB0A0A">
        <w:t xml:space="preserve">Records of all Risk Management are kept in the </w:t>
      </w:r>
      <w:r w:rsidR="00C9659A">
        <w:t>Procedure</w:t>
      </w:r>
      <w:r w:rsidR="00BB0A0A">
        <w:t xml:space="preserve"> folder.  </w:t>
      </w:r>
    </w:p>
    <w:p w14:paraId="6C9BF7F6" w14:textId="77777777" w:rsidR="00E64E6C" w:rsidRDefault="00E64E6C" w:rsidP="00E64E6C">
      <w:pPr>
        <w:pStyle w:val="Heading2"/>
      </w:pPr>
      <w:bookmarkStart w:id="32" w:name="_Toc88228842"/>
      <w:r w:rsidRPr="003A7BE4">
        <w:t>The</w:t>
      </w:r>
      <w:r>
        <w:rPr>
          <w:color w:val="FF0000"/>
        </w:rPr>
        <w:t xml:space="preserve"> </w:t>
      </w:r>
      <w:r>
        <w:t>Risk Management Process</w:t>
      </w:r>
      <w:bookmarkEnd w:id="32"/>
    </w:p>
    <w:p w14:paraId="368493DA" w14:textId="77777777" w:rsidR="00E64E6C" w:rsidRPr="00F443FB" w:rsidRDefault="00E64E6C" w:rsidP="00E64E6C">
      <w:pPr>
        <w:pStyle w:val="BodyText"/>
        <w:spacing w:after="120"/>
      </w:pPr>
      <w:r>
        <w:t>Risk management follows a standardised process consisting</w:t>
      </w:r>
      <w:r w:rsidRPr="00F443FB">
        <w:t xml:space="preserve"> of well-defined steps that lead to informed decisions about controlling the impact of </w:t>
      </w:r>
      <w:r>
        <w:t>the hazard</w:t>
      </w:r>
      <w:r w:rsidRPr="00F443FB">
        <w:t>. These steps are:</w:t>
      </w:r>
    </w:p>
    <w:p w14:paraId="1728D2DC" w14:textId="77777777" w:rsidR="00E64E6C" w:rsidRPr="00F443FB" w:rsidRDefault="00E64E6C" w:rsidP="00E64E6C">
      <w:pPr>
        <w:pStyle w:val="BodyText"/>
        <w:numPr>
          <w:ilvl w:val="0"/>
          <w:numId w:val="9"/>
        </w:numPr>
        <w:ind w:left="851" w:hanging="284"/>
      </w:pPr>
      <w:r w:rsidRPr="00F443FB">
        <w:t>Hazard identification</w:t>
      </w:r>
    </w:p>
    <w:p w14:paraId="142E1266" w14:textId="77777777" w:rsidR="00E64E6C" w:rsidRPr="00F443FB" w:rsidRDefault="00E64E6C" w:rsidP="00E64E6C">
      <w:pPr>
        <w:pStyle w:val="BodyText"/>
        <w:numPr>
          <w:ilvl w:val="0"/>
          <w:numId w:val="9"/>
        </w:numPr>
        <w:spacing w:before="60"/>
        <w:ind w:left="851" w:hanging="284"/>
      </w:pPr>
      <w:r w:rsidRPr="00F443FB">
        <w:t>Hazard Assessment</w:t>
      </w:r>
    </w:p>
    <w:p w14:paraId="468489AD" w14:textId="77777777" w:rsidR="00E64E6C" w:rsidRPr="00F443FB" w:rsidRDefault="00E64E6C" w:rsidP="00E64E6C">
      <w:pPr>
        <w:pStyle w:val="BodyText"/>
        <w:numPr>
          <w:ilvl w:val="0"/>
          <w:numId w:val="9"/>
        </w:numPr>
        <w:spacing w:before="60"/>
        <w:ind w:left="851" w:hanging="284"/>
      </w:pPr>
      <w:r>
        <w:t>Risk</w:t>
      </w:r>
      <w:r w:rsidRPr="00F443FB">
        <w:t xml:space="preserve"> Control</w:t>
      </w:r>
    </w:p>
    <w:p w14:paraId="65A29BA5" w14:textId="77777777" w:rsidR="00E64E6C" w:rsidRPr="00F443FB" w:rsidRDefault="00E64E6C" w:rsidP="00E64E6C">
      <w:pPr>
        <w:pStyle w:val="BodyText"/>
        <w:numPr>
          <w:ilvl w:val="0"/>
          <w:numId w:val="9"/>
        </w:numPr>
        <w:spacing w:before="60"/>
        <w:ind w:left="851" w:hanging="284"/>
      </w:pPr>
      <w:r w:rsidRPr="00F443FB">
        <w:t>Hazard Review</w:t>
      </w:r>
    </w:p>
    <w:p w14:paraId="2A39F511" w14:textId="77777777" w:rsidR="00E64E6C" w:rsidRPr="003A7BE4" w:rsidRDefault="00E64E6C" w:rsidP="00E64E6C">
      <w:pPr>
        <w:pStyle w:val="Heading3"/>
      </w:pPr>
      <w:bookmarkStart w:id="33" w:name="_TOC_250033"/>
      <w:r w:rsidRPr="003A7BE4">
        <w:t xml:space="preserve">STEP 1 Hazard </w:t>
      </w:r>
      <w:bookmarkEnd w:id="33"/>
      <w:r w:rsidRPr="003A7BE4">
        <w:t>Identification</w:t>
      </w:r>
    </w:p>
    <w:p w14:paraId="0C7B44C7" w14:textId="77777777" w:rsidR="00E64E6C" w:rsidRDefault="00E64E6C" w:rsidP="00E64E6C">
      <w:r w:rsidRPr="00602EB1">
        <w:t xml:space="preserve">Hazard identification is </w:t>
      </w:r>
      <w:r>
        <w:t xml:space="preserve">the </w:t>
      </w:r>
      <w:r w:rsidRPr="00602EB1">
        <w:t xml:space="preserve">part of the process used to evaluate if </w:t>
      </w:r>
      <w:r>
        <w:t xml:space="preserve">the </w:t>
      </w:r>
      <w:r w:rsidRPr="00602EB1">
        <w:t>situation</w:t>
      </w:r>
      <w:r>
        <w:t xml:space="preserve"> or </w:t>
      </w:r>
      <w:r w:rsidRPr="00602EB1">
        <w:t xml:space="preserve">item may have the potential to cause harm. </w:t>
      </w:r>
      <w:r>
        <w:t xml:space="preserve"> Below are some common workshop hazards that are likely to be encountered.</w:t>
      </w:r>
    </w:p>
    <w:p w14:paraId="700A3139" w14:textId="77777777" w:rsidR="00E64E6C" w:rsidRDefault="00E64E6C" w:rsidP="00E64E6C">
      <w:pPr>
        <w:pStyle w:val="Heading3"/>
      </w:pPr>
      <w:r>
        <w:t>STEP 2 Hazard Assessment</w:t>
      </w:r>
    </w:p>
    <w:p w14:paraId="520F5AFB" w14:textId="77777777" w:rsidR="00E64E6C" w:rsidRDefault="00E64E6C" w:rsidP="00E64E6C">
      <w:pPr>
        <w:pStyle w:val="BodyText"/>
        <w:spacing w:before="8"/>
      </w:pPr>
      <w:r w:rsidRPr="005827A2">
        <w:t xml:space="preserve">Risk assessments of all identified hazards should be </w:t>
      </w:r>
      <w:r>
        <w:t>evaluated</w:t>
      </w:r>
      <w:r w:rsidRPr="005827A2">
        <w:t xml:space="preserve"> using the </w:t>
      </w:r>
      <w:hyperlink r:id="rId31" w:history="1">
        <w:r w:rsidRPr="005827A2">
          <w:rPr>
            <w:rStyle w:val="Hyperlink"/>
          </w:rPr>
          <w:t>University of Newcastle Risk Assessment Matrix</w:t>
        </w:r>
      </w:hyperlink>
      <w:r w:rsidRPr="005827A2">
        <w:t xml:space="preserve"> as this provides a consistent way of assessing hazards and helps </w:t>
      </w:r>
      <w:r>
        <w:t>prioritise</w:t>
      </w:r>
      <w:r w:rsidRPr="005827A2">
        <w:t xml:space="preserve"> these hazards </w:t>
      </w:r>
      <w:r>
        <w:t xml:space="preserve">to have </w:t>
      </w:r>
      <w:r w:rsidRPr="005827A2">
        <w:t>controls developed to minimise or eliminate the risk from the hazard.</w:t>
      </w:r>
      <w:r>
        <w:t xml:space="preserve">  The outcome of these Risk Assessments and their related SOPs are in the Procedures Folder.</w:t>
      </w:r>
    </w:p>
    <w:p w14:paraId="64E58D55" w14:textId="77777777" w:rsidR="00E64E6C" w:rsidRDefault="00E64E6C" w:rsidP="00E64E6C">
      <w:pPr>
        <w:pStyle w:val="Heading3"/>
      </w:pPr>
      <w:r>
        <w:t>STEP 3 Risk Control</w:t>
      </w:r>
    </w:p>
    <w:p w14:paraId="556BD377" w14:textId="77777777" w:rsidR="00E64E6C" w:rsidRDefault="00E64E6C" w:rsidP="00E64E6C">
      <w:pPr>
        <w:pStyle w:val="BodyText"/>
        <w:spacing w:before="120" w:after="120"/>
      </w:pPr>
      <w:r>
        <w:rPr>
          <w:noProof/>
        </w:rPr>
        <w:drawing>
          <wp:anchor distT="0" distB="0" distL="114300" distR="114300" simplePos="0" relativeHeight="251658247" behindDoc="0" locked="0" layoutInCell="1" allowOverlap="1" wp14:anchorId="6CD54017" wp14:editId="40B7DA54">
            <wp:simplePos x="0" y="0"/>
            <wp:positionH relativeFrom="column">
              <wp:posOffset>1026160</wp:posOffset>
            </wp:positionH>
            <wp:positionV relativeFrom="paragraph">
              <wp:posOffset>539750</wp:posOffset>
            </wp:positionV>
            <wp:extent cx="4362450" cy="2400300"/>
            <wp:effectExtent l="0" t="0" r="0" b="0"/>
            <wp:wrapTopAndBottom/>
            <wp:docPr id="20" name="Picture 20"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diagram, funnel chart&#10;&#10;Description automatically generated"/>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4362450" cy="2400300"/>
                    </a:xfrm>
                    <a:prstGeom prst="rect">
                      <a:avLst/>
                    </a:prstGeom>
                    <a:noFill/>
                    <a:ln>
                      <a:noFill/>
                    </a:ln>
                  </pic:spPr>
                </pic:pic>
              </a:graphicData>
            </a:graphic>
          </wp:anchor>
        </w:drawing>
      </w:r>
      <w:r>
        <w:t>Once the risk arising from each hazard has been assessed, then the hierarchy of controls should be applied to eliminate, reduce or manage the risk associated with the hazard.</w:t>
      </w:r>
    </w:p>
    <w:p w14:paraId="618FF194" w14:textId="41841B4A" w:rsidR="00692469" w:rsidRPr="00692469" w:rsidRDefault="00692469" w:rsidP="00692469">
      <w:pPr>
        <w:spacing w:before="240" w:after="240"/>
        <w:jc w:val="center"/>
        <w:rPr>
          <w:b/>
          <w:bCs/>
          <w:i/>
          <w:iCs/>
          <w:color w:val="0070C0"/>
          <w:sz w:val="20"/>
          <w:szCs w:val="20"/>
        </w:rPr>
      </w:pPr>
      <w:r w:rsidRPr="00692469">
        <w:rPr>
          <w:b/>
          <w:bCs/>
          <w:i/>
          <w:iCs/>
          <w:color w:val="0070C0"/>
          <w:sz w:val="20"/>
          <w:szCs w:val="20"/>
        </w:rPr>
        <w:t>Figure 2: Risk Management – Hierarchy of Controls</w:t>
      </w:r>
    </w:p>
    <w:p w14:paraId="1BDE2AE1" w14:textId="40AA551C" w:rsidR="00E64E6C" w:rsidRDefault="00E64E6C" w:rsidP="00E64E6C">
      <w:pPr>
        <w:pStyle w:val="BodyText"/>
        <w:spacing w:before="120" w:after="120"/>
      </w:pPr>
      <w:r>
        <w:t>Controls should be considered in the order shown above and the questions below considered.</w:t>
      </w:r>
    </w:p>
    <w:tbl>
      <w:tblPr>
        <w:tblStyle w:val="TableGrid"/>
        <w:tblW w:w="0" w:type="auto"/>
        <w:tblInd w:w="250" w:type="dxa"/>
        <w:tblLook w:val="04A0" w:firstRow="1" w:lastRow="0" w:firstColumn="1" w:lastColumn="0" w:noHBand="0" w:noVBand="1"/>
      </w:tblPr>
      <w:tblGrid>
        <w:gridCol w:w="3119"/>
        <w:gridCol w:w="6378"/>
      </w:tblGrid>
      <w:tr w:rsidR="00E64E6C" w:rsidRPr="005D0EF4" w14:paraId="29BF73AC" w14:textId="77777777" w:rsidTr="00345592">
        <w:tc>
          <w:tcPr>
            <w:tcW w:w="3119" w:type="dxa"/>
          </w:tcPr>
          <w:p w14:paraId="351FB455" w14:textId="77777777" w:rsidR="00E64E6C" w:rsidRPr="005D0EF4" w:rsidRDefault="00E64E6C" w:rsidP="00345592">
            <w:pPr>
              <w:pStyle w:val="BodyText"/>
              <w:rPr>
                <w:i/>
              </w:rPr>
            </w:pPr>
            <w:r w:rsidRPr="005D0EF4">
              <w:rPr>
                <w:i/>
              </w:rPr>
              <w:t>Elimination</w:t>
            </w:r>
          </w:p>
        </w:tc>
        <w:tc>
          <w:tcPr>
            <w:tcW w:w="6378" w:type="dxa"/>
          </w:tcPr>
          <w:p w14:paraId="1C55FC5E" w14:textId="77777777" w:rsidR="00E64E6C" w:rsidRPr="005D0EF4" w:rsidRDefault="00E64E6C" w:rsidP="00345592">
            <w:pPr>
              <w:pStyle w:val="BodyText"/>
              <w:rPr>
                <w:i/>
              </w:rPr>
            </w:pPr>
            <w:r>
              <w:t>Can the hazard/risk be removed?</w:t>
            </w:r>
          </w:p>
        </w:tc>
      </w:tr>
      <w:tr w:rsidR="00E64E6C" w:rsidRPr="005D0EF4" w14:paraId="5F388908" w14:textId="77777777" w:rsidTr="00345592">
        <w:tc>
          <w:tcPr>
            <w:tcW w:w="3119" w:type="dxa"/>
          </w:tcPr>
          <w:p w14:paraId="30C558F0" w14:textId="77777777" w:rsidR="00E64E6C" w:rsidRPr="005D0EF4" w:rsidRDefault="00E64E6C" w:rsidP="00345592">
            <w:pPr>
              <w:pStyle w:val="BodyText"/>
              <w:rPr>
                <w:i/>
              </w:rPr>
            </w:pPr>
            <w:r w:rsidRPr="005D0EF4">
              <w:rPr>
                <w:i/>
              </w:rPr>
              <w:t>Substitution</w:t>
            </w:r>
          </w:p>
        </w:tc>
        <w:tc>
          <w:tcPr>
            <w:tcW w:w="6378" w:type="dxa"/>
          </w:tcPr>
          <w:p w14:paraId="1DF1C5A8" w14:textId="77777777" w:rsidR="00E64E6C" w:rsidRPr="005D0EF4" w:rsidRDefault="00E64E6C" w:rsidP="00345592">
            <w:pPr>
              <w:pStyle w:val="BodyText"/>
              <w:rPr>
                <w:i/>
              </w:rPr>
            </w:pPr>
            <w:r>
              <w:t>C</w:t>
            </w:r>
            <w:r w:rsidRPr="005D0EF4">
              <w:t>an the work be performed using a method or material of a lower overall risk?</w:t>
            </w:r>
          </w:p>
        </w:tc>
      </w:tr>
      <w:tr w:rsidR="00E64E6C" w:rsidRPr="005D0EF4" w14:paraId="7CB562CE" w14:textId="77777777" w:rsidTr="00345592">
        <w:tc>
          <w:tcPr>
            <w:tcW w:w="3119" w:type="dxa"/>
          </w:tcPr>
          <w:p w14:paraId="16EDF14B" w14:textId="77777777" w:rsidR="00E64E6C" w:rsidRPr="005D0EF4" w:rsidRDefault="00E64E6C" w:rsidP="00345592">
            <w:pPr>
              <w:pStyle w:val="BodyText"/>
              <w:spacing w:line="271" w:lineRule="exact"/>
              <w:rPr>
                <w:i/>
              </w:rPr>
            </w:pPr>
            <w:r w:rsidRPr="005D0EF4">
              <w:rPr>
                <w:i/>
              </w:rPr>
              <w:t>Isolation</w:t>
            </w:r>
          </w:p>
        </w:tc>
        <w:tc>
          <w:tcPr>
            <w:tcW w:w="6378" w:type="dxa"/>
          </w:tcPr>
          <w:p w14:paraId="414E879D" w14:textId="77777777" w:rsidR="00E64E6C" w:rsidRPr="005D0EF4" w:rsidRDefault="00E64E6C" w:rsidP="00345592">
            <w:pPr>
              <w:pStyle w:val="BodyText"/>
              <w:spacing w:line="271" w:lineRule="exact"/>
              <w:rPr>
                <w:i/>
              </w:rPr>
            </w:pPr>
            <w:r>
              <w:t>C</w:t>
            </w:r>
            <w:r w:rsidRPr="005D0EF4">
              <w:t>an</w:t>
            </w:r>
            <w:r w:rsidRPr="005D0EF4">
              <w:rPr>
                <w:spacing w:val="-3"/>
              </w:rPr>
              <w:t xml:space="preserve"> </w:t>
            </w:r>
            <w:r w:rsidRPr="005D0EF4">
              <w:t>the</w:t>
            </w:r>
            <w:r w:rsidRPr="005D0EF4">
              <w:rPr>
                <w:spacing w:val="-2"/>
              </w:rPr>
              <w:t xml:space="preserve"> hazard</w:t>
            </w:r>
            <w:r>
              <w:rPr>
                <w:spacing w:val="-2"/>
              </w:rPr>
              <w:t>/risk</w:t>
            </w:r>
            <w:r w:rsidRPr="005D0EF4">
              <w:rPr>
                <w:spacing w:val="-2"/>
              </w:rPr>
              <w:t xml:space="preserve"> </w:t>
            </w:r>
            <w:r w:rsidRPr="005D0EF4">
              <w:t>be</w:t>
            </w:r>
            <w:r w:rsidRPr="005D0EF4">
              <w:rPr>
                <w:spacing w:val="-2"/>
              </w:rPr>
              <w:t xml:space="preserve"> </w:t>
            </w:r>
            <w:r w:rsidRPr="005D0EF4">
              <w:t>completely</w:t>
            </w:r>
            <w:r w:rsidRPr="005D0EF4">
              <w:rPr>
                <w:spacing w:val="-4"/>
              </w:rPr>
              <w:t xml:space="preserve"> </w:t>
            </w:r>
            <w:r w:rsidRPr="005D0EF4">
              <w:t>contained</w:t>
            </w:r>
            <w:r w:rsidRPr="005D0EF4">
              <w:rPr>
                <w:spacing w:val="-2"/>
              </w:rPr>
              <w:t xml:space="preserve"> </w:t>
            </w:r>
            <w:r w:rsidRPr="005D0EF4">
              <w:t>during</w:t>
            </w:r>
            <w:r w:rsidRPr="005D0EF4">
              <w:rPr>
                <w:spacing w:val="-3"/>
              </w:rPr>
              <w:t xml:space="preserve"> </w:t>
            </w:r>
            <w:r w:rsidRPr="005D0EF4">
              <w:t>the</w:t>
            </w:r>
            <w:r w:rsidRPr="005D0EF4">
              <w:rPr>
                <w:spacing w:val="-2"/>
              </w:rPr>
              <w:t xml:space="preserve"> </w:t>
            </w:r>
            <w:r w:rsidRPr="005D0EF4">
              <w:t>work?</w:t>
            </w:r>
          </w:p>
        </w:tc>
      </w:tr>
      <w:tr w:rsidR="00E64E6C" w:rsidRPr="005D0EF4" w14:paraId="5C904E4F" w14:textId="77777777" w:rsidTr="00345592">
        <w:tc>
          <w:tcPr>
            <w:tcW w:w="3119" w:type="dxa"/>
          </w:tcPr>
          <w:p w14:paraId="559C71B2" w14:textId="77777777" w:rsidR="00E64E6C" w:rsidRPr="005D0EF4" w:rsidRDefault="00E64E6C" w:rsidP="00345592">
            <w:r w:rsidRPr="005D0EF4">
              <w:rPr>
                <w:i/>
              </w:rPr>
              <w:t>Engineering</w:t>
            </w:r>
            <w:r w:rsidRPr="005D0EF4">
              <w:rPr>
                <w:i/>
                <w:spacing w:val="-2"/>
              </w:rPr>
              <w:t xml:space="preserve"> </w:t>
            </w:r>
            <w:r w:rsidRPr="005D0EF4">
              <w:t>controls</w:t>
            </w:r>
          </w:p>
        </w:tc>
        <w:tc>
          <w:tcPr>
            <w:tcW w:w="6378" w:type="dxa"/>
          </w:tcPr>
          <w:p w14:paraId="6DC2930D" w14:textId="77777777" w:rsidR="00E64E6C" w:rsidRPr="005D0EF4" w:rsidRDefault="00E64E6C" w:rsidP="00345592">
            <w:r>
              <w:t xml:space="preserve">Can </w:t>
            </w:r>
            <w:r w:rsidRPr="00CF4BD0">
              <w:t xml:space="preserve">a barrier </w:t>
            </w:r>
            <w:r>
              <w:t xml:space="preserve">be placed </w:t>
            </w:r>
            <w:r w:rsidRPr="00CF4BD0">
              <w:t xml:space="preserve">between the worker and the hazard or </w:t>
            </w:r>
            <w:r>
              <w:t xml:space="preserve">can </w:t>
            </w:r>
            <w:r>
              <w:lastRenderedPageBreak/>
              <w:t>the</w:t>
            </w:r>
            <w:r w:rsidRPr="00CF4BD0">
              <w:t xml:space="preserve"> hazardous substance </w:t>
            </w:r>
            <w:r>
              <w:t xml:space="preserve">be removed </w:t>
            </w:r>
            <w:r w:rsidRPr="00CF4BD0">
              <w:t>through air ventilation</w:t>
            </w:r>
            <w:r>
              <w:t xml:space="preserve">? </w:t>
            </w:r>
            <w:r w:rsidRPr="005D0EF4">
              <w:t>e.g.</w:t>
            </w:r>
            <w:r w:rsidRPr="005D0EF4">
              <w:rPr>
                <w:spacing w:val="-1"/>
              </w:rPr>
              <w:t xml:space="preserve"> </w:t>
            </w:r>
            <w:r w:rsidRPr="005D0EF4">
              <w:t>use</w:t>
            </w:r>
            <w:r w:rsidRPr="005D0EF4">
              <w:rPr>
                <w:spacing w:val="-3"/>
              </w:rPr>
              <w:t xml:space="preserve"> </w:t>
            </w:r>
            <w:r w:rsidRPr="005D0EF4">
              <w:t>a</w:t>
            </w:r>
            <w:r w:rsidRPr="005D0EF4">
              <w:rPr>
                <w:spacing w:val="-1"/>
              </w:rPr>
              <w:t xml:space="preserve"> </w:t>
            </w:r>
            <w:r w:rsidRPr="005D0EF4">
              <w:t>biological</w:t>
            </w:r>
            <w:r w:rsidRPr="005D0EF4">
              <w:rPr>
                <w:spacing w:val="-3"/>
              </w:rPr>
              <w:t xml:space="preserve"> </w:t>
            </w:r>
            <w:r w:rsidRPr="005D0EF4">
              <w:t>safety</w:t>
            </w:r>
            <w:r w:rsidRPr="005D0EF4">
              <w:rPr>
                <w:spacing w:val="-4"/>
              </w:rPr>
              <w:t xml:space="preserve"> </w:t>
            </w:r>
            <w:r w:rsidRPr="005D0EF4">
              <w:t>cabinet</w:t>
            </w:r>
          </w:p>
        </w:tc>
      </w:tr>
      <w:tr w:rsidR="00E64E6C" w:rsidRPr="005D0EF4" w14:paraId="266295CD" w14:textId="77777777" w:rsidTr="00345592">
        <w:tc>
          <w:tcPr>
            <w:tcW w:w="3119" w:type="dxa"/>
          </w:tcPr>
          <w:p w14:paraId="27191ED1" w14:textId="77777777" w:rsidR="00E64E6C" w:rsidRPr="005D0EF4" w:rsidRDefault="00E64E6C" w:rsidP="00345592">
            <w:pPr>
              <w:pStyle w:val="BodyText"/>
              <w:spacing w:line="242" w:lineRule="auto"/>
            </w:pPr>
            <w:r w:rsidRPr="005D0EF4">
              <w:rPr>
                <w:i/>
              </w:rPr>
              <w:lastRenderedPageBreak/>
              <w:t xml:space="preserve">Administrative </w:t>
            </w:r>
            <w:r w:rsidRPr="005D0EF4">
              <w:t>controls</w:t>
            </w:r>
          </w:p>
        </w:tc>
        <w:tc>
          <w:tcPr>
            <w:tcW w:w="6378" w:type="dxa"/>
          </w:tcPr>
          <w:p w14:paraId="09C003E8" w14:textId="77777777" w:rsidR="00E64E6C" w:rsidRPr="005D0EF4" w:rsidRDefault="00E64E6C" w:rsidP="00345592">
            <w:pPr>
              <w:pStyle w:val="BodyText"/>
              <w:spacing w:line="242" w:lineRule="auto"/>
            </w:pPr>
            <w:r>
              <w:t xml:space="preserve">Can the hazard be controlled through rules, </w:t>
            </w:r>
            <w:r w:rsidRPr="005D0EF4">
              <w:t>procedures and practices</w:t>
            </w:r>
            <w:r>
              <w:t>?</w:t>
            </w:r>
            <w:r w:rsidRPr="005D0EF4">
              <w:t xml:space="preserve"> - e.g. rules like safety glasses must be worn</w:t>
            </w:r>
          </w:p>
        </w:tc>
      </w:tr>
      <w:tr w:rsidR="00E64E6C" w:rsidRPr="005D0EF4" w14:paraId="0D8D0874" w14:textId="77777777" w:rsidTr="00345592">
        <w:tc>
          <w:tcPr>
            <w:tcW w:w="3119" w:type="dxa"/>
          </w:tcPr>
          <w:p w14:paraId="2F19ADFE" w14:textId="77777777" w:rsidR="00E64E6C" w:rsidRPr="005D0EF4" w:rsidRDefault="00E64E6C" w:rsidP="00345592">
            <w:pPr>
              <w:spacing w:line="271" w:lineRule="exact"/>
              <w:rPr>
                <w:i/>
              </w:rPr>
            </w:pPr>
            <w:r w:rsidRPr="005D0EF4">
              <w:rPr>
                <w:i/>
              </w:rPr>
              <w:t>Personal</w:t>
            </w:r>
            <w:r w:rsidRPr="005D0EF4">
              <w:rPr>
                <w:i/>
                <w:spacing w:val="-3"/>
              </w:rPr>
              <w:t xml:space="preserve"> </w:t>
            </w:r>
            <w:r w:rsidRPr="005D0EF4">
              <w:rPr>
                <w:i/>
              </w:rPr>
              <w:t>Protective</w:t>
            </w:r>
            <w:r w:rsidRPr="005D0EF4">
              <w:rPr>
                <w:i/>
                <w:spacing w:val="-2"/>
              </w:rPr>
              <w:t xml:space="preserve"> </w:t>
            </w:r>
            <w:r w:rsidRPr="005D0EF4">
              <w:rPr>
                <w:i/>
              </w:rPr>
              <w:t>Equipment</w:t>
            </w:r>
          </w:p>
        </w:tc>
        <w:tc>
          <w:tcPr>
            <w:tcW w:w="6378" w:type="dxa"/>
          </w:tcPr>
          <w:p w14:paraId="0734BEEC" w14:textId="77777777" w:rsidR="00E64E6C" w:rsidRPr="005D0EF4" w:rsidRDefault="00E64E6C" w:rsidP="00345592">
            <w:pPr>
              <w:spacing w:line="271" w:lineRule="exact"/>
            </w:pPr>
            <w:r>
              <w:rPr>
                <w:iCs/>
                <w:spacing w:val="-2"/>
              </w:rPr>
              <w:t xml:space="preserve">Can the hazard be controlled by </w:t>
            </w:r>
            <w:r w:rsidRPr="005D0EF4">
              <w:rPr>
                <w:iCs/>
                <w:spacing w:val="-2"/>
              </w:rPr>
              <w:t>provid</w:t>
            </w:r>
            <w:r>
              <w:rPr>
                <w:iCs/>
                <w:spacing w:val="-2"/>
              </w:rPr>
              <w:t xml:space="preserve">ing equipment that </w:t>
            </w:r>
            <w:r w:rsidRPr="005D0EF4">
              <w:rPr>
                <w:iCs/>
                <w:spacing w:val="-2"/>
              </w:rPr>
              <w:t>protect</w:t>
            </w:r>
            <w:r>
              <w:rPr>
                <w:iCs/>
                <w:spacing w:val="-2"/>
              </w:rPr>
              <w:t>s t</w:t>
            </w:r>
            <w:r w:rsidRPr="005D0EF4">
              <w:rPr>
                <w:iCs/>
                <w:spacing w:val="-2"/>
              </w:rPr>
              <w:t xml:space="preserve">he individual when </w:t>
            </w:r>
            <w:r>
              <w:t>worn</w:t>
            </w:r>
            <w:r w:rsidRPr="005D0EF4">
              <w:rPr>
                <w:spacing w:val="-4"/>
              </w:rPr>
              <w:t xml:space="preserve"> </w:t>
            </w:r>
            <w:r w:rsidRPr="005D0EF4">
              <w:t>e.g.</w:t>
            </w:r>
            <w:r w:rsidRPr="005D0EF4">
              <w:rPr>
                <w:spacing w:val="-2"/>
              </w:rPr>
              <w:t xml:space="preserve"> </w:t>
            </w:r>
            <w:r>
              <w:rPr>
                <w:spacing w:val="-2"/>
              </w:rPr>
              <w:t>workshop</w:t>
            </w:r>
            <w:r w:rsidRPr="005D0EF4">
              <w:rPr>
                <w:spacing w:val="-5"/>
              </w:rPr>
              <w:t xml:space="preserve"> </w:t>
            </w:r>
            <w:r>
              <w:t>coat</w:t>
            </w:r>
            <w:r w:rsidRPr="005D0EF4">
              <w:t>s</w:t>
            </w:r>
            <w:r>
              <w:t xml:space="preserve"> and</w:t>
            </w:r>
            <w:r w:rsidRPr="005D0EF4">
              <w:rPr>
                <w:spacing w:val="-2"/>
              </w:rPr>
              <w:t xml:space="preserve"> </w:t>
            </w:r>
            <w:proofErr w:type="gramStart"/>
            <w:r w:rsidRPr="005D0EF4">
              <w:t>gloves.</w:t>
            </w:r>
            <w:proofErr w:type="gramEnd"/>
          </w:p>
        </w:tc>
      </w:tr>
    </w:tbl>
    <w:p w14:paraId="7689FDC3" w14:textId="77777777" w:rsidR="00E64E6C" w:rsidRDefault="00E64E6C" w:rsidP="00E64E6C">
      <w:pPr>
        <w:pStyle w:val="Heading3"/>
      </w:pPr>
      <w:r>
        <w:t>STEP 4 Hazard Review</w:t>
      </w:r>
    </w:p>
    <w:p w14:paraId="26D927D0" w14:textId="77777777" w:rsidR="00E64E6C" w:rsidRDefault="00E64E6C" w:rsidP="00E64E6C">
      <w:r w:rsidRPr="0063174E">
        <w:t>A review process</w:t>
      </w:r>
      <w:r>
        <w:t xml:space="preserve"> must be put in place to ensure that the controls that have been agreed upon are efficient and effective.  It is also the time to ensure that no new hazards have been introduced by the controls that have been implemented.</w:t>
      </w:r>
    </w:p>
    <w:p w14:paraId="73D927B5" w14:textId="77777777" w:rsidR="00E64E6C" w:rsidRDefault="00E64E6C" w:rsidP="00E64E6C">
      <w:pPr>
        <w:spacing w:before="60"/>
      </w:pPr>
      <w:r>
        <w:t xml:space="preserve">All SOPs and Risk Assessments must be reviewed at a minimum </w:t>
      </w:r>
      <w:r w:rsidRPr="00E64E6C">
        <w:rPr>
          <w:color w:val="FF0000"/>
        </w:rPr>
        <w:t>every two years</w:t>
      </w:r>
      <w:r>
        <w:t>.</w:t>
      </w:r>
    </w:p>
    <w:p w14:paraId="378B36E3" w14:textId="77777777" w:rsidR="00B6021F" w:rsidRDefault="00B6021F" w:rsidP="00D56D77">
      <w:pPr>
        <w:pStyle w:val="Heading1"/>
      </w:pPr>
      <w:r>
        <w:br w:type="page"/>
      </w:r>
    </w:p>
    <w:p w14:paraId="7BC1FD9E" w14:textId="30EE0D91" w:rsidR="00E64E6C" w:rsidRPr="005827A2" w:rsidRDefault="00D56D77" w:rsidP="00D56D77">
      <w:pPr>
        <w:pStyle w:val="Heading1"/>
      </w:pPr>
      <w:bookmarkStart w:id="34" w:name="_Toc88228843"/>
      <w:r>
        <w:lastRenderedPageBreak/>
        <w:t>General Safety Requirements in the Workshop</w:t>
      </w:r>
      <w:bookmarkEnd w:id="34"/>
    </w:p>
    <w:p w14:paraId="7D46E760" w14:textId="062CDC6F" w:rsidR="00BF0415" w:rsidRDefault="00BF0415" w:rsidP="0076345E">
      <w:pPr>
        <w:pStyle w:val="Heading2"/>
      </w:pPr>
      <w:bookmarkStart w:id="35" w:name="_Toc88228844"/>
      <w:r>
        <w:t>Housekeeping</w:t>
      </w:r>
      <w:bookmarkEnd w:id="35"/>
    </w:p>
    <w:p w14:paraId="27A14669" w14:textId="4B77FF10" w:rsidR="003C0DF3" w:rsidRPr="007851E7" w:rsidRDefault="003C0DF3" w:rsidP="0076345E">
      <w:pPr>
        <w:rPr>
          <w:szCs w:val="24"/>
        </w:rPr>
      </w:pPr>
      <w:r w:rsidRPr="007851E7">
        <w:rPr>
          <w:spacing w:val="-1"/>
          <w:szCs w:val="24"/>
        </w:rPr>
        <w:t>G</w:t>
      </w:r>
      <w:r w:rsidRPr="007851E7">
        <w:rPr>
          <w:szCs w:val="24"/>
        </w:rPr>
        <w:t>ood h</w:t>
      </w:r>
      <w:r w:rsidRPr="007851E7">
        <w:rPr>
          <w:spacing w:val="-2"/>
          <w:szCs w:val="24"/>
        </w:rPr>
        <w:t>o</w:t>
      </w:r>
      <w:r w:rsidRPr="007851E7">
        <w:rPr>
          <w:szCs w:val="24"/>
        </w:rPr>
        <w:t>us</w:t>
      </w:r>
      <w:r w:rsidRPr="007851E7">
        <w:rPr>
          <w:spacing w:val="-2"/>
          <w:szCs w:val="24"/>
        </w:rPr>
        <w:t>e</w:t>
      </w:r>
      <w:r w:rsidRPr="007851E7">
        <w:rPr>
          <w:szCs w:val="24"/>
        </w:rPr>
        <w:t>kee</w:t>
      </w:r>
      <w:r w:rsidRPr="007851E7">
        <w:rPr>
          <w:spacing w:val="-2"/>
          <w:szCs w:val="24"/>
        </w:rPr>
        <w:t>p</w:t>
      </w:r>
      <w:r w:rsidRPr="007851E7">
        <w:rPr>
          <w:spacing w:val="1"/>
          <w:szCs w:val="24"/>
        </w:rPr>
        <w:t>i</w:t>
      </w:r>
      <w:r w:rsidRPr="007851E7">
        <w:rPr>
          <w:spacing w:val="-2"/>
          <w:szCs w:val="24"/>
        </w:rPr>
        <w:t>n</w:t>
      </w:r>
      <w:r w:rsidRPr="007851E7">
        <w:rPr>
          <w:szCs w:val="24"/>
        </w:rPr>
        <w:t xml:space="preserve">g </w:t>
      </w:r>
      <w:r w:rsidR="007851E7">
        <w:rPr>
          <w:szCs w:val="24"/>
        </w:rPr>
        <w:t>helps</w:t>
      </w:r>
      <w:r w:rsidRPr="007851E7">
        <w:rPr>
          <w:spacing w:val="1"/>
          <w:szCs w:val="24"/>
        </w:rPr>
        <w:t xml:space="preserve"> </w:t>
      </w:r>
      <w:r w:rsidRPr="007851E7">
        <w:rPr>
          <w:spacing w:val="-2"/>
          <w:szCs w:val="24"/>
        </w:rPr>
        <w:t>p</w:t>
      </w:r>
      <w:r w:rsidRPr="007851E7">
        <w:rPr>
          <w:spacing w:val="-1"/>
          <w:szCs w:val="24"/>
        </w:rPr>
        <w:t>r</w:t>
      </w:r>
      <w:r w:rsidRPr="007851E7">
        <w:rPr>
          <w:szCs w:val="24"/>
        </w:rPr>
        <w:t>e</w:t>
      </w:r>
      <w:r w:rsidRPr="007851E7">
        <w:rPr>
          <w:spacing w:val="-2"/>
          <w:szCs w:val="24"/>
        </w:rPr>
        <w:t>v</w:t>
      </w:r>
      <w:r w:rsidRPr="007851E7">
        <w:rPr>
          <w:szCs w:val="24"/>
        </w:rPr>
        <w:t>ent</w:t>
      </w:r>
      <w:r w:rsidRPr="007851E7">
        <w:rPr>
          <w:spacing w:val="-2"/>
          <w:szCs w:val="24"/>
        </w:rPr>
        <w:t xml:space="preserve"> </w:t>
      </w:r>
      <w:r w:rsidRPr="007851E7">
        <w:rPr>
          <w:spacing w:val="1"/>
          <w:szCs w:val="24"/>
        </w:rPr>
        <w:t>i</w:t>
      </w:r>
      <w:r w:rsidRPr="007851E7">
        <w:rPr>
          <w:szCs w:val="24"/>
        </w:rPr>
        <w:t>nc</w:t>
      </w:r>
      <w:r w:rsidRPr="007851E7">
        <w:rPr>
          <w:spacing w:val="-1"/>
          <w:szCs w:val="24"/>
        </w:rPr>
        <w:t>i</w:t>
      </w:r>
      <w:r w:rsidRPr="007851E7">
        <w:rPr>
          <w:szCs w:val="24"/>
        </w:rPr>
        <w:t>den</w:t>
      </w:r>
      <w:r w:rsidRPr="007851E7">
        <w:rPr>
          <w:spacing w:val="-1"/>
          <w:szCs w:val="24"/>
        </w:rPr>
        <w:t>t</w:t>
      </w:r>
      <w:r w:rsidRPr="007851E7">
        <w:rPr>
          <w:szCs w:val="24"/>
        </w:rPr>
        <w:t>s a</w:t>
      </w:r>
      <w:r w:rsidRPr="007851E7">
        <w:rPr>
          <w:spacing w:val="-2"/>
          <w:szCs w:val="24"/>
        </w:rPr>
        <w:t>n</w:t>
      </w:r>
      <w:r w:rsidRPr="007851E7">
        <w:rPr>
          <w:szCs w:val="24"/>
        </w:rPr>
        <w:t xml:space="preserve">d </w:t>
      </w:r>
      <w:r w:rsidRPr="007851E7">
        <w:rPr>
          <w:spacing w:val="1"/>
          <w:szCs w:val="24"/>
        </w:rPr>
        <w:t>i</w:t>
      </w:r>
      <w:r w:rsidRPr="007851E7">
        <w:rPr>
          <w:spacing w:val="-2"/>
          <w:szCs w:val="24"/>
        </w:rPr>
        <w:t>n</w:t>
      </w:r>
      <w:r w:rsidRPr="007851E7">
        <w:rPr>
          <w:spacing w:val="1"/>
          <w:szCs w:val="24"/>
        </w:rPr>
        <w:t>j</w:t>
      </w:r>
      <w:r w:rsidRPr="007851E7">
        <w:rPr>
          <w:szCs w:val="24"/>
        </w:rPr>
        <w:t>u</w:t>
      </w:r>
      <w:r w:rsidRPr="007851E7">
        <w:rPr>
          <w:spacing w:val="-3"/>
          <w:szCs w:val="24"/>
        </w:rPr>
        <w:t>r</w:t>
      </w:r>
      <w:r w:rsidRPr="007851E7">
        <w:rPr>
          <w:spacing w:val="-1"/>
          <w:szCs w:val="24"/>
        </w:rPr>
        <w:t>i</w:t>
      </w:r>
      <w:r w:rsidRPr="007851E7">
        <w:rPr>
          <w:szCs w:val="24"/>
        </w:rPr>
        <w:t>es,</w:t>
      </w:r>
      <w:r w:rsidRPr="007851E7">
        <w:rPr>
          <w:spacing w:val="-2"/>
          <w:szCs w:val="24"/>
        </w:rPr>
        <w:t xml:space="preserve"> </w:t>
      </w:r>
      <w:r w:rsidRPr="007851E7">
        <w:rPr>
          <w:szCs w:val="24"/>
        </w:rPr>
        <w:t>pa</w:t>
      </w:r>
      <w:r w:rsidRPr="007851E7">
        <w:rPr>
          <w:spacing w:val="-1"/>
          <w:szCs w:val="24"/>
        </w:rPr>
        <w:t>rt</w:t>
      </w:r>
      <w:r w:rsidRPr="007851E7">
        <w:rPr>
          <w:spacing w:val="1"/>
          <w:szCs w:val="24"/>
        </w:rPr>
        <w:t>i</w:t>
      </w:r>
      <w:r w:rsidRPr="007851E7">
        <w:rPr>
          <w:szCs w:val="24"/>
        </w:rPr>
        <w:t>c</w:t>
      </w:r>
      <w:r w:rsidRPr="007851E7">
        <w:rPr>
          <w:spacing w:val="-2"/>
          <w:szCs w:val="24"/>
        </w:rPr>
        <w:t>u</w:t>
      </w:r>
      <w:r w:rsidRPr="007851E7">
        <w:rPr>
          <w:spacing w:val="1"/>
          <w:szCs w:val="24"/>
        </w:rPr>
        <w:t>l</w:t>
      </w:r>
      <w:r w:rsidRPr="007851E7">
        <w:rPr>
          <w:szCs w:val="24"/>
        </w:rPr>
        <w:t>a</w:t>
      </w:r>
      <w:r w:rsidRPr="007851E7">
        <w:rPr>
          <w:spacing w:val="-3"/>
          <w:szCs w:val="24"/>
        </w:rPr>
        <w:t>r</w:t>
      </w:r>
      <w:r w:rsidRPr="007851E7">
        <w:rPr>
          <w:spacing w:val="1"/>
          <w:szCs w:val="24"/>
        </w:rPr>
        <w:t>l</w:t>
      </w:r>
      <w:r w:rsidRPr="007851E7">
        <w:rPr>
          <w:szCs w:val="24"/>
        </w:rPr>
        <w:t>y</w:t>
      </w:r>
      <w:r w:rsidRPr="007851E7">
        <w:rPr>
          <w:spacing w:val="-3"/>
          <w:szCs w:val="24"/>
        </w:rPr>
        <w:t xml:space="preserve"> </w:t>
      </w:r>
      <w:r w:rsidRPr="007851E7">
        <w:rPr>
          <w:szCs w:val="24"/>
        </w:rPr>
        <w:t>s</w:t>
      </w:r>
      <w:r w:rsidRPr="007851E7">
        <w:rPr>
          <w:spacing w:val="1"/>
          <w:szCs w:val="24"/>
        </w:rPr>
        <w:t>li</w:t>
      </w:r>
      <w:r w:rsidRPr="007851E7">
        <w:rPr>
          <w:szCs w:val="24"/>
        </w:rPr>
        <w:t>ps,</w:t>
      </w:r>
      <w:r w:rsidRPr="007851E7">
        <w:rPr>
          <w:spacing w:val="-2"/>
          <w:szCs w:val="24"/>
        </w:rPr>
        <w:t xml:space="preserve"> </w:t>
      </w:r>
      <w:r w:rsidRPr="007851E7">
        <w:rPr>
          <w:spacing w:val="-1"/>
          <w:szCs w:val="24"/>
        </w:rPr>
        <w:t>tr</w:t>
      </w:r>
      <w:r w:rsidRPr="007851E7">
        <w:rPr>
          <w:spacing w:val="1"/>
          <w:szCs w:val="24"/>
        </w:rPr>
        <w:t>i</w:t>
      </w:r>
      <w:r w:rsidRPr="007851E7">
        <w:rPr>
          <w:spacing w:val="-2"/>
          <w:szCs w:val="24"/>
        </w:rPr>
        <w:t>p</w:t>
      </w:r>
      <w:r w:rsidRPr="007851E7">
        <w:rPr>
          <w:szCs w:val="24"/>
        </w:rPr>
        <w:t xml:space="preserve">s and </w:t>
      </w:r>
      <w:r w:rsidRPr="007851E7">
        <w:rPr>
          <w:spacing w:val="-1"/>
          <w:szCs w:val="24"/>
        </w:rPr>
        <w:t>f</w:t>
      </w:r>
      <w:r w:rsidRPr="007851E7">
        <w:rPr>
          <w:szCs w:val="24"/>
        </w:rPr>
        <w:t>a</w:t>
      </w:r>
      <w:r w:rsidRPr="007851E7">
        <w:rPr>
          <w:spacing w:val="-1"/>
          <w:szCs w:val="24"/>
        </w:rPr>
        <w:t>l</w:t>
      </w:r>
      <w:r w:rsidRPr="007851E7">
        <w:rPr>
          <w:spacing w:val="1"/>
          <w:szCs w:val="24"/>
        </w:rPr>
        <w:t>l</w:t>
      </w:r>
      <w:r w:rsidRPr="007851E7">
        <w:rPr>
          <w:szCs w:val="24"/>
        </w:rPr>
        <w:t>s and is everyone’s responsibility.</w:t>
      </w:r>
    </w:p>
    <w:p w14:paraId="238C50D8" w14:textId="2AEE580F" w:rsidR="00B6066E" w:rsidRPr="00646C78" w:rsidRDefault="00B6066E" w:rsidP="0076345E">
      <w:pPr>
        <w:pStyle w:val="ListParagraph"/>
        <w:widowControl/>
        <w:numPr>
          <w:ilvl w:val="0"/>
          <w:numId w:val="6"/>
        </w:numPr>
        <w:autoSpaceDE/>
        <w:autoSpaceDN/>
        <w:ind w:left="851" w:hanging="284"/>
        <w:rPr>
          <w:rFonts w:cstheme="minorHAnsi"/>
        </w:rPr>
      </w:pPr>
      <w:r w:rsidRPr="00646C78">
        <w:rPr>
          <w:rFonts w:cstheme="minorHAnsi"/>
          <w:spacing w:val="1"/>
        </w:rPr>
        <w:t>K</w:t>
      </w:r>
      <w:r w:rsidRPr="00646C78">
        <w:rPr>
          <w:rFonts w:cstheme="minorHAnsi"/>
        </w:rPr>
        <w:t>e</w:t>
      </w:r>
      <w:r w:rsidRPr="00646C78">
        <w:rPr>
          <w:rFonts w:cstheme="minorHAnsi"/>
          <w:spacing w:val="-2"/>
        </w:rPr>
        <w:t>e</w:t>
      </w:r>
      <w:r w:rsidRPr="00646C78">
        <w:rPr>
          <w:rFonts w:cstheme="minorHAnsi"/>
        </w:rPr>
        <w:t>p co</w:t>
      </w:r>
      <w:r w:rsidRPr="00646C78">
        <w:rPr>
          <w:rFonts w:cstheme="minorHAnsi"/>
          <w:spacing w:val="-1"/>
        </w:rPr>
        <w:t>rri</w:t>
      </w:r>
      <w:r w:rsidRPr="00646C78">
        <w:rPr>
          <w:rFonts w:cstheme="minorHAnsi"/>
        </w:rPr>
        <w:t>do</w:t>
      </w:r>
      <w:r w:rsidRPr="00646C78">
        <w:rPr>
          <w:rFonts w:cstheme="minorHAnsi"/>
          <w:spacing w:val="-1"/>
        </w:rPr>
        <w:t>r</w:t>
      </w:r>
      <w:r w:rsidRPr="00646C78">
        <w:rPr>
          <w:rFonts w:cstheme="minorHAnsi"/>
        </w:rPr>
        <w:t>s a</w:t>
      </w:r>
      <w:r w:rsidRPr="00646C78">
        <w:rPr>
          <w:rFonts w:cstheme="minorHAnsi"/>
          <w:spacing w:val="-2"/>
        </w:rPr>
        <w:t>n</w:t>
      </w:r>
      <w:r w:rsidRPr="00646C78">
        <w:rPr>
          <w:rFonts w:cstheme="minorHAnsi"/>
        </w:rPr>
        <w:t>d doo</w:t>
      </w:r>
      <w:r w:rsidRPr="00646C78">
        <w:rPr>
          <w:rFonts w:cstheme="minorHAnsi"/>
          <w:spacing w:val="-1"/>
        </w:rPr>
        <w:t>r</w:t>
      </w:r>
      <w:r w:rsidRPr="00646C78">
        <w:rPr>
          <w:rFonts w:cstheme="minorHAnsi"/>
          <w:spacing w:val="-4"/>
        </w:rPr>
        <w:t>w</w:t>
      </w:r>
      <w:r w:rsidRPr="00646C78">
        <w:rPr>
          <w:rFonts w:cstheme="minorHAnsi"/>
        </w:rPr>
        <w:t>a</w:t>
      </w:r>
      <w:r w:rsidRPr="00646C78">
        <w:rPr>
          <w:rFonts w:cstheme="minorHAnsi"/>
          <w:spacing w:val="-2"/>
        </w:rPr>
        <w:t>y</w:t>
      </w:r>
      <w:r w:rsidRPr="00646C78">
        <w:rPr>
          <w:rFonts w:cstheme="minorHAnsi"/>
        </w:rPr>
        <w:t>s c</w:t>
      </w:r>
      <w:r w:rsidRPr="00646C78">
        <w:rPr>
          <w:rFonts w:cstheme="minorHAnsi"/>
          <w:spacing w:val="1"/>
        </w:rPr>
        <w:t>l</w:t>
      </w:r>
      <w:r w:rsidRPr="00646C78">
        <w:rPr>
          <w:rFonts w:cstheme="minorHAnsi"/>
        </w:rPr>
        <w:t>ea</w:t>
      </w:r>
      <w:r w:rsidRPr="00646C78">
        <w:rPr>
          <w:rFonts w:cstheme="minorHAnsi"/>
          <w:spacing w:val="-1"/>
        </w:rPr>
        <w:t>r</w:t>
      </w:r>
      <w:r w:rsidRPr="00646C78">
        <w:rPr>
          <w:rFonts w:cstheme="minorHAnsi"/>
        </w:rPr>
        <w:t xml:space="preserve"> and ensure clear and defined pathways are maintained.</w:t>
      </w:r>
      <w:r w:rsidRPr="00646C78">
        <w:rPr>
          <w:rFonts w:cstheme="minorHAnsi"/>
          <w:spacing w:val="56"/>
        </w:rPr>
        <w:t xml:space="preserve"> </w:t>
      </w:r>
      <w:r w:rsidRPr="00646C78">
        <w:rPr>
          <w:rFonts w:cstheme="minorHAnsi"/>
          <w:spacing w:val="1"/>
        </w:rPr>
        <w:t>E</w:t>
      </w:r>
      <w:r w:rsidRPr="00646C78">
        <w:rPr>
          <w:rFonts w:cstheme="minorHAnsi"/>
        </w:rPr>
        <w:t>xe</w:t>
      </w:r>
      <w:r w:rsidRPr="00646C78">
        <w:rPr>
          <w:rFonts w:cstheme="minorHAnsi"/>
          <w:spacing w:val="-1"/>
        </w:rPr>
        <w:t>r</w:t>
      </w:r>
      <w:r w:rsidRPr="00646C78">
        <w:rPr>
          <w:rFonts w:cstheme="minorHAnsi"/>
          <w:spacing w:val="-2"/>
        </w:rPr>
        <w:t>c</w:t>
      </w:r>
      <w:r w:rsidRPr="00646C78">
        <w:rPr>
          <w:rFonts w:cstheme="minorHAnsi"/>
          <w:spacing w:val="1"/>
        </w:rPr>
        <w:t>i</w:t>
      </w:r>
      <w:r w:rsidRPr="00646C78">
        <w:rPr>
          <w:rFonts w:cstheme="minorHAnsi"/>
        </w:rPr>
        <w:t xml:space="preserve">se </w:t>
      </w:r>
      <w:r w:rsidRPr="00646C78">
        <w:rPr>
          <w:rFonts w:cstheme="minorHAnsi"/>
          <w:spacing w:val="-2"/>
        </w:rPr>
        <w:t>c</w:t>
      </w:r>
      <w:r w:rsidRPr="00646C78">
        <w:rPr>
          <w:rFonts w:cstheme="minorHAnsi"/>
        </w:rPr>
        <w:t>a</w:t>
      </w:r>
      <w:r w:rsidRPr="00646C78">
        <w:rPr>
          <w:rFonts w:cstheme="minorHAnsi"/>
          <w:spacing w:val="-1"/>
        </w:rPr>
        <w:t>r</w:t>
      </w:r>
      <w:r w:rsidRPr="00646C78">
        <w:rPr>
          <w:rFonts w:cstheme="minorHAnsi"/>
        </w:rPr>
        <w:t>e</w:t>
      </w:r>
      <w:r w:rsidRPr="00646C78">
        <w:rPr>
          <w:rFonts w:cstheme="minorHAnsi"/>
          <w:spacing w:val="-3"/>
        </w:rPr>
        <w:t xml:space="preserve"> </w:t>
      </w:r>
      <w:r w:rsidRPr="00646C78">
        <w:rPr>
          <w:rFonts w:cstheme="minorHAnsi"/>
          <w:spacing w:val="-1"/>
        </w:rPr>
        <w:t>w</w:t>
      </w:r>
      <w:r w:rsidRPr="00646C78">
        <w:rPr>
          <w:rFonts w:cstheme="minorHAnsi"/>
        </w:rPr>
        <w:t>hen op</w:t>
      </w:r>
      <w:r w:rsidRPr="00646C78">
        <w:rPr>
          <w:rFonts w:cstheme="minorHAnsi"/>
          <w:spacing w:val="-2"/>
        </w:rPr>
        <w:t>e</w:t>
      </w:r>
      <w:r w:rsidRPr="00646C78">
        <w:rPr>
          <w:rFonts w:cstheme="minorHAnsi"/>
        </w:rPr>
        <w:t>n</w:t>
      </w:r>
      <w:r w:rsidRPr="00646C78">
        <w:rPr>
          <w:rFonts w:cstheme="minorHAnsi"/>
          <w:spacing w:val="-1"/>
        </w:rPr>
        <w:t>i</w:t>
      </w:r>
      <w:r w:rsidRPr="00646C78">
        <w:rPr>
          <w:rFonts w:cstheme="minorHAnsi"/>
        </w:rPr>
        <w:t>ng a</w:t>
      </w:r>
      <w:r w:rsidRPr="00646C78">
        <w:rPr>
          <w:rFonts w:cstheme="minorHAnsi"/>
          <w:spacing w:val="-2"/>
        </w:rPr>
        <w:t>n</w:t>
      </w:r>
      <w:r w:rsidRPr="00646C78">
        <w:rPr>
          <w:rFonts w:cstheme="minorHAnsi"/>
        </w:rPr>
        <w:t>d c</w:t>
      </w:r>
      <w:r w:rsidRPr="00646C78">
        <w:rPr>
          <w:rFonts w:cstheme="minorHAnsi"/>
          <w:spacing w:val="-1"/>
        </w:rPr>
        <w:t>l</w:t>
      </w:r>
      <w:r w:rsidRPr="00646C78">
        <w:rPr>
          <w:rFonts w:cstheme="minorHAnsi"/>
        </w:rPr>
        <w:t>os</w:t>
      </w:r>
      <w:r w:rsidRPr="00646C78">
        <w:rPr>
          <w:rFonts w:cstheme="minorHAnsi"/>
          <w:spacing w:val="-1"/>
        </w:rPr>
        <w:t>i</w:t>
      </w:r>
      <w:r w:rsidRPr="00646C78">
        <w:rPr>
          <w:rFonts w:cstheme="minorHAnsi"/>
        </w:rPr>
        <w:t>ng</w:t>
      </w:r>
      <w:r w:rsidRPr="00646C78">
        <w:rPr>
          <w:rFonts w:cstheme="minorHAnsi"/>
          <w:spacing w:val="-3"/>
        </w:rPr>
        <w:t xml:space="preserve"> </w:t>
      </w:r>
      <w:r w:rsidRPr="00646C78">
        <w:rPr>
          <w:rFonts w:cstheme="minorHAnsi"/>
        </w:rPr>
        <w:t>doo</w:t>
      </w:r>
      <w:r w:rsidRPr="00646C78">
        <w:rPr>
          <w:rFonts w:cstheme="minorHAnsi"/>
          <w:spacing w:val="-1"/>
        </w:rPr>
        <w:t>r</w:t>
      </w:r>
      <w:r w:rsidRPr="00646C78">
        <w:rPr>
          <w:rFonts w:cstheme="minorHAnsi"/>
        </w:rPr>
        <w:t>s and en</w:t>
      </w:r>
      <w:r w:rsidRPr="00646C78">
        <w:rPr>
          <w:rFonts w:cstheme="minorHAnsi"/>
          <w:spacing w:val="-1"/>
        </w:rPr>
        <w:t>t</w:t>
      </w:r>
      <w:r w:rsidRPr="00646C78">
        <w:rPr>
          <w:rFonts w:cstheme="minorHAnsi"/>
        </w:rPr>
        <w:t>e</w:t>
      </w:r>
      <w:r w:rsidRPr="00646C78">
        <w:rPr>
          <w:rFonts w:cstheme="minorHAnsi"/>
          <w:spacing w:val="-3"/>
        </w:rPr>
        <w:t>r</w:t>
      </w:r>
      <w:r w:rsidRPr="00646C78">
        <w:rPr>
          <w:rFonts w:cstheme="minorHAnsi"/>
          <w:spacing w:val="1"/>
        </w:rPr>
        <w:t>i</w:t>
      </w:r>
      <w:r w:rsidRPr="00646C78">
        <w:rPr>
          <w:rFonts w:cstheme="minorHAnsi"/>
        </w:rPr>
        <w:t>ng or</w:t>
      </w:r>
      <w:r w:rsidRPr="00646C78">
        <w:rPr>
          <w:rFonts w:cstheme="minorHAnsi"/>
          <w:spacing w:val="-4"/>
        </w:rPr>
        <w:t xml:space="preserve"> </w:t>
      </w:r>
      <w:r w:rsidRPr="00646C78">
        <w:rPr>
          <w:rFonts w:cstheme="minorHAnsi"/>
          <w:spacing w:val="1"/>
        </w:rPr>
        <w:t>l</w:t>
      </w:r>
      <w:r w:rsidRPr="00646C78">
        <w:rPr>
          <w:rFonts w:cstheme="minorHAnsi"/>
        </w:rPr>
        <w:t>ea</w:t>
      </w:r>
      <w:r w:rsidRPr="00646C78">
        <w:rPr>
          <w:rFonts w:cstheme="minorHAnsi"/>
          <w:spacing w:val="-2"/>
        </w:rPr>
        <w:t>v</w:t>
      </w:r>
      <w:r w:rsidRPr="00646C78">
        <w:rPr>
          <w:rFonts w:cstheme="minorHAnsi"/>
          <w:spacing w:val="1"/>
        </w:rPr>
        <w:t>i</w:t>
      </w:r>
      <w:r w:rsidRPr="00646C78">
        <w:rPr>
          <w:rFonts w:cstheme="minorHAnsi"/>
          <w:spacing w:val="-2"/>
        </w:rPr>
        <w:t>n</w:t>
      </w:r>
      <w:r w:rsidRPr="00646C78">
        <w:rPr>
          <w:rFonts w:cstheme="minorHAnsi"/>
        </w:rPr>
        <w:t xml:space="preserve">g </w:t>
      </w:r>
      <w:r w:rsidR="00646C78" w:rsidRPr="00646C78">
        <w:rPr>
          <w:rFonts w:cstheme="minorHAnsi"/>
        </w:rPr>
        <w:t>areas.</w:t>
      </w:r>
    </w:p>
    <w:p w14:paraId="59063B58" w14:textId="61C31362" w:rsidR="00B6066E" w:rsidRPr="00646C78" w:rsidRDefault="00B6066E" w:rsidP="0076345E">
      <w:pPr>
        <w:pStyle w:val="ListParagraph"/>
        <w:widowControl/>
        <w:numPr>
          <w:ilvl w:val="0"/>
          <w:numId w:val="6"/>
        </w:numPr>
        <w:autoSpaceDE/>
        <w:autoSpaceDN/>
        <w:spacing w:before="60"/>
        <w:ind w:left="851" w:hanging="284"/>
        <w:rPr>
          <w:rFonts w:cstheme="minorHAnsi"/>
        </w:rPr>
      </w:pPr>
      <w:r w:rsidRPr="00646C78">
        <w:rPr>
          <w:rFonts w:cstheme="minorHAnsi"/>
          <w:spacing w:val="1"/>
        </w:rPr>
        <w:t>K</w:t>
      </w:r>
      <w:r w:rsidRPr="00646C78">
        <w:rPr>
          <w:rFonts w:cstheme="minorHAnsi"/>
        </w:rPr>
        <w:t>e</w:t>
      </w:r>
      <w:r w:rsidRPr="00646C78">
        <w:rPr>
          <w:rFonts w:cstheme="minorHAnsi"/>
          <w:spacing w:val="-2"/>
        </w:rPr>
        <w:t>e</w:t>
      </w:r>
      <w:r w:rsidRPr="00646C78">
        <w:rPr>
          <w:rFonts w:cstheme="minorHAnsi"/>
        </w:rPr>
        <w:t>p a</w:t>
      </w:r>
      <w:r w:rsidRPr="00646C78">
        <w:rPr>
          <w:rFonts w:cstheme="minorHAnsi"/>
          <w:spacing w:val="-1"/>
        </w:rPr>
        <w:t>l</w:t>
      </w:r>
      <w:r w:rsidRPr="00646C78">
        <w:rPr>
          <w:rFonts w:cstheme="minorHAnsi"/>
        </w:rPr>
        <w:t>l</w:t>
      </w:r>
      <w:r w:rsidRPr="00646C78">
        <w:rPr>
          <w:rFonts w:cstheme="minorHAnsi"/>
          <w:spacing w:val="1"/>
        </w:rPr>
        <w:t xml:space="preserve"> </w:t>
      </w:r>
      <w:r w:rsidRPr="00646C78">
        <w:rPr>
          <w:rFonts w:cstheme="minorHAnsi"/>
          <w:spacing w:val="-2"/>
        </w:rPr>
        <w:t>e</w:t>
      </w:r>
      <w:r w:rsidRPr="00646C78">
        <w:rPr>
          <w:rFonts w:cstheme="minorHAnsi"/>
          <w:spacing w:val="2"/>
        </w:rPr>
        <w:t>m</w:t>
      </w:r>
      <w:r w:rsidRPr="00646C78">
        <w:rPr>
          <w:rFonts w:cstheme="minorHAnsi"/>
        </w:rPr>
        <w:t>e</w:t>
      </w:r>
      <w:r w:rsidRPr="00646C78">
        <w:rPr>
          <w:rFonts w:cstheme="minorHAnsi"/>
          <w:spacing w:val="-1"/>
        </w:rPr>
        <w:t>r</w:t>
      </w:r>
      <w:r w:rsidRPr="00646C78">
        <w:rPr>
          <w:rFonts w:cstheme="minorHAnsi"/>
          <w:spacing w:val="-2"/>
        </w:rPr>
        <w:t>g</w:t>
      </w:r>
      <w:r w:rsidRPr="00646C78">
        <w:rPr>
          <w:rFonts w:cstheme="minorHAnsi"/>
        </w:rPr>
        <w:t>ency</w:t>
      </w:r>
      <w:r w:rsidRPr="00646C78">
        <w:rPr>
          <w:rFonts w:cstheme="minorHAnsi"/>
          <w:spacing w:val="-3"/>
        </w:rPr>
        <w:t xml:space="preserve"> </w:t>
      </w:r>
      <w:r w:rsidRPr="00646C78">
        <w:rPr>
          <w:rFonts w:cstheme="minorHAnsi"/>
        </w:rPr>
        <w:t>eg</w:t>
      </w:r>
      <w:r w:rsidRPr="00646C78">
        <w:rPr>
          <w:rFonts w:cstheme="minorHAnsi"/>
          <w:spacing w:val="-1"/>
        </w:rPr>
        <w:t>r</w:t>
      </w:r>
      <w:r w:rsidRPr="00646C78">
        <w:rPr>
          <w:rFonts w:cstheme="minorHAnsi"/>
        </w:rPr>
        <w:t>e</w:t>
      </w:r>
      <w:r w:rsidRPr="00646C78">
        <w:rPr>
          <w:rFonts w:cstheme="minorHAnsi"/>
          <w:spacing w:val="-2"/>
        </w:rPr>
        <w:t>s</w:t>
      </w:r>
      <w:r w:rsidRPr="00646C78">
        <w:rPr>
          <w:rFonts w:cstheme="minorHAnsi"/>
        </w:rPr>
        <w:t xml:space="preserve">s </w:t>
      </w:r>
      <w:r w:rsidRPr="00646C78">
        <w:rPr>
          <w:rFonts w:cstheme="minorHAnsi"/>
          <w:spacing w:val="-1"/>
        </w:rPr>
        <w:t>r</w:t>
      </w:r>
      <w:r w:rsidRPr="00646C78">
        <w:rPr>
          <w:rFonts w:cstheme="minorHAnsi"/>
        </w:rPr>
        <w:t>ou</w:t>
      </w:r>
      <w:r w:rsidRPr="00646C78">
        <w:rPr>
          <w:rFonts w:cstheme="minorHAnsi"/>
          <w:spacing w:val="-1"/>
        </w:rPr>
        <w:t>t</w:t>
      </w:r>
      <w:r w:rsidRPr="00646C78">
        <w:rPr>
          <w:rFonts w:cstheme="minorHAnsi"/>
        </w:rPr>
        <w:t>es c</w:t>
      </w:r>
      <w:r w:rsidRPr="00646C78">
        <w:rPr>
          <w:rFonts w:cstheme="minorHAnsi"/>
          <w:spacing w:val="-2"/>
        </w:rPr>
        <w:t>o</w:t>
      </w:r>
      <w:r w:rsidRPr="00646C78">
        <w:rPr>
          <w:rFonts w:cstheme="minorHAnsi"/>
          <w:spacing w:val="2"/>
        </w:rPr>
        <w:t>m</w:t>
      </w:r>
      <w:r w:rsidRPr="00646C78">
        <w:rPr>
          <w:rFonts w:cstheme="minorHAnsi"/>
          <w:spacing w:val="-2"/>
        </w:rPr>
        <w:t>p</w:t>
      </w:r>
      <w:r w:rsidRPr="00646C78">
        <w:rPr>
          <w:rFonts w:cstheme="minorHAnsi"/>
          <w:spacing w:val="1"/>
        </w:rPr>
        <w:t>l</w:t>
      </w:r>
      <w:r w:rsidRPr="00646C78">
        <w:rPr>
          <w:rFonts w:cstheme="minorHAnsi"/>
        </w:rPr>
        <w:t>e</w:t>
      </w:r>
      <w:r w:rsidRPr="00646C78">
        <w:rPr>
          <w:rFonts w:cstheme="minorHAnsi"/>
          <w:spacing w:val="-1"/>
        </w:rPr>
        <w:t>t</w:t>
      </w:r>
      <w:r w:rsidRPr="00646C78">
        <w:rPr>
          <w:rFonts w:cstheme="minorHAnsi"/>
          <w:spacing w:val="-2"/>
        </w:rPr>
        <w:t>e</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rPr>
        <w:t>c</w:t>
      </w:r>
      <w:r w:rsidRPr="00646C78">
        <w:rPr>
          <w:rFonts w:cstheme="minorHAnsi"/>
          <w:spacing w:val="1"/>
        </w:rPr>
        <w:t>l</w:t>
      </w:r>
      <w:r w:rsidRPr="00646C78">
        <w:rPr>
          <w:rFonts w:cstheme="minorHAnsi"/>
        </w:rPr>
        <w:t>ear</w:t>
      </w:r>
      <w:r w:rsidRPr="00646C78">
        <w:rPr>
          <w:rFonts w:cstheme="minorHAnsi"/>
          <w:spacing w:val="-4"/>
        </w:rPr>
        <w:t xml:space="preserve"> </w:t>
      </w:r>
      <w:r w:rsidRPr="00646C78">
        <w:rPr>
          <w:rFonts w:cstheme="minorHAnsi"/>
        </w:rPr>
        <w:t>at</w:t>
      </w:r>
      <w:r w:rsidRPr="00646C78">
        <w:rPr>
          <w:rFonts w:cstheme="minorHAnsi"/>
          <w:spacing w:val="-2"/>
        </w:rPr>
        <w:t xml:space="preserve"> </w:t>
      </w:r>
      <w:r w:rsidRPr="00646C78">
        <w:rPr>
          <w:rFonts w:cstheme="minorHAnsi"/>
        </w:rPr>
        <w:t>a</w:t>
      </w:r>
      <w:r w:rsidRPr="00646C78">
        <w:rPr>
          <w:rFonts w:cstheme="minorHAnsi"/>
          <w:spacing w:val="1"/>
        </w:rPr>
        <w:t>l</w:t>
      </w:r>
      <w:r w:rsidRPr="00646C78">
        <w:rPr>
          <w:rFonts w:cstheme="minorHAnsi"/>
        </w:rPr>
        <w:t>l</w:t>
      </w:r>
      <w:r w:rsidRPr="00646C78">
        <w:rPr>
          <w:rFonts w:cstheme="minorHAnsi"/>
          <w:spacing w:val="1"/>
        </w:rPr>
        <w:t xml:space="preserve"> </w:t>
      </w:r>
      <w:r w:rsidR="00646C78" w:rsidRPr="00646C78">
        <w:rPr>
          <w:rFonts w:cstheme="minorHAnsi"/>
          <w:spacing w:val="-1"/>
        </w:rPr>
        <w:t>tim</w:t>
      </w:r>
      <w:r w:rsidR="00646C78" w:rsidRPr="00646C78">
        <w:rPr>
          <w:rFonts w:cstheme="minorHAnsi"/>
        </w:rPr>
        <w:t>e</w:t>
      </w:r>
      <w:r w:rsidR="00646C78" w:rsidRPr="00646C78">
        <w:rPr>
          <w:rFonts w:cstheme="minorHAnsi"/>
          <w:spacing w:val="-1"/>
        </w:rPr>
        <w:t>s</w:t>
      </w:r>
      <w:r w:rsidR="00646C78" w:rsidRPr="00646C78">
        <w:rPr>
          <w:rFonts w:cstheme="minorHAnsi"/>
        </w:rPr>
        <w:t>.</w:t>
      </w:r>
    </w:p>
    <w:p w14:paraId="5F1F86BE" w14:textId="7A45AF67" w:rsidR="00B6066E" w:rsidRPr="00646C78" w:rsidRDefault="00B6066E" w:rsidP="0076345E">
      <w:pPr>
        <w:pStyle w:val="ListParagraph"/>
        <w:widowControl/>
        <w:numPr>
          <w:ilvl w:val="0"/>
          <w:numId w:val="6"/>
        </w:numPr>
        <w:autoSpaceDE/>
        <w:autoSpaceDN/>
        <w:spacing w:before="60"/>
        <w:ind w:left="851" w:hanging="284"/>
        <w:rPr>
          <w:rFonts w:cstheme="minorHAnsi"/>
        </w:rPr>
      </w:pPr>
      <w:r w:rsidRPr="00646C78">
        <w:rPr>
          <w:rFonts w:cstheme="minorHAnsi"/>
          <w:spacing w:val="1"/>
        </w:rPr>
        <w:t>K</w:t>
      </w:r>
      <w:r w:rsidRPr="00646C78">
        <w:rPr>
          <w:rFonts w:cstheme="minorHAnsi"/>
        </w:rPr>
        <w:t>e</w:t>
      </w:r>
      <w:r w:rsidRPr="00646C78">
        <w:rPr>
          <w:rFonts w:cstheme="minorHAnsi"/>
          <w:spacing w:val="-2"/>
        </w:rPr>
        <w:t>e</w:t>
      </w:r>
      <w:r w:rsidRPr="00646C78">
        <w:rPr>
          <w:rFonts w:cstheme="minorHAnsi"/>
        </w:rPr>
        <w:t>p o</w:t>
      </w:r>
      <w:r w:rsidRPr="00646C78">
        <w:rPr>
          <w:rFonts w:cstheme="minorHAnsi"/>
          <w:spacing w:val="-2"/>
        </w:rPr>
        <w:t>n</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spacing w:val="-1"/>
        </w:rPr>
        <w:t>t</w:t>
      </w:r>
      <w:r w:rsidRPr="00646C78">
        <w:rPr>
          <w:rFonts w:cstheme="minorHAnsi"/>
        </w:rPr>
        <w:t xml:space="preserve">he </w:t>
      </w:r>
      <w:r w:rsidRPr="00646C78">
        <w:rPr>
          <w:rFonts w:cstheme="minorHAnsi"/>
          <w:spacing w:val="2"/>
        </w:rPr>
        <w:t>m</w:t>
      </w:r>
      <w:r w:rsidRPr="00646C78">
        <w:rPr>
          <w:rFonts w:cstheme="minorHAnsi"/>
          <w:spacing w:val="-1"/>
        </w:rPr>
        <w:t>i</w:t>
      </w:r>
      <w:r w:rsidRPr="00646C78">
        <w:rPr>
          <w:rFonts w:cstheme="minorHAnsi"/>
        </w:rPr>
        <w:t>n</w:t>
      </w:r>
      <w:r w:rsidRPr="00646C78">
        <w:rPr>
          <w:rFonts w:cstheme="minorHAnsi"/>
          <w:spacing w:val="-1"/>
        </w:rPr>
        <w:t>im</w:t>
      </w:r>
      <w:r w:rsidRPr="00646C78">
        <w:rPr>
          <w:rFonts w:cstheme="minorHAnsi"/>
          <w:spacing w:val="-2"/>
        </w:rPr>
        <w:t>u</w:t>
      </w:r>
      <w:r w:rsidRPr="00646C78">
        <w:rPr>
          <w:rFonts w:cstheme="minorHAnsi"/>
        </w:rPr>
        <w:t>m</w:t>
      </w:r>
      <w:r w:rsidRPr="00646C78">
        <w:rPr>
          <w:rFonts w:cstheme="minorHAnsi"/>
          <w:spacing w:val="1"/>
        </w:rPr>
        <w:t xml:space="preserve"> </w:t>
      </w:r>
      <w:r w:rsidRPr="00646C78">
        <w:rPr>
          <w:rFonts w:cstheme="minorHAnsi"/>
          <w:spacing w:val="-1"/>
        </w:rPr>
        <w:t>r</w:t>
      </w:r>
      <w:r w:rsidRPr="00646C78">
        <w:rPr>
          <w:rFonts w:cstheme="minorHAnsi"/>
          <w:spacing w:val="-2"/>
        </w:rPr>
        <w:t>e</w:t>
      </w:r>
      <w:r w:rsidRPr="00646C78">
        <w:rPr>
          <w:rFonts w:cstheme="minorHAnsi"/>
        </w:rPr>
        <w:t>qu</w:t>
      </w:r>
      <w:r w:rsidRPr="00646C78">
        <w:rPr>
          <w:rFonts w:cstheme="minorHAnsi"/>
          <w:spacing w:val="1"/>
        </w:rPr>
        <w:t>i</w:t>
      </w:r>
      <w:r w:rsidRPr="00646C78">
        <w:rPr>
          <w:rFonts w:cstheme="minorHAnsi"/>
          <w:spacing w:val="-1"/>
        </w:rPr>
        <w:t>r</w:t>
      </w:r>
      <w:r w:rsidRPr="00646C78">
        <w:rPr>
          <w:rFonts w:cstheme="minorHAnsi"/>
          <w:spacing w:val="-2"/>
        </w:rPr>
        <w:t>e</w:t>
      </w:r>
      <w:r w:rsidRPr="00646C78">
        <w:rPr>
          <w:rFonts w:cstheme="minorHAnsi"/>
        </w:rPr>
        <w:t>d qu</w:t>
      </w:r>
      <w:r w:rsidRPr="00646C78">
        <w:rPr>
          <w:rFonts w:cstheme="minorHAnsi"/>
          <w:spacing w:val="-2"/>
        </w:rPr>
        <w:t>a</w:t>
      </w:r>
      <w:r w:rsidRPr="00646C78">
        <w:rPr>
          <w:rFonts w:cstheme="minorHAnsi"/>
        </w:rPr>
        <w:t>n</w:t>
      </w:r>
      <w:r w:rsidRPr="00646C78">
        <w:rPr>
          <w:rFonts w:cstheme="minorHAnsi"/>
          <w:spacing w:val="-1"/>
        </w:rPr>
        <w:t>t</w:t>
      </w:r>
      <w:r w:rsidRPr="00646C78">
        <w:rPr>
          <w:rFonts w:cstheme="minorHAnsi"/>
          <w:spacing w:val="1"/>
        </w:rPr>
        <w:t>i</w:t>
      </w:r>
      <w:r w:rsidRPr="00646C78">
        <w:rPr>
          <w:rFonts w:cstheme="minorHAnsi"/>
          <w:spacing w:val="-1"/>
        </w:rPr>
        <w:t>ti</w:t>
      </w:r>
      <w:r w:rsidRPr="00646C78">
        <w:rPr>
          <w:rFonts w:cstheme="minorHAnsi"/>
        </w:rPr>
        <w:t xml:space="preserve">es </w:t>
      </w:r>
      <w:r w:rsidRPr="00646C78">
        <w:rPr>
          <w:rFonts w:cstheme="minorHAnsi"/>
          <w:spacing w:val="-2"/>
        </w:rPr>
        <w:t>o</w:t>
      </w:r>
      <w:r w:rsidRPr="00646C78">
        <w:rPr>
          <w:rFonts w:cstheme="minorHAnsi"/>
        </w:rPr>
        <w:t>f</w:t>
      </w:r>
      <w:r w:rsidRPr="00646C78">
        <w:rPr>
          <w:rFonts w:cstheme="minorHAnsi"/>
          <w:spacing w:val="1"/>
        </w:rPr>
        <w:t xml:space="preserve"> </w:t>
      </w:r>
      <w:r w:rsidRPr="00646C78">
        <w:rPr>
          <w:rFonts w:cstheme="minorHAnsi"/>
        </w:rPr>
        <w:t>ch</w:t>
      </w:r>
      <w:r w:rsidRPr="00646C78">
        <w:rPr>
          <w:rFonts w:cstheme="minorHAnsi"/>
          <w:spacing w:val="-2"/>
        </w:rPr>
        <w:t>e</w:t>
      </w:r>
      <w:r w:rsidRPr="00646C78">
        <w:rPr>
          <w:rFonts w:cstheme="minorHAnsi"/>
          <w:spacing w:val="-1"/>
        </w:rPr>
        <w:t>mi</w:t>
      </w:r>
      <w:r w:rsidRPr="00646C78">
        <w:rPr>
          <w:rFonts w:cstheme="minorHAnsi"/>
        </w:rPr>
        <w:t>ca</w:t>
      </w:r>
      <w:r w:rsidRPr="00646C78">
        <w:rPr>
          <w:rFonts w:cstheme="minorHAnsi"/>
          <w:spacing w:val="1"/>
        </w:rPr>
        <w:t>l</w:t>
      </w:r>
      <w:r w:rsidRPr="00646C78">
        <w:rPr>
          <w:rFonts w:cstheme="minorHAnsi"/>
        </w:rPr>
        <w:t>s</w:t>
      </w:r>
      <w:r w:rsidRPr="00646C78">
        <w:rPr>
          <w:rFonts w:cstheme="minorHAnsi"/>
          <w:spacing w:val="-4"/>
        </w:rPr>
        <w:t xml:space="preserve"> </w:t>
      </w:r>
      <w:r w:rsidRPr="00646C78">
        <w:rPr>
          <w:rFonts w:cstheme="minorHAnsi"/>
          <w:spacing w:val="1"/>
        </w:rPr>
        <w:t>i</w:t>
      </w:r>
      <w:r w:rsidRPr="00646C78">
        <w:rPr>
          <w:rFonts w:cstheme="minorHAnsi"/>
        </w:rPr>
        <w:t xml:space="preserve">n </w:t>
      </w:r>
      <w:r w:rsidRPr="00646C78">
        <w:rPr>
          <w:rFonts w:cstheme="minorHAnsi"/>
          <w:spacing w:val="-1"/>
        </w:rPr>
        <w:t>t</w:t>
      </w:r>
      <w:r w:rsidRPr="00646C78">
        <w:rPr>
          <w:rFonts w:cstheme="minorHAnsi"/>
        </w:rPr>
        <w:t xml:space="preserve">he </w:t>
      </w:r>
      <w:r w:rsidRPr="00646C78">
        <w:rPr>
          <w:rFonts w:cstheme="minorHAnsi"/>
          <w:spacing w:val="-1"/>
        </w:rPr>
        <w:t>workshop</w:t>
      </w:r>
      <w:r w:rsidRPr="00646C78">
        <w:rPr>
          <w:rFonts w:cstheme="minorHAnsi"/>
          <w:spacing w:val="-3"/>
        </w:rPr>
        <w:t xml:space="preserve"> </w:t>
      </w:r>
      <w:r w:rsidR="00646C78" w:rsidRPr="00646C78">
        <w:rPr>
          <w:rFonts w:cstheme="minorHAnsi"/>
        </w:rPr>
        <w:t>a</w:t>
      </w:r>
      <w:r w:rsidR="00646C78" w:rsidRPr="00646C78">
        <w:rPr>
          <w:rFonts w:cstheme="minorHAnsi"/>
          <w:spacing w:val="-1"/>
        </w:rPr>
        <w:t>r</w:t>
      </w:r>
      <w:r w:rsidR="00646C78" w:rsidRPr="00646C78">
        <w:rPr>
          <w:rFonts w:cstheme="minorHAnsi"/>
        </w:rPr>
        <w:t>e</w:t>
      </w:r>
      <w:r w:rsidR="00646C78" w:rsidRPr="00646C78">
        <w:rPr>
          <w:rFonts w:cstheme="minorHAnsi"/>
          <w:spacing w:val="-3"/>
        </w:rPr>
        <w:t>a</w:t>
      </w:r>
      <w:r w:rsidR="00646C78" w:rsidRPr="00646C78">
        <w:rPr>
          <w:rFonts w:cstheme="minorHAnsi"/>
        </w:rPr>
        <w:t>.</w:t>
      </w:r>
    </w:p>
    <w:p w14:paraId="578116D1" w14:textId="0F61FA86" w:rsidR="00B6066E" w:rsidRPr="00646C78" w:rsidRDefault="00B6066E" w:rsidP="0076345E">
      <w:pPr>
        <w:pStyle w:val="ListParagraph"/>
        <w:widowControl/>
        <w:numPr>
          <w:ilvl w:val="0"/>
          <w:numId w:val="6"/>
        </w:numPr>
        <w:autoSpaceDE/>
        <w:autoSpaceDN/>
        <w:spacing w:before="60"/>
        <w:ind w:left="851" w:hanging="284"/>
        <w:rPr>
          <w:rFonts w:cstheme="minorHAnsi"/>
        </w:rPr>
      </w:pPr>
      <w:r w:rsidRPr="00646C78">
        <w:rPr>
          <w:rFonts w:cstheme="minorHAnsi"/>
          <w:spacing w:val="1"/>
        </w:rPr>
        <w:t>S</w:t>
      </w:r>
      <w:r w:rsidRPr="00646C78">
        <w:rPr>
          <w:rFonts w:cstheme="minorHAnsi"/>
        </w:rPr>
        <w:t>e</w:t>
      </w:r>
      <w:r w:rsidRPr="00646C78">
        <w:rPr>
          <w:rFonts w:cstheme="minorHAnsi"/>
          <w:spacing w:val="-2"/>
        </w:rPr>
        <w:t>c</w:t>
      </w:r>
      <w:r w:rsidRPr="00646C78">
        <w:rPr>
          <w:rFonts w:cstheme="minorHAnsi"/>
        </w:rPr>
        <w:t>u</w:t>
      </w:r>
      <w:r w:rsidRPr="00646C78">
        <w:rPr>
          <w:rFonts w:cstheme="minorHAnsi"/>
          <w:spacing w:val="-1"/>
        </w:rPr>
        <w:t>r</w:t>
      </w:r>
      <w:r w:rsidRPr="00646C78">
        <w:rPr>
          <w:rFonts w:cstheme="minorHAnsi"/>
        </w:rPr>
        <w:t>e gas c</w:t>
      </w:r>
      <w:r w:rsidRPr="00646C78">
        <w:rPr>
          <w:rFonts w:cstheme="minorHAnsi"/>
          <w:spacing w:val="-2"/>
        </w:rPr>
        <w:t>y</w:t>
      </w:r>
      <w:r w:rsidRPr="00646C78">
        <w:rPr>
          <w:rFonts w:cstheme="minorHAnsi"/>
          <w:spacing w:val="-1"/>
        </w:rPr>
        <w:t>l</w:t>
      </w:r>
      <w:r w:rsidRPr="00646C78">
        <w:rPr>
          <w:rFonts w:cstheme="minorHAnsi"/>
          <w:spacing w:val="1"/>
        </w:rPr>
        <w:t>i</w:t>
      </w:r>
      <w:r w:rsidRPr="00646C78">
        <w:rPr>
          <w:rFonts w:cstheme="minorHAnsi"/>
        </w:rPr>
        <w:t>n</w:t>
      </w:r>
      <w:r w:rsidRPr="00646C78">
        <w:rPr>
          <w:rFonts w:cstheme="minorHAnsi"/>
          <w:spacing w:val="-2"/>
        </w:rPr>
        <w:t>d</w:t>
      </w:r>
      <w:r w:rsidRPr="00646C78">
        <w:rPr>
          <w:rFonts w:cstheme="minorHAnsi"/>
        </w:rPr>
        <w:t>e</w:t>
      </w:r>
      <w:r w:rsidRPr="00646C78">
        <w:rPr>
          <w:rFonts w:cstheme="minorHAnsi"/>
          <w:spacing w:val="-1"/>
        </w:rPr>
        <w:t>r</w:t>
      </w:r>
      <w:r w:rsidRPr="00646C78">
        <w:rPr>
          <w:rFonts w:cstheme="minorHAnsi"/>
        </w:rPr>
        <w:t>s up</w:t>
      </w:r>
      <w:r w:rsidRPr="00646C78">
        <w:rPr>
          <w:rFonts w:cstheme="minorHAnsi"/>
          <w:spacing w:val="-3"/>
        </w:rPr>
        <w:t>r</w:t>
      </w:r>
      <w:r w:rsidRPr="00646C78">
        <w:rPr>
          <w:rFonts w:cstheme="minorHAnsi"/>
          <w:spacing w:val="-1"/>
        </w:rPr>
        <w:t>i</w:t>
      </w:r>
      <w:r w:rsidRPr="00646C78">
        <w:rPr>
          <w:rFonts w:cstheme="minorHAnsi"/>
        </w:rPr>
        <w:t>ght</w:t>
      </w:r>
      <w:r w:rsidRPr="00646C78">
        <w:rPr>
          <w:rFonts w:cstheme="minorHAnsi"/>
          <w:spacing w:val="-2"/>
        </w:rPr>
        <w:t xml:space="preserve"> </w:t>
      </w:r>
      <w:r w:rsidRPr="00646C78">
        <w:rPr>
          <w:rFonts w:cstheme="minorHAnsi"/>
          <w:spacing w:val="-1"/>
        </w:rPr>
        <w:t>t</w:t>
      </w:r>
      <w:r w:rsidRPr="00646C78">
        <w:rPr>
          <w:rFonts w:cstheme="minorHAnsi"/>
        </w:rPr>
        <w:t>o p</w:t>
      </w:r>
      <w:r w:rsidRPr="00646C78">
        <w:rPr>
          <w:rFonts w:cstheme="minorHAnsi"/>
          <w:spacing w:val="-1"/>
        </w:rPr>
        <w:t>r</w:t>
      </w:r>
      <w:r w:rsidRPr="00646C78">
        <w:rPr>
          <w:rFonts w:cstheme="minorHAnsi"/>
        </w:rPr>
        <w:t>e</w:t>
      </w:r>
      <w:r w:rsidRPr="00646C78">
        <w:rPr>
          <w:rFonts w:cstheme="minorHAnsi"/>
          <w:spacing w:val="-2"/>
        </w:rPr>
        <w:t>v</w:t>
      </w:r>
      <w:r w:rsidRPr="00646C78">
        <w:rPr>
          <w:rFonts w:cstheme="minorHAnsi"/>
        </w:rPr>
        <w:t>ent</w:t>
      </w:r>
      <w:r w:rsidRPr="00646C78">
        <w:rPr>
          <w:rFonts w:cstheme="minorHAnsi"/>
          <w:spacing w:val="-2"/>
        </w:rPr>
        <w:t xml:space="preserve"> </w:t>
      </w:r>
      <w:r w:rsidRPr="00646C78">
        <w:rPr>
          <w:rFonts w:cstheme="minorHAnsi"/>
          <w:spacing w:val="-1"/>
        </w:rPr>
        <w:t>t</w:t>
      </w:r>
      <w:r w:rsidRPr="00646C78">
        <w:rPr>
          <w:rFonts w:cstheme="minorHAnsi"/>
          <w:spacing w:val="1"/>
        </w:rPr>
        <w:t>i</w:t>
      </w:r>
      <w:r w:rsidRPr="00646C78">
        <w:rPr>
          <w:rFonts w:cstheme="minorHAnsi"/>
        </w:rPr>
        <w:t>pp</w:t>
      </w:r>
      <w:r w:rsidRPr="00646C78">
        <w:rPr>
          <w:rFonts w:cstheme="minorHAnsi"/>
          <w:spacing w:val="1"/>
        </w:rPr>
        <w:t>i</w:t>
      </w:r>
      <w:r w:rsidRPr="00646C78">
        <w:rPr>
          <w:rFonts w:cstheme="minorHAnsi"/>
          <w:spacing w:val="-2"/>
        </w:rPr>
        <w:t>n</w:t>
      </w:r>
      <w:r w:rsidRPr="00646C78">
        <w:rPr>
          <w:rFonts w:cstheme="minorHAnsi"/>
        </w:rPr>
        <w:t>g or</w:t>
      </w:r>
      <w:r w:rsidRPr="00646C78">
        <w:rPr>
          <w:rFonts w:cstheme="minorHAnsi"/>
          <w:spacing w:val="-1"/>
        </w:rPr>
        <w:t xml:space="preserve"> </w:t>
      </w:r>
      <w:r w:rsidRPr="00646C78">
        <w:rPr>
          <w:rFonts w:cstheme="minorHAnsi"/>
          <w:spacing w:val="1"/>
        </w:rPr>
        <w:t>f</w:t>
      </w:r>
      <w:r w:rsidRPr="00646C78">
        <w:rPr>
          <w:rFonts w:cstheme="minorHAnsi"/>
          <w:spacing w:val="-2"/>
        </w:rPr>
        <w:t>a</w:t>
      </w:r>
      <w:r w:rsidRPr="00646C78">
        <w:rPr>
          <w:rFonts w:cstheme="minorHAnsi"/>
          <w:spacing w:val="1"/>
        </w:rPr>
        <w:t>l</w:t>
      </w:r>
      <w:r w:rsidRPr="00646C78">
        <w:rPr>
          <w:rFonts w:cstheme="minorHAnsi"/>
          <w:spacing w:val="-1"/>
        </w:rPr>
        <w:t>l</w:t>
      </w:r>
      <w:r w:rsidRPr="00646C78">
        <w:rPr>
          <w:rFonts w:cstheme="minorHAnsi"/>
          <w:spacing w:val="1"/>
        </w:rPr>
        <w:t>i</w:t>
      </w:r>
      <w:r w:rsidRPr="00646C78">
        <w:rPr>
          <w:rFonts w:cstheme="minorHAnsi"/>
        </w:rPr>
        <w:t xml:space="preserve">ng </w:t>
      </w:r>
      <w:r w:rsidRPr="00646C78">
        <w:rPr>
          <w:rFonts w:cstheme="minorHAnsi"/>
          <w:spacing w:val="-2"/>
        </w:rPr>
        <w:t>a</w:t>
      </w:r>
      <w:r w:rsidRPr="00646C78">
        <w:rPr>
          <w:rFonts w:cstheme="minorHAnsi"/>
        </w:rPr>
        <w:t>nd o</w:t>
      </w:r>
      <w:r w:rsidRPr="00646C78">
        <w:rPr>
          <w:rFonts w:cstheme="minorHAnsi"/>
          <w:spacing w:val="-2"/>
        </w:rPr>
        <w:t>n</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spacing w:val="-1"/>
        </w:rPr>
        <w:t>t</w:t>
      </w:r>
      <w:r w:rsidRPr="00646C78">
        <w:rPr>
          <w:rFonts w:cstheme="minorHAnsi"/>
        </w:rPr>
        <w:t>hose c</w:t>
      </w:r>
      <w:r w:rsidRPr="00646C78">
        <w:rPr>
          <w:rFonts w:cstheme="minorHAnsi"/>
          <w:spacing w:val="-2"/>
        </w:rPr>
        <w:t>y</w:t>
      </w:r>
      <w:r w:rsidRPr="00646C78">
        <w:rPr>
          <w:rFonts w:cstheme="minorHAnsi"/>
          <w:spacing w:val="1"/>
        </w:rPr>
        <w:t>li</w:t>
      </w:r>
      <w:r w:rsidRPr="00646C78">
        <w:rPr>
          <w:rFonts w:cstheme="minorHAnsi"/>
          <w:spacing w:val="-2"/>
        </w:rPr>
        <w:t>nd</w:t>
      </w:r>
      <w:r w:rsidRPr="00646C78">
        <w:rPr>
          <w:rFonts w:cstheme="minorHAnsi"/>
        </w:rPr>
        <w:t>e</w:t>
      </w:r>
      <w:r w:rsidRPr="00646C78">
        <w:rPr>
          <w:rFonts w:cstheme="minorHAnsi"/>
          <w:spacing w:val="-1"/>
        </w:rPr>
        <w:t>r</w:t>
      </w:r>
      <w:r w:rsidRPr="00646C78">
        <w:rPr>
          <w:rFonts w:cstheme="minorHAnsi"/>
        </w:rPr>
        <w:t>s a</w:t>
      </w:r>
      <w:r w:rsidRPr="00646C78">
        <w:rPr>
          <w:rFonts w:cstheme="minorHAnsi"/>
          <w:spacing w:val="-1"/>
        </w:rPr>
        <w:t>tt</w:t>
      </w:r>
      <w:r w:rsidRPr="00646C78">
        <w:rPr>
          <w:rFonts w:cstheme="minorHAnsi"/>
        </w:rPr>
        <w:t xml:space="preserve">ached </w:t>
      </w:r>
      <w:r w:rsidRPr="00646C78">
        <w:rPr>
          <w:rFonts w:cstheme="minorHAnsi"/>
          <w:spacing w:val="-1"/>
        </w:rPr>
        <w:t>t</w:t>
      </w:r>
      <w:r w:rsidRPr="00646C78">
        <w:rPr>
          <w:rFonts w:cstheme="minorHAnsi"/>
        </w:rPr>
        <w:t>o a</w:t>
      </w:r>
      <w:r w:rsidRPr="00646C78">
        <w:rPr>
          <w:rFonts w:cstheme="minorHAnsi"/>
          <w:spacing w:val="-2"/>
        </w:rPr>
        <w:t>p</w:t>
      </w:r>
      <w:r w:rsidRPr="00646C78">
        <w:rPr>
          <w:rFonts w:cstheme="minorHAnsi"/>
        </w:rPr>
        <w:t>pa</w:t>
      </w:r>
      <w:r w:rsidRPr="00646C78">
        <w:rPr>
          <w:rFonts w:cstheme="minorHAnsi"/>
          <w:spacing w:val="-1"/>
        </w:rPr>
        <w:t>r</w:t>
      </w:r>
      <w:r w:rsidRPr="00646C78">
        <w:rPr>
          <w:rFonts w:cstheme="minorHAnsi"/>
        </w:rPr>
        <w:t>a</w:t>
      </w:r>
      <w:r w:rsidRPr="00646C78">
        <w:rPr>
          <w:rFonts w:cstheme="minorHAnsi"/>
          <w:spacing w:val="-1"/>
        </w:rPr>
        <w:t>t</w:t>
      </w:r>
      <w:r w:rsidRPr="00646C78">
        <w:rPr>
          <w:rFonts w:cstheme="minorHAnsi"/>
        </w:rPr>
        <w:t xml:space="preserve">us </w:t>
      </w:r>
      <w:r w:rsidRPr="00646C78">
        <w:rPr>
          <w:rFonts w:cstheme="minorHAnsi"/>
          <w:spacing w:val="-1"/>
        </w:rPr>
        <w:t>t</w:t>
      </w:r>
      <w:r w:rsidRPr="00646C78">
        <w:rPr>
          <w:rFonts w:cstheme="minorHAnsi"/>
        </w:rPr>
        <w:t xml:space="preserve">o </w:t>
      </w:r>
      <w:r w:rsidRPr="00646C78">
        <w:rPr>
          <w:rFonts w:cstheme="minorHAnsi"/>
          <w:spacing w:val="-2"/>
        </w:rPr>
        <w:t>b</w:t>
      </w:r>
      <w:r w:rsidRPr="00646C78">
        <w:rPr>
          <w:rFonts w:cstheme="minorHAnsi"/>
        </w:rPr>
        <w:t>e s</w:t>
      </w:r>
      <w:r w:rsidRPr="00646C78">
        <w:rPr>
          <w:rFonts w:cstheme="minorHAnsi"/>
          <w:spacing w:val="-1"/>
        </w:rPr>
        <w:t>t</w:t>
      </w:r>
      <w:r w:rsidRPr="00646C78">
        <w:rPr>
          <w:rFonts w:cstheme="minorHAnsi"/>
        </w:rPr>
        <w:t>o</w:t>
      </w:r>
      <w:r w:rsidRPr="00646C78">
        <w:rPr>
          <w:rFonts w:cstheme="minorHAnsi"/>
          <w:spacing w:val="-1"/>
        </w:rPr>
        <w:t>r</w:t>
      </w:r>
      <w:r w:rsidRPr="00646C78">
        <w:rPr>
          <w:rFonts w:cstheme="minorHAnsi"/>
        </w:rPr>
        <w:t xml:space="preserve">ed </w:t>
      </w:r>
      <w:r w:rsidRPr="00646C78">
        <w:rPr>
          <w:rFonts w:cstheme="minorHAnsi"/>
          <w:spacing w:val="1"/>
        </w:rPr>
        <w:t>i</w:t>
      </w:r>
      <w:r w:rsidRPr="00646C78">
        <w:rPr>
          <w:rFonts w:cstheme="minorHAnsi"/>
        </w:rPr>
        <w:t xml:space="preserve">n </w:t>
      </w:r>
      <w:r w:rsidRPr="00646C78">
        <w:rPr>
          <w:rFonts w:cstheme="minorHAnsi"/>
          <w:spacing w:val="-1"/>
        </w:rPr>
        <w:t>t</w:t>
      </w:r>
      <w:r w:rsidRPr="00646C78">
        <w:rPr>
          <w:rFonts w:cstheme="minorHAnsi"/>
        </w:rPr>
        <w:t>he</w:t>
      </w:r>
      <w:r w:rsidRPr="00646C78">
        <w:rPr>
          <w:rFonts w:cstheme="minorHAnsi"/>
          <w:spacing w:val="-3"/>
        </w:rPr>
        <w:t xml:space="preserve"> </w:t>
      </w:r>
      <w:r w:rsidR="00646C78" w:rsidRPr="00646C78">
        <w:rPr>
          <w:rFonts w:cstheme="minorHAnsi"/>
          <w:spacing w:val="1"/>
        </w:rPr>
        <w:t>workshop</w:t>
      </w:r>
      <w:r w:rsidR="00646C78" w:rsidRPr="00646C78">
        <w:rPr>
          <w:rFonts w:cstheme="minorHAnsi"/>
        </w:rPr>
        <w:t>.</w:t>
      </w:r>
    </w:p>
    <w:p w14:paraId="0E552A11" w14:textId="59F28BF2" w:rsidR="00B6066E" w:rsidRPr="00646C78" w:rsidRDefault="00B6066E" w:rsidP="0076345E">
      <w:pPr>
        <w:pStyle w:val="ListParagraph"/>
        <w:widowControl/>
        <w:numPr>
          <w:ilvl w:val="0"/>
          <w:numId w:val="6"/>
        </w:numPr>
        <w:autoSpaceDE/>
        <w:autoSpaceDN/>
        <w:spacing w:before="60"/>
        <w:ind w:left="851" w:hanging="284"/>
        <w:rPr>
          <w:rFonts w:cstheme="minorHAnsi"/>
        </w:rPr>
      </w:pPr>
      <w:r w:rsidRPr="00646C78">
        <w:rPr>
          <w:rFonts w:cstheme="minorHAnsi"/>
        </w:rPr>
        <w:t>Lab</w:t>
      </w:r>
      <w:r w:rsidRPr="00646C78">
        <w:rPr>
          <w:rFonts w:cstheme="minorHAnsi"/>
          <w:spacing w:val="-2"/>
        </w:rPr>
        <w:t>e</w:t>
      </w:r>
      <w:r w:rsidRPr="00646C78">
        <w:rPr>
          <w:rFonts w:cstheme="minorHAnsi"/>
        </w:rPr>
        <w:t>l</w:t>
      </w:r>
      <w:r w:rsidRPr="00646C78">
        <w:rPr>
          <w:rFonts w:cstheme="minorHAnsi"/>
          <w:spacing w:val="1"/>
        </w:rPr>
        <w:t xml:space="preserve"> </w:t>
      </w:r>
      <w:r w:rsidRPr="00646C78">
        <w:rPr>
          <w:rFonts w:cstheme="minorHAnsi"/>
        </w:rPr>
        <w:t>a</w:t>
      </w:r>
      <w:r w:rsidRPr="00646C78">
        <w:rPr>
          <w:rFonts w:cstheme="minorHAnsi"/>
          <w:spacing w:val="-1"/>
        </w:rPr>
        <w:t>l</w:t>
      </w:r>
      <w:r w:rsidRPr="00646C78">
        <w:rPr>
          <w:rFonts w:cstheme="minorHAnsi"/>
        </w:rPr>
        <w:t>l</w:t>
      </w:r>
      <w:r w:rsidRPr="00646C78">
        <w:rPr>
          <w:rFonts w:cstheme="minorHAnsi"/>
          <w:spacing w:val="1"/>
        </w:rPr>
        <w:t xml:space="preserve"> </w:t>
      </w:r>
      <w:r w:rsidRPr="00646C78">
        <w:rPr>
          <w:rFonts w:cstheme="minorHAnsi"/>
        </w:rPr>
        <w:t>s</w:t>
      </w:r>
      <w:r w:rsidRPr="00646C78">
        <w:rPr>
          <w:rFonts w:cstheme="minorHAnsi"/>
          <w:spacing w:val="-2"/>
        </w:rPr>
        <w:t>a</w:t>
      </w:r>
      <w:r w:rsidRPr="00646C78">
        <w:rPr>
          <w:rFonts w:cstheme="minorHAnsi"/>
          <w:spacing w:val="1"/>
        </w:rPr>
        <w:t>f</w:t>
      </w:r>
      <w:r w:rsidRPr="00646C78">
        <w:rPr>
          <w:rFonts w:cstheme="minorHAnsi"/>
        </w:rPr>
        <w:t>e</w:t>
      </w:r>
      <w:r w:rsidRPr="00646C78">
        <w:rPr>
          <w:rFonts w:cstheme="minorHAnsi"/>
          <w:spacing w:val="-1"/>
        </w:rPr>
        <w:t>t</w:t>
      </w:r>
      <w:r w:rsidRPr="00646C78">
        <w:rPr>
          <w:rFonts w:cstheme="minorHAnsi"/>
        </w:rPr>
        <w:t>y</w:t>
      </w:r>
      <w:r w:rsidRPr="00646C78">
        <w:rPr>
          <w:rFonts w:cstheme="minorHAnsi"/>
          <w:spacing w:val="-3"/>
        </w:rPr>
        <w:t xml:space="preserve"> </w:t>
      </w:r>
      <w:r w:rsidRPr="00646C78">
        <w:rPr>
          <w:rFonts w:cstheme="minorHAnsi"/>
        </w:rPr>
        <w:t>equ</w:t>
      </w:r>
      <w:r w:rsidRPr="00646C78">
        <w:rPr>
          <w:rFonts w:cstheme="minorHAnsi"/>
          <w:spacing w:val="-1"/>
        </w:rPr>
        <w:t>i</w:t>
      </w:r>
      <w:r w:rsidRPr="00646C78">
        <w:rPr>
          <w:rFonts w:cstheme="minorHAnsi"/>
          <w:spacing w:val="-2"/>
        </w:rPr>
        <w:t>p</w:t>
      </w:r>
      <w:r w:rsidRPr="00646C78">
        <w:rPr>
          <w:rFonts w:cstheme="minorHAnsi"/>
          <w:spacing w:val="2"/>
        </w:rPr>
        <w:t>m</w:t>
      </w:r>
      <w:r w:rsidRPr="00646C78">
        <w:rPr>
          <w:rFonts w:cstheme="minorHAnsi"/>
          <w:spacing w:val="-2"/>
        </w:rPr>
        <w:t>e</w:t>
      </w:r>
      <w:r w:rsidRPr="00646C78">
        <w:rPr>
          <w:rFonts w:cstheme="minorHAnsi"/>
        </w:rPr>
        <w:t>nt</w:t>
      </w:r>
      <w:r w:rsidRPr="00646C78">
        <w:rPr>
          <w:rFonts w:cstheme="minorHAnsi"/>
          <w:spacing w:val="-2"/>
        </w:rPr>
        <w:t xml:space="preserve"> </w:t>
      </w:r>
      <w:r w:rsidRPr="00646C78">
        <w:rPr>
          <w:rFonts w:cstheme="minorHAnsi"/>
        </w:rPr>
        <w:t xml:space="preserve">and </w:t>
      </w:r>
      <w:r w:rsidRPr="00646C78">
        <w:rPr>
          <w:rFonts w:cstheme="minorHAnsi"/>
          <w:spacing w:val="-1"/>
        </w:rPr>
        <w:t>m</w:t>
      </w:r>
      <w:r w:rsidRPr="00646C78">
        <w:rPr>
          <w:rFonts w:cstheme="minorHAnsi"/>
        </w:rPr>
        <w:t>a</w:t>
      </w:r>
      <w:r w:rsidRPr="00646C78">
        <w:rPr>
          <w:rFonts w:cstheme="minorHAnsi"/>
          <w:spacing w:val="-1"/>
        </w:rPr>
        <w:t>i</w:t>
      </w:r>
      <w:r w:rsidRPr="00646C78">
        <w:rPr>
          <w:rFonts w:cstheme="minorHAnsi"/>
        </w:rPr>
        <w:t>n</w:t>
      </w:r>
      <w:r w:rsidRPr="00646C78">
        <w:rPr>
          <w:rFonts w:cstheme="minorHAnsi"/>
          <w:spacing w:val="-1"/>
        </w:rPr>
        <w:t>t</w:t>
      </w:r>
      <w:r w:rsidRPr="00646C78">
        <w:rPr>
          <w:rFonts w:cstheme="minorHAnsi"/>
        </w:rPr>
        <w:t>a</w:t>
      </w:r>
      <w:r w:rsidRPr="00646C78">
        <w:rPr>
          <w:rFonts w:cstheme="minorHAnsi"/>
          <w:spacing w:val="-1"/>
        </w:rPr>
        <w:t>i</w:t>
      </w:r>
      <w:r w:rsidRPr="00646C78">
        <w:rPr>
          <w:rFonts w:cstheme="minorHAnsi"/>
        </w:rPr>
        <w:t xml:space="preserve">n </w:t>
      </w:r>
      <w:r w:rsidRPr="00646C78">
        <w:rPr>
          <w:rFonts w:cstheme="minorHAnsi"/>
          <w:spacing w:val="1"/>
        </w:rPr>
        <w:t>i</w:t>
      </w:r>
      <w:r w:rsidRPr="00646C78">
        <w:rPr>
          <w:rFonts w:cstheme="minorHAnsi"/>
        </w:rPr>
        <w:t xml:space="preserve">n </w:t>
      </w:r>
      <w:r w:rsidRPr="00646C78">
        <w:rPr>
          <w:rFonts w:cstheme="minorHAnsi"/>
          <w:spacing w:val="-2"/>
        </w:rPr>
        <w:t>g</w:t>
      </w:r>
      <w:r w:rsidRPr="00646C78">
        <w:rPr>
          <w:rFonts w:cstheme="minorHAnsi"/>
        </w:rPr>
        <w:t xml:space="preserve">ood </w:t>
      </w:r>
      <w:r w:rsidRPr="00646C78">
        <w:rPr>
          <w:rFonts w:cstheme="minorHAnsi"/>
          <w:spacing w:val="-2"/>
        </w:rPr>
        <w:t>o</w:t>
      </w:r>
      <w:r w:rsidRPr="00646C78">
        <w:rPr>
          <w:rFonts w:cstheme="minorHAnsi"/>
        </w:rPr>
        <w:t>p</w:t>
      </w:r>
      <w:r w:rsidRPr="00646C78">
        <w:rPr>
          <w:rFonts w:cstheme="minorHAnsi"/>
          <w:spacing w:val="-2"/>
        </w:rPr>
        <w:t>e</w:t>
      </w:r>
      <w:r w:rsidRPr="00646C78">
        <w:rPr>
          <w:rFonts w:cstheme="minorHAnsi"/>
          <w:spacing w:val="-1"/>
        </w:rPr>
        <w:t>r</w:t>
      </w:r>
      <w:r w:rsidRPr="00646C78">
        <w:rPr>
          <w:rFonts w:cstheme="minorHAnsi"/>
        </w:rPr>
        <w:t>a</w:t>
      </w:r>
      <w:r w:rsidRPr="00646C78">
        <w:rPr>
          <w:rFonts w:cstheme="minorHAnsi"/>
          <w:spacing w:val="-1"/>
        </w:rPr>
        <w:t>t</w:t>
      </w:r>
      <w:r w:rsidRPr="00646C78">
        <w:rPr>
          <w:rFonts w:cstheme="minorHAnsi"/>
          <w:spacing w:val="1"/>
        </w:rPr>
        <w:t>i</w:t>
      </w:r>
      <w:r w:rsidRPr="00646C78">
        <w:rPr>
          <w:rFonts w:cstheme="minorHAnsi"/>
        </w:rPr>
        <w:t xml:space="preserve">ng </w:t>
      </w:r>
      <w:r w:rsidR="00646C78" w:rsidRPr="00646C78">
        <w:rPr>
          <w:rFonts w:cstheme="minorHAnsi"/>
        </w:rPr>
        <w:t>c</w:t>
      </w:r>
      <w:r w:rsidR="00646C78" w:rsidRPr="00646C78">
        <w:rPr>
          <w:rFonts w:cstheme="minorHAnsi"/>
          <w:spacing w:val="-2"/>
        </w:rPr>
        <w:t>o</w:t>
      </w:r>
      <w:r w:rsidR="00646C78" w:rsidRPr="00646C78">
        <w:rPr>
          <w:rFonts w:cstheme="minorHAnsi"/>
        </w:rPr>
        <w:t>n</w:t>
      </w:r>
      <w:r w:rsidR="00646C78" w:rsidRPr="00646C78">
        <w:rPr>
          <w:rFonts w:cstheme="minorHAnsi"/>
          <w:spacing w:val="-2"/>
        </w:rPr>
        <w:t>d</w:t>
      </w:r>
      <w:r w:rsidR="00646C78" w:rsidRPr="00646C78">
        <w:rPr>
          <w:rFonts w:cstheme="minorHAnsi"/>
          <w:spacing w:val="1"/>
        </w:rPr>
        <w:t>i</w:t>
      </w:r>
      <w:r w:rsidR="00646C78" w:rsidRPr="00646C78">
        <w:rPr>
          <w:rFonts w:cstheme="minorHAnsi"/>
          <w:spacing w:val="-1"/>
        </w:rPr>
        <w:t>t</w:t>
      </w:r>
      <w:r w:rsidR="00646C78" w:rsidRPr="00646C78">
        <w:rPr>
          <w:rFonts w:cstheme="minorHAnsi"/>
          <w:spacing w:val="1"/>
        </w:rPr>
        <w:t>i</w:t>
      </w:r>
      <w:r w:rsidR="00646C78" w:rsidRPr="00646C78">
        <w:rPr>
          <w:rFonts w:cstheme="minorHAnsi"/>
          <w:spacing w:val="-2"/>
        </w:rPr>
        <w:t>o</w:t>
      </w:r>
      <w:r w:rsidR="00646C78" w:rsidRPr="00646C78">
        <w:rPr>
          <w:rFonts w:cstheme="minorHAnsi"/>
        </w:rPr>
        <w:t>n.</w:t>
      </w:r>
    </w:p>
    <w:p w14:paraId="743B955B" w14:textId="0BA42971" w:rsidR="00B6066E" w:rsidRPr="00646C78" w:rsidRDefault="00B6066E" w:rsidP="0076345E">
      <w:pPr>
        <w:pStyle w:val="ListParagraph"/>
        <w:widowControl/>
        <w:numPr>
          <w:ilvl w:val="0"/>
          <w:numId w:val="6"/>
        </w:numPr>
        <w:autoSpaceDE/>
        <w:autoSpaceDN/>
        <w:spacing w:before="60"/>
        <w:ind w:left="851" w:hanging="284"/>
        <w:rPr>
          <w:rFonts w:cstheme="minorHAnsi"/>
        </w:rPr>
      </w:pPr>
      <w:r w:rsidRPr="00646C78">
        <w:rPr>
          <w:rFonts w:cstheme="minorHAnsi"/>
          <w:spacing w:val="1"/>
        </w:rPr>
        <w:t>C</w:t>
      </w:r>
      <w:r w:rsidRPr="00646C78">
        <w:rPr>
          <w:rFonts w:cstheme="minorHAnsi"/>
          <w:spacing w:val="-1"/>
        </w:rPr>
        <w:t>l</w:t>
      </w:r>
      <w:r w:rsidRPr="00646C78">
        <w:rPr>
          <w:rFonts w:cstheme="minorHAnsi"/>
        </w:rPr>
        <w:t xml:space="preserve">ean </w:t>
      </w:r>
      <w:r w:rsidRPr="00646C78">
        <w:rPr>
          <w:rFonts w:cstheme="minorHAnsi"/>
          <w:spacing w:val="-2"/>
        </w:rPr>
        <w:t>u</w:t>
      </w:r>
      <w:r w:rsidRPr="00646C78">
        <w:rPr>
          <w:rFonts w:cstheme="minorHAnsi"/>
        </w:rPr>
        <w:t>p s</w:t>
      </w:r>
      <w:r w:rsidRPr="00646C78">
        <w:rPr>
          <w:rFonts w:cstheme="minorHAnsi"/>
          <w:spacing w:val="-2"/>
        </w:rPr>
        <w:t>p</w:t>
      </w:r>
      <w:r w:rsidRPr="00646C78">
        <w:rPr>
          <w:rFonts w:cstheme="minorHAnsi"/>
          <w:spacing w:val="1"/>
        </w:rPr>
        <w:t>i</w:t>
      </w:r>
      <w:r w:rsidRPr="00646C78">
        <w:rPr>
          <w:rFonts w:cstheme="minorHAnsi"/>
          <w:spacing w:val="-1"/>
        </w:rPr>
        <w:t>l</w:t>
      </w:r>
      <w:r w:rsidRPr="00646C78">
        <w:rPr>
          <w:rFonts w:cstheme="minorHAnsi"/>
          <w:spacing w:val="1"/>
        </w:rPr>
        <w:t>l</w:t>
      </w:r>
      <w:r w:rsidRPr="00646C78">
        <w:rPr>
          <w:rFonts w:cstheme="minorHAnsi"/>
        </w:rPr>
        <w:t xml:space="preserve">s </w:t>
      </w:r>
      <w:r w:rsidRPr="00646C78">
        <w:rPr>
          <w:rFonts w:cstheme="minorHAnsi"/>
          <w:spacing w:val="-1"/>
        </w:rPr>
        <w:t>imm</w:t>
      </w:r>
      <w:r w:rsidRPr="00646C78">
        <w:rPr>
          <w:rFonts w:cstheme="minorHAnsi"/>
        </w:rPr>
        <w:t>e</w:t>
      </w:r>
      <w:r w:rsidRPr="00646C78">
        <w:rPr>
          <w:rFonts w:cstheme="minorHAnsi"/>
          <w:spacing w:val="-2"/>
        </w:rPr>
        <w:t>d</w:t>
      </w:r>
      <w:r w:rsidRPr="00646C78">
        <w:rPr>
          <w:rFonts w:cstheme="minorHAnsi"/>
          <w:spacing w:val="1"/>
        </w:rPr>
        <w:t>i</w:t>
      </w:r>
      <w:r w:rsidRPr="00646C78">
        <w:rPr>
          <w:rFonts w:cstheme="minorHAnsi"/>
        </w:rPr>
        <w:t>a</w:t>
      </w:r>
      <w:r w:rsidRPr="00646C78">
        <w:rPr>
          <w:rFonts w:cstheme="minorHAnsi"/>
          <w:spacing w:val="-1"/>
        </w:rPr>
        <w:t>t</w:t>
      </w:r>
      <w:r w:rsidRPr="00646C78">
        <w:rPr>
          <w:rFonts w:cstheme="minorHAnsi"/>
          <w:spacing w:val="-2"/>
        </w:rPr>
        <w:t>e</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rPr>
        <w:t xml:space="preserve">and </w:t>
      </w:r>
      <w:r w:rsidRPr="00646C78">
        <w:rPr>
          <w:rFonts w:cstheme="minorHAnsi"/>
          <w:spacing w:val="-1"/>
        </w:rPr>
        <w:t>t</w:t>
      </w:r>
      <w:r w:rsidRPr="00646C78">
        <w:rPr>
          <w:rFonts w:cstheme="minorHAnsi"/>
        </w:rPr>
        <w:t>ho</w:t>
      </w:r>
      <w:r w:rsidRPr="00646C78">
        <w:rPr>
          <w:rFonts w:cstheme="minorHAnsi"/>
          <w:spacing w:val="-1"/>
        </w:rPr>
        <w:t>r</w:t>
      </w:r>
      <w:r w:rsidRPr="00646C78">
        <w:rPr>
          <w:rFonts w:cstheme="minorHAnsi"/>
        </w:rPr>
        <w:t>oug</w:t>
      </w:r>
      <w:r w:rsidRPr="00646C78">
        <w:rPr>
          <w:rFonts w:cstheme="minorHAnsi"/>
          <w:spacing w:val="-2"/>
        </w:rPr>
        <w:t>h</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rPr>
        <w:t>us</w:t>
      </w:r>
      <w:r w:rsidRPr="00646C78">
        <w:rPr>
          <w:rFonts w:cstheme="minorHAnsi"/>
          <w:spacing w:val="1"/>
        </w:rPr>
        <w:t>i</w:t>
      </w:r>
      <w:r w:rsidRPr="00646C78">
        <w:rPr>
          <w:rFonts w:cstheme="minorHAnsi"/>
        </w:rPr>
        <w:t xml:space="preserve">ng </w:t>
      </w:r>
      <w:r w:rsidRPr="00646C78">
        <w:rPr>
          <w:rFonts w:cstheme="minorHAnsi"/>
          <w:spacing w:val="-2"/>
        </w:rPr>
        <w:t>ap</w:t>
      </w:r>
      <w:r w:rsidRPr="00646C78">
        <w:rPr>
          <w:rFonts w:cstheme="minorHAnsi"/>
        </w:rPr>
        <w:t>p</w:t>
      </w:r>
      <w:r w:rsidRPr="00646C78">
        <w:rPr>
          <w:rFonts w:cstheme="minorHAnsi"/>
          <w:spacing w:val="-1"/>
        </w:rPr>
        <w:t>r</w:t>
      </w:r>
      <w:r w:rsidRPr="00646C78">
        <w:rPr>
          <w:rFonts w:cstheme="minorHAnsi"/>
        </w:rPr>
        <w:t>op</w:t>
      </w:r>
      <w:r w:rsidRPr="00646C78">
        <w:rPr>
          <w:rFonts w:cstheme="minorHAnsi"/>
          <w:spacing w:val="-1"/>
        </w:rPr>
        <w:t>ri</w:t>
      </w:r>
      <w:r w:rsidRPr="00646C78">
        <w:rPr>
          <w:rFonts w:cstheme="minorHAnsi"/>
        </w:rPr>
        <w:t>a</w:t>
      </w:r>
      <w:r w:rsidRPr="00646C78">
        <w:rPr>
          <w:rFonts w:cstheme="minorHAnsi"/>
          <w:spacing w:val="-1"/>
        </w:rPr>
        <w:t>t</w:t>
      </w:r>
      <w:r w:rsidRPr="00646C78">
        <w:rPr>
          <w:rFonts w:cstheme="minorHAnsi"/>
        </w:rPr>
        <w:t>e eq</w:t>
      </w:r>
      <w:r w:rsidRPr="00646C78">
        <w:rPr>
          <w:rFonts w:cstheme="minorHAnsi"/>
          <w:spacing w:val="-2"/>
        </w:rPr>
        <w:t>u</w:t>
      </w:r>
      <w:r w:rsidRPr="00646C78">
        <w:rPr>
          <w:rFonts w:cstheme="minorHAnsi"/>
          <w:spacing w:val="1"/>
        </w:rPr>
        <w:t>i</w:t>
      </w:r>
      <w:r w:rsidRPr="00646C78">
        <w:rPr>
          <w:rFonts w:cstheme="minorHAnsi"/>
          <w:spacing w:val="-2"/>
        </w:rPr>
        <w:t>p</w:t>
      </w:r>
      <w:r w:rsidRPr="00646C78">
        <w:rPr>
          <w:rFonts w:cstheme="minorHAnsi"/>
          <w:spacing w:val="-1"/>
        </w:rPr>
        <w:t>m</w:t>
      </w:r>
      <w:r w:rsidRPr="00646C78">
        <w:rPr>
          <w:rFonts w:cstheme="minorHAnsi"/>
        </w:rPr>
        <w:t>ent</w:t>
      </w:r>
      <w:r w:rsidRPr="00646C78">
        <w:rPr>
          <w:rFonts w:cstheme="minorHAnsi"/>
          <w:spacing w:val="-2"/>
        </w:rPr>
        <w:t xml:space="preserve"> </w:t>
      </w:r>
      <w:r w:rsidRPr="00646C78">
        <w:rPr>
          <w:rFonts w:cstheme="minorHAnsi"/>
        </w:rPr>
        <w:t xml:space="preserve">and </w:t>
      </w:r>
      <w:r w:rsidRPr="00646C78">
        <w:rPr>
          <w:rFonts w:cstheme="minorHAnsi"/>
          <w:spacing w:val="2"/>
        </w:rPr>
        <w:t>m</w:t>
      </w:r>
      <w:r w:rsidRPr="00646C78">
        <w:rPr>
          <w:rFonts w:cstheme="minorHAnsi"/>
        </w:rPr>
        <w:t>a</w:t>
      </w:r>
      <w:r w:rsidRPr="00646C78">
        <w:rPr>
          <w:rFonts w:cstheme="minorHAnsi"/>
          <w:spacing w:val="-1"/>
        </w:rPr>
        <w:t>t</w:t>
      </w:r>
      <w:r w:rsidRPr="00646C78">
        <w:rPr>
          <w:rFonts w:cstheme="minorHAnsi"/>
        </w:rPr>
        <w:t>e</w:t>
      </w:r>
      <w:r w:rsidRPr="00646C78">
        <w:rPr>
          <w:rFonts w:cstheme="minorHAnsi"/>
          <w:spacing w:val="-3"/>
        </w:rPr>
        <w:t>r</w:t>
      </w:r>
      <w:r w:rsidRPr="00646C78">
        <w:rPr>
          <w:rFonts w:cstheme="minorHAnsi"/>
          <w:spacing w:val="1"/>
        </w:rPr>
        <w:t>i</w:t>
      </w:r>
      <w:r w:rsidRPr="00646C78">
        <w:rPr>
          <w:rFonts w:cstheme="minorHAnsi"/>
          <w:spacing w:val="-2"/>
        </w:rPr>
        <w:t>a</w:t>
      </w:r>
      <w:r w:rsidRPr="00646C78">
        <w:rPr>
          <w:rFonts w:cstheme="minorHAnsi"/>
          <w:spacing w:val="1"/>
        </w:rPr>
        <w:t>l</w:t>
      </w:r>
      <w:r w:rsidRPr="00646C78">
        <w:rPr>
          <w:rFonts w:cstheme="minorHAnsi"/>
        </w:rPr>
        <w:t>s.</w:t>
      </w:r>
      <w:r w:rsidRPr="00646C78">
        <w:rPr>
          <w:rFonts w:cstheme="minorHAnsi"/>
          <w:spacing w:val="56"/>
        </w:rPr>
        <w:t xml:space="preserve"> </w:t>
      </w:r>
      <w:r w:rsidRPr="00646C78">
        <w:rPr>
          <w:rFonts w:cstheme="minorHAnsi"/>
          <w:spacing w:val="-1"/>
        </w:rPr>
        <w:t>I</w:t>
      </w:r>
      <w:r w:rsidRPr="00646C78">
        <w:rPr>
          <w:rFonts w:cstheme="minorHAnsi"/>
        </w:rPr>
        <w:t>f</w:t>
      </w:r>
      <w:r w:rsidRPr="00646C78">
        <w:rPr>
          <w:rFonts w:cstheme="minorHAnsi"/>
          <w:spacing w:val="1"/>
        </w:rPr>
        <w:t xml:space="preserve"> </w:t>
      </w:r>
      <w:r w:rsidRPr="00646C78">
        <w:rPr>
          <w:rFonts w:cstheme="minorHAnsi"/>
          <w:spacing w:val="-2"/>
        </w:rPr>
        <w:t>y</w:t>
      </w:r>
      <w:r w:rsidRPr="00646C78">
        <w:rPr>
          <w:rFonts w:cstheme="minorHAnsi"/>
        </w:rPr>
        <w:t>ou a</w:t>
      </w:r>
      <w:r w:rsidRPr="00646C78">
        <w:rPr>
          <w:rFonts w:cstheme="minorHAnsi"/>
          <w:spacing w:val="-1"/>
        </w:rPr>
        <w:t>r</w:t>
      </w:r>
      <w:r w:rsidRPr="00646C78">
        <w:rPr>
          <w:rFonts w:cstheme="minorHAnsi"/>
        </w:rPr>
        <w:t>e una</w:t>
      </w:r>
      <w:r w:rsidRPr="00646C78">
        <w:rPr>
          <w:rFonts w:cstheme="minorHAnsi"/>
          <w:spacing w:val="-2"/>
        </w:rPr>
        <w:t>b</w:t>
      </w:r>
      <w:r w:rsidRPr="00646C78">
        <w:rPr>
          <w:rFonts w:cstheme="minorHAnsi"/>
          <w:spacing w:val="1"/>
        </w:rPr>
        <w:t>l</w:t>
      </w:r>
      <w:r w:rsidRPr="00646C78">
        <w:rPr>
          <w:rFonts w:cstheme="minorHAnsi"/>
        </w:rPr>
        <w:t xml:space="preserve">e </w:t>
      </w:r>
      <w:r w:rsidRPr="00646C78">
        <w:rPr>
          <w:rFonts w:cstheme="minorHAnsi"/>
          <w:spacing w:val="-1"/>
        </w:rPr>
        <w:t>t</w:t>
      </w:r>
      <w:r w:rsidRPr="00646C78">
        <w:rPr>
          <w:rFonts w:cstheme="minorHAnsi"/>
        </w:rPr>
        <w:t xml:space="preserve">o </w:t>
      </w:r>
      <w:r w:rsidRPr="00646C78">
        <w:rPr>
          <w:rFonts w:cstheme="minorHAnsi"/>
          <w:spacing w:val="-1"/>
        </w:rPr>
        <w:t>r</w:t>
      </w:r>
      <w:r w:rsidRPr="00646C78">
        <w:rPr>
          <w:rFonts w:cstheme="minorHAnsi"/>
        </w:rPr>
        <w:t>e</w:t>
      </w:r>
      <w:r w:rsidRPr="00646C78">
        <w:rPr>
          <w:rFonts w:cstheme="minorHAnsi"/>
          <w:spacing w:val="-1"/>
        </w:rPr>
        <w:t>cti</w:t>
      </w:r>
      <w:r w:rsidRPr="00646C78">
        <w:rPr>
          <w:rFonts w:cstheme="minorHAnsi"/>
          <w:spacing w:val="1"/>
        </w:rPr>
        <w:t>f</w:t>
      </w:r>
      <w:r w:rsidRPr="00646C78">
        <w:rPr>
          <w:rFonts w:cstheme="minorHAnsi"/>
        </w:rPr>
        <w:t>y</w:t>
      </w:r>
      <w:r w:rsidRPr="00646C78">
        <w:rPr>
          <w:rFonts w:cstheme="minorHAnsi"/>
          <w:spacing w:val="-3"/>
        </w:rPr>
        <w:t xml:space="preserve"> </w:t>
      </w:r>
      <w:r w:rsidRPr="00646C78">
        <w:rPr>
          <w:rFonts w:cstheme="minorHAnsi"/>
          <w:spacing w:val="-1"/>
        </w:rPr>
        <w:t>t</w:t>
      </w:r>
      <w:r w:rsidRPr="00646C78">
        <w:rPr>
          <w:rFonts w:cstheme="minorHAnsi"/>
        </w:rPr>
        <w:t>he s</w:t>
      </w:r>
      <w:r w:rsidRPr="00646C78">
        <w:rPr>
          <w:rFonts w:cstheme="minorHAnsi"/>
          <w:spacing w:val="1"/>
        </w:rPr>
        <w:t>i</w:t>
      </w:r>
      <w:r w:rsidRPr="00646C78">
        <w:rPr>
          <w:rFonts w:cstheme="minorHAnsi"/>
          <w:spacing w:val="-1"/>
        </w:rPr>
        <w:t>t</w:t>
      </w:r>
      <w:r w:rsidRPr="00646C78">
        <w:rPr>
          <w:rFonts w:cstheme="minorHAnsi"/>
        </w:rPr>
        <w:t>ua</w:t>
      </w:r>
      <w:r w:rsidRPr="00646C78">
        <w:rPr>
          <w:rFonts w:cstheme="minorHAnsi"/>
          <w:spacing w:val="-1"/>
        </w:rPr>
        <w:t>t</w:t>
      </w:r>
      <w:r w:rsidRPr="00646C78">
        <w:rPr>
          <w:rFonts w:cstheme="minorHAnsi"/>
          <w:spacing w:val="1"/>
        </w:rPr>
        <w:t>i</w:t>
      </w:r>
      <w:r w:rsidRPr="00646C78">
        <w:rPr>
          <w:rFonts w:cstheme="minorHAnsi"/>
          <w:spacing w:val="-2"/>
        </w:rPr>
        <w:t>o</w:t>
      </w:r>
      <w:r w:rsidRPr="00646C78">
        <w:rPr>
          <w:rFonts w:cstheme="minorHAnsi"/>
        </w:rPr>
        <w:t>n,</w:t>
      </w:r>
      <w:r w:rsidRPr="00646C78">
        <w:rPr>
          <w:rFonts w:cstheme="minorHAnsi"/>
          <w:spacing w:val="-2"/>
        </w:rPr>
        <w:t xml:space="preserve"> the </w:t>
      </w:r>
      <w:r w:rsidR="0076345E">
        <w:rPr>
          <w:rFonts w:cstheme="minorHAnsi"/>
          <w:color w:val="FF0000"/>
          <w:spacing w:val="-2"/>
        </w:rPr>
        <w:t>W</w:t>
      </w:r>
      <w:r w:rsidR="00A44221" w:rsidRPr="00DA48F9">
        <w:rPr>
          <w:rFonts w:cstheme="minorHAnsi"/>
          <w:color w:val="FF0000"/>
          <w:spacing w:val="-2"/>
        </w:rPr>
        <w:t>orkshop Manager</w:t>
      </w:r>
      <w:r w:rsidR="002862EA">
        <w:rPr>
          <w:rFonts w:cstheme="minorHAnsi"/>
          <w:color w:val="FF0000"/>
          <w:spacing w:val="-2"/>
        </w:rPr>
        <w:t xml:space="preserve"> </w:t>
      </w:r>
      <w:r w:rsidR="00A44221" w:rsidRPr="00DA48F9">
        <w:rPr>
          <w:rFonts w:cstheme="minorHAnsi"/>
          <w:color w:val="FF0000"/>
          <w:spacing w:val="-2"/>
        </w:rPr>
        <w:t>/</w:t>
      </w:r>
      <w:r w:rsidR="002862EA">
        <w:rPr>
          <w:rFonts w:cstheme="minorHAnsi"/>
          <w:color w:val="FF0000"/>
          <w:spacing w:val="-2"/>
        </w:rPr>
        <w:t xml:space="preserve"> </w:t>
      </w:r>
      <w:r w:rsidR="00A44221" w:rsidRPr="00DA48F9">
        <w:rPr>
          <w:rFonts w:cstheme="minorHAnsi"/>
          <w:color w:val="FF0000"/>
          <w:spacing w:val="-2"/>
        </w:rPr>
        <w:t>Supervisor</w:t>
      </w:r>
      <w:r w:rsidRPr="00646C78">
        <w:rPr>
          <w:rFonts w:cstheme="minorHAnsi"/>
          <w:spacing w:val="-2"/>
        </w:rPr>
        <w:t xml:space="preserve"> should be informed </w:t>
      </w:r>
      <w:r w:rsidRPr="00646C78">
        <w:rPr>
          <w:rFonts w:cstheme="minorHAnsi"/>
          <w:spacing w:val="-1"/>
        </w:rPr>
        <w:t>im</w:t>
      </w:r>
      <w:r w:rsidRPr="00646C78">
        <w:rPr>
          <w:rFonts w:cstheme="minorHAnsi"/>
          <w:spacing w:val="2"/>
        </w:rPr>
        <w:t>m</w:t>
      </w:r>
      <w:r w:rsidRPr="00646C78">
        <w:rPr>
          <w:rFonts w:cstheme="minorHAnsi"/>
        </w:rPr>
        <w:t>e</w:t>
      </w:r>
      <w:r w:rsidRPr="00646C78">
        <w:rPr>
          <w:rFonts w:cstheme="minorHAnsi"/>
          <w:spacing w:val="-2"/>
        </w:rPr>
        <w:t>d</w:t>
      </w:r>
      <w:r w:rsidRPr="00646C78">
        <w:rPr>
          <w:rFonts w:cstheme="minorHAnsi"/>
          <w:spacing w:val="1"/>
        </w:rPr>
        <w:t>i</w:t>
      </w:r>
      <w:r w:rsidRPr="00646C78">
        <w:rPr>
          <w:rFonts w:cstheme="minorHAnsi"/>
        </w:rPr>
        <w:t>a</w:t>
      </w:r>
      <w:r w:rsidRPr="00646C78">
        <w:rPr>
          <w:rFonts w:cstheme="minorHAnsi"/>
          <w:spacing w:val="-1"/>
        </w:rPr>
        <w:t>t</w:t>
      </w:r>
      <w:r w:rsidRPr="00646C78">
        <w:rPr>
          <w:rFonts w:cstheme="minorHAnsi"/>
          <w:spacing w:val="-2"/>
        </w:rPr>
        <w:t>e</w:t>
      </w:r>
      <w:r w:rsidRPr="00646C78">
        <w:rPr>
          <w:rFonts w:cstheme="minorHAnsi"/>
          <w:spacing w:val="1"/>
        </w:rPr>
        <w:t>l</w:t>
      </w:r>
      <w:r w:rsidRPr="00646C78">
        <w:rPr>
          <w:rFonts w:cstheme="minorHAnsi"/>
          <w:spacing w:val="-2"/>
        </w:rPr>
        <w:t xml:space="preserve">y and the area barricaded off to prevent exposure or other </w:t>
      </w:r>
      <w:r w:rsidR="00646C78" w:rsidRPr="00646C78">
        <w:rPr>
          <w:rFonts w:cstheme="minorHAnsi"/>
          <w:spacing w:val="-2"/>
        </w:rPr>
        <w:t>risk</w:t>
      </w:r>
      <w:r w:rsidR="00646C78" w:rsidRPr="00646C78">
        <w:rPr>
          <w:rFonts w:cstheme="minorHAnsi"/>
        </w:rPr>
        <w:t>.</w:t>
      </w:r>
    </w:p>
    <w:p w14:paraId="2CDDB354" w14:textId="22E68718" w:rsidR="00B6066E" w:rsidRPr="00646C78" w:rsidRDefault="00B6066E" w:rsidP="0076345E">
      <w:pPr>
        <w:pStyle w:val="ListParagraph"/>
        <w:widowControl/>
        <w:numPr>
          <w:ilvl w:val="0"/>
          <w:numId w:val="6"/>
        </w:numPr>
        <w:autoSpaceDE/>
        <w:autoSpaceDN/>
        <w:spacing w:before="60"/>
        <w:ind w:left="851" w:hanging="284"/>
        <w:rPr>
          <w:rFonts w:cstheme="minorHAnsi"/>
        </w:rPr>
      </w:pPr>
      <w:r w:rsidRPr="00646C78">
        <w:rPr>
          <w:rFonts w:cstheme="minorHAnsi"/>
          <w:spacing w:val="1"/>
        </w:rPr>
        <w:t>A</w:t>
      </w:r>
      <w:r w:rsidRPr="00646C78">
        <w:rPr>
          <w:rFonts w:cstheme="minorHAnsi"/>
          <w:spacing w:val="-1"/>
        </w:rPr>
        <w:t>l</w:t>
      </w:r>
      <w:r w:rsidRPr="00646C78">
        <w:rPr>
          <w:rFonts w:cstheme="minorHAnsi"/>
        </w:rPr>
        <w:t>l</w:t>
      </w:r>
      <w:r w:rsidRPr="00646C78">
        <w:rPr>
          <w:rFonts w:cstheme="minorHAnsi"/>
          <w:spacing w:val="1"/>
        </w:rPr>
        <w:t xml:space="preserve"> </w:t>
      </w:r>
      <w:r w:rsidR="00A45FD6">
        <w:rPr>
          <w:rFonts w:cstheme="minorHAnsi"/>
          <w:spacing w:val="1"/>
        </w:rPr>
        <w:t>workshop</w:t>
      </w:r>
      <w:r w:rsidRPr="00646C78">
        <w:rPr>
          <w:rFonts w:cstheme="minorHAnsi"/>
          <w:spacing w:val="-3"/>
        </w:rPr>
        <w:t xml:space="preserve"> </w:t>
      </w:r>
      <w:r w:rsidRPr="00646C78">
        <w:rPr>
          <w:rFonts w:cstheme="minorHAnsi"/>
          <w:spacing w:val="-1"/>
        </w:rPr>
        <w:t>w</w:t>
      </w:r>
      <w:r w:rsidRPr="00646C78">
        <w:rPr>
          <w:rFonts w:cstheme="minorHAnsi"/>
        </w:rPr>
        <w:t>as</w:t>
      </w:r>
      <w:r w:rsidRPr="00646C78">
        <w:rPr>
          <w:rFonts w:cstheme="minorHAnsi"/>
          <w:spacing w:val="-1"/>
        </w:rPr>
        <w:t>t</w:t>
      </w:r>
      <w:r w:rsidRPr="00646C78">
        <w:rPr>
          <w:rFonts w:cstheme="minorHAnsi"/>
        </w:rPr>
        <w:t>e will be p</w:t>
      </w:r>
      <w:r w:rsidRPr="00646C78">
        <w:rPr>
          <w:rFonts w:cstheme="minorHAnsi"/>
          <w:spacing w:val="-1"/>
        </w:rPr>
        <w:t>r</w:t>
      </w:r>
      <w:r w:rsidRPr="00646C78">
        <w:rPr>
          <w:rFonts w:cstheme="minorHAnsi"/>
        </w:rPr>
        <w:t>o</w:t>
      </w:r>
      <w:r w:rsidRPr="00646C78">
        <w:rPr>
          <w:rFonts w:cstheme="minorHAnsi"/>
          <w:spacing w:val="-2"/>
        </w:rPr>
        <w:t>p</w:t>
      </w:r>
      <w:r w:rsidRPr="00646C78">
        <w:rPr>
          <w:rFonts w:cstheme="minorHAnsi"/>
        </w:rPr>
        <w:t>e</w:t>
      </w:r>
      <w:r w:rsidRPr="00646C78">
        <w:rPr>
          <w:rFonts w:cstheme="minorHAnsi"/>
          <w:spacing w:val="-1"/>
        </w:rPr>
        <w:t>r</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rPr>
        <w:t>d</w:t>
      </w:r>
      <w:r w:rsidRPr="00646C78">
        <w:rPr>
          <w:rFonts w:cstheme="minorHAnsi"/>
          <w:spacing w:val="1"/>
        </w:rPr>
        <w:t>i</w:t>
      </w:r>
      <w:r w:rsidRPr="00646C78">
        <w:rPr>
          <w:rFonts w:cstheme="minorHAnsi"/>
        </w:rPr>
        <w:t>s</w:t>
      </w:r>
      <w:r w:rsidRPr="00646C78">
        <w:rPr>
          <w:rFonts w:cstheme="minorHAnsi"/>
          <w:spacing w:val="-2"/>
        </w:rPr>
        <w:t>p</w:t>
      </w:r>
      <w:r w:rsidRPr="00646C78">
        <w:rPr>
          <w:rFonts w:cstheme="minorHAnsi"/>
        </w:rPr>
        <w:t>os</w:t>
      </w:r>
      <w:r w:rsidRPr="00646C78">
        <w:rPr>
          <w:rFonts w:cstheme="minorHAnsi"/>
          <w:spacing w:val="-2"/>
        </w:rPr>
        <w:t>e</w:t>
      </w:r>
      <w:r w:rsidRPr="00646C78">
        <w:rPr>
          <w:rFonts w:cstheme="minorHAnsi"/>
        </w:rPr>
        <w:t>d of</w:t>
      </w:r>
      <w:r w:rsidRPr="00646C78">
        <w:rPr>
          <w:rFonts w:cstheme="minorHAnsi"/>
          <w:spacing w:val="-2"/>
        </w:rPr>
        <w:t xml:space="preserve"> </w:t>
      </w:r>
      <w:r w:rsidRPr="00646C78">
        <w:rPr>
          <w:rFonts w:cstheme="minorHAnsi"/>
          <w:spacing w:val="1"/>
        </w:rPr>
        <w:t>i</w:t>
      </w:r>
      <w:r w:rsidRPr="00646C78">
        <w:rPr>
          <w:rFonts w:cstheme="minorHAnsi"/>
        </w:rPr>
        <w:t xml:space="preserve">n </w:t>
      </w:r>
      <w:r w:rsidRPr="00646C78">
        <w:rPr>
          <w:rFonts w:cstheme="minorHAnsi"/>
          <w:spacing w:val="-1"/>
        </w:rPr>
        <w:t>t</w:t>
      </w:r>
      <w:r w:rsidRPr="00646C78">
        <w:rPr>
          <w:rFonts w:cstheme="minorHAnsi"/>
        </w:rPr>
        <w:t>he co</w:t>
      </w:r>
      <w:r w:rsidRPr="00646C78">
        <w:rPr>
          <w:rFonts w:cstheme="minorHAnsi"/>
          <w:spacing w:val="-1"/>
        </w:rPr>
        <w:t>rr</w:t>
      </w:r>
      <w:r w:rsidRPr="00646C78">
        <w:rPr>
          <w:rFonts w:cstheme="minorHAnsi"/>
        </w:rPr>
        <w:t>ect</w:t>
      </w:r>
      <w:r w:rsidRPr="00646C78">
        <w:rPr>
          <w:rFonts w:cstheme="minorHAnsi"/>
          <w:spacing w:val="-2"/>
        </w:rPr>
        <w:t xml:space="preserve"> </w:t>
      </w:r>
      <w:r w:rsidRPr="00646C78">
        <w:rPr>
          <w:rFonts w:cstheme="minorHAnsi"/>
          <w:spacing w:val="-1"/>
        </w:rPr>
        <w:t>w</w:t>
      </w:r>
      <w:r w:rsidRPr="00646C78">
        <w:rPr>
          <w:rFonts w:cstheme="minorHAnsi"/>
        </w:rPr>
        <w:t>as</w:t>
      </w:r>
      <w:r w:rsidRPr="00646C78">
        <w:rPr>
          <w:rFonts w:cstheme="minorHAnsi"/>
          <w:spacing w:val="-1"/>
        </w:rPr>
        <w:t>t</w:t>
      </w:r>
      <w:r w:rsidRPr="00646C78">
        <w:rPr>
          <w:rFonts w:cstheme="minorHAnsi"/>
        </w:rPr>
        <w:t>e s</w:t>
      </w:r>
      <w:r w:rsidRPr="00646C78">
        <w:rPr>
          <w:rFonts w:cstheme="minorHAnsi"/>
          <w:spacing w:val="-1"/>
        </w:rPr>
        <w:t>tr</w:t>
      </w:r>
      <w:r w:rsidRPr="00646C78">
        <w:rPr>
          <w:rFonts w:cstheme="minorHAnsi"/>
        </w:rPr>
        <w:t>e</w:t>
      </w:r>
      <w:r w:rsidRPr="00646C78">
        <w:rPr>
          <w:rFonts w:cstheme="minorHAnsi"/>
          <w:spacing w:val="-2"/>
        </w:rPr>
        <w:t>a</w:t>
      </w:r>
      <w:r w:rsidRPr="00646C78">
        <w:rPr>
          <w:rFonts w:cstheme="minorHAnsi"/>
        </w:rPr>
        <w:t>m (Chemical waste should be disposed of via the chemical waste disposal process</w:t>
      </w:r>
      <w:r w:rsidR="00646C78" w:rsidRPr="00646C78">
        <w:rPr>
          <w:rFonts w:cstheme="minorHAnsi"/>
        </w:rPr>
        <w:t>).</w:t>
      </w:r>
    </w:p>
    <w:p w14:paraId="50356D50" w14:textId="2AA9C97C" w:rsidR="00B6066E" w:rsidRPr="00646C78" w:rsidRDefault="00B6066E" w:rsidP="0076345E">
      <w:pPr>
        <w:pStyle w:val="ListParagraph"/>
        <w:widowControl/>
        <w:numPr>
          <w:ilvl w:val="0"/>
          <w:numId w:val="6"/>
        </w:numPr>
        <w:autoSpaceDE/>
        <w:autoSpaceDN/>
        <w:spacing w:before="60"/>
        <w:ind w:left="851" w:hanging="284"/>
        <w:rPr>
          <w:rFonts w:cstheme="minorHAnsi"/>
        </w:rPr>
      </w:pPr>
      <w:r w:rsidRPr="00646C78">
        <w:rPr>
          <w:rFonts w:cstheme="minorHAnsi"/>
          <w:spacing w:val="1"/>
        </w:rPr>
        <w:t>K</w:t>
      </w:r>
      <w:r w:rsidRPr="00646C78">
        <w:rPr>
          <w:rFonts w:cstheme="minorHAnsi"/>
        </w:rPr>
        <w:t>e</w:t>
      </w:r>
      <w:r w:rsidRPr="00646C78">
        <w:rPr>
          <w:rFonts w:cstheme="minorHAnsi"/>
          <w:spacing w:val="-2"/>
        </w:rPr>
        <w:t>e</w:t>
      </w:r>
      <w:r w:rsidRPr="00646C78">
        <w:rPr>
          <w:rFonts w:cstheme="minorHAnsi"/>
        </w:rPr>
        <w:t xml:space="preserve">p </w:t>
      </w:r>
      <w:r w:rsidRPr="00646C78">
        <w:rPr>
          <w:rFonts w:cstheme="minorHAnsi"/>
          <w:spacing w:val="1"/>
        </w:rPr>
        <w:t>work areas f</w:t>
      </w:r>
      <w:r w:rsidRPr="00646C78">
        <w:rPr>
          <w:rFonts w:cstheme="minorHAnsi"/>
          <w:spacing w:val="-1"/>
        </w:rPr>
        <w:t>r</w:t>
      </w:r>
      <w:r w:rsidRPr="00646C78">
        <w:rPr>
          <w:rFonts w:cstheme="minorHAnsi"/>
        </w:rPr>
        <w:t>ee</w:t>
      </w:r>
      <w:r w:rsidRPr="00646C78">
        <w:rPr>
          <w:rFonts w:cstheme="minorHAnsi"/>
          <w:spacing w:val="-3"/>
        </w:rPr>
        <w:t xml:space="preserve"> </w:t>
      </w:r>
      <w:r w:rsidRPr="00646C78">
        <w:rPr>
          <w:rFonts w:cstheme="minorHAnsi"/>
          <w:spacing w:val="1"/>
        </w:rPr>
        <w:t>f</w:t>
      </w:r>
      <w:r w:rsidRPr="00646C78">
        <w:rPr>
          <w:rFonts w:cstheme="minorHAnsi"/>
          <w:spacing w:val="-1"/>
        </w:rPr>
        <w:t>r</w:t>
      </w:r>
      <w:r w:rsidRPr="00646C78">
        <w:rPr>
          <w:rFonts w:cstheme="minorHAnsi"/>
        </w:rPr>
        <w:t>om</w:t>
      </w:r>
      <w:r w:rsidRPr="00646C78">
        <w:rPr>
          <w:rFonts w:cstheme="minorHAnsi"/>
          <w:spacing w:val="1"/>
        </w:rPr>
        <w:t xml:space="preserve"> </w:t>
      </w:r>
      <w:r w:rsidRPr="00646C78">
        <w:rPr>
          <w:rFonts w:cstheme="minorHAnsi"/>
          <w:spacing w:val="-2"/>
        </w:rPr>
        <w:t>c</w:t>
      </w:r>
      <w:r w:rsidRPr="00646C78">
        <w:rPr>
          <w:rFonts w:cstheme="minorHAnsi"/>
          <w:spacing w:val="1"/>
        </w:rPr>
        <w:t>l</w:t>
      </w:r>
      <w:r w:rsidRPr="00646C78">
        <w:rPr>
          <w:rFonts w:cstheme="minorHAnsi"/>
        </w:rPr>
        <w:t>u</w:t>
      </w:r>
      <w:r w:rsidRPr="00646C78">
        <w:rPr>
          <w:rFonts w:cstheme="minorHAnsi"/>
          <w:spacing w:val="-1"/>
        </w:rPr>
        <w:t>tt</w:t>
      </w:r>
      <w:r w:rsidRPr="00646C78">
        <w:rPr>
          <w:rFonts w:cstheme="minorHAnsi"/>
        </w:rPr>
        <w:t>e</w:t>
      </w:r>
      <w:r w:rsidRPr="00646C78">
        <w:rPr>
          <w:rFonts w:cstheme="minorHAnsi"/>
          <w:spacing w:val="-1"/>
        </w:rPr>
        <w:t>r</w:t>
      </w:r>
      <w:r w:rsidRPr="00646C78">
        <w:rPr>
          <w:rFonts w:cstheme="minorHAnsi"/>
        </w:rPr>
        <w:t>.</w:t>
      </w:r>
      <w:r w:rsidRPr="00646C78">
        <w:rPr>
          <w:rFonts w:cstheme="minorHAnsi"/>
          <w:spacing w:val="56"/>
        </w:rPr>
        <w:t xml:space="preserve"> </w:t>
      </w:r>
      <w:r w:rsidRPr="00646C78">
        <w:rPr>
          <w:rFonts w:cstheme="minorHAnsi"/>
          <w:spacing w:val="1"/>
        </w:rPr>
        <w:t>C</w:t>
      </w:r>
      <w:r w:rsidRPr="00646C78">
        <w:rPr>
          <w:rFonts w:cstheme="minorHAnsi"/>
          <w:spacing w:val="-1"/>
        </w:rPr>
        <w:t>l</w:t>
      </w:r>
      <w:r w:rsidRPr="00646C78">
        <w:rPr>
          <w:rFonts w:cstheme="minorHAnsi"/>
        </w:rPr>
        <w:t xml:space="preserve">ean </w:t>
      </w:r>
      <w:r w:rsidRPr="00646C78">
        <w:rPr>
          <w:rFonts w:cstheme="minorHAnsi"/>
          <w:spacing w:val="-2"/>
        </w:rPr>
        <w:t>u</w:t>
      </w:r>
      <w:r w:rsidRPr="00646C78">
        <w:rPr>
          <w:rFonts w:cstheme="minorHAnsi"/>
        </w:rPr>
        <w:t xml:space="preserve">p </w:t>
      </w:r>
      <w:r w:rsidRPr="00646C78">
        <w:rPr>
          <w:rFonts w:cstheme="minorHAnsi"/>
          <w:spacing w:val="-1"/>
        </w:rPr>
        <w:t>w</w:t>
      </w:r>
      <w:r w:rsidRPr="00646C78">
        <w:rPr>
          <w:rFonts w:cstheme="minorHAnsi"/>
        </w:rPr>
        <w:t>o</w:t>
      </w:r>
      <w:r w:rsidRPr="00646C78">
        <w:rPr>
          <w:rFonts w:cstheme="minorHAnsi"/>
          <w:spacing w:val="-3"/>
        </w:rPr>
        <w:t>r</w:t>
      </w:r>
      <w:r w:rsidRPr="00646C78">
        <w:rPr>
          <w:rFonts w:cstheme="minorHAnsi"/>
        </w:rPr>
        <w:t>k su</w:t>
      </w:r>
      <w:r w:rsidRPr="00646C78">
        <w:rPr>
          <w:rFonts w:cstheme="minorHAnsi"/>
          <w:spacing w:val="-1"/>
        </w:rPr>
        <w:t>r</w:t>
      </w:r>
      <w:r w:rsidRPr="00646C78">
        <w:rPr>
          <w:rFonts w:cstheme="minorHAnsi"/>
          <w:spacing w:val="1"/>
        </w:rPr>
        <w:t>f</w:t>
      </w:r>
      <w:r w:rsidRPr="00646C78">
        <w:rPr>
          <w:rFonts w:cstheme="minorHAnsi"/>
        </w:rPr>
        <w:t>a</w:t>
      </w:r>
      <w:r w:rsidRPr="00646C78">
        <w:rPr>
          <w:rFonts w:cstheme="minorHAnsi"/>
          <w:spacing w:val="-2"/>
        </w:rPr>
        <w:t>c</w:t>
      </w:r>
      <w:r w:rsidRPr="00646C78">
        <w:rPr>
          <w:rFonts w:cstheme="minorHAnsi"/>
        </w:rPr>
        <w:t xml:space="preserve">es </w:t>
      </w:r>
      <w:r w:rsidRPr="00646C78">
        <w:rPr>
          <w:rFonts w:cstheme="minorHAnsi"/>
          <w:spacing w:val="-2"/>
        </w:rPr>
        <w:t>a</w:t>
      </w:r>
      <w:r w:rsidRPr="00646C78">
        <w:rPr>
          <w:rFonts w:cstheme="minorHAnsi"/>
          <w:spacing w:val="1"/>
        </w:rPr>
        <w:t>f</w:t>
      </w:r>
      <w:r w:rsidRPr="00646C78">
        <w:rPr>
          <w:rFonts w:cstheme="minorHAnsi"/>
          <w:spacing w:val="-1"/>
        </w:rPr>
        <w:t>t</w:t>
      </w:r>
      <w:r w:rsidRPr="00646C78">
        <w:rPr>
          <w:rFonts w:cstheme="minorHAnsi"/>
        </w:rPr>
        <w:t>er</w:t>
      </w:r>
      <w:r w:rsidRPr="00646C78">
        <w:rPr>
          <w:rFonts w:cstheme="minorHAnsi"/>
          <w:spacing w:val="-1"/>
        </w:rPr>
        <w:t xml:space="preserve"> </w:t>
      </w:r>
      <w:r w:rsidRPr="00646C78">
        <w:rPr>
          <w:rFonts w:cstheme="minorHAnsi"/>
        </w:rPr>
        <w:t>each</w:t>
      </w:r>
      <w:r w:rsidRPr="00646C78">
        <w:rPr>
          <w:rFonts w:cstheme="minorHAnsi"/>
          <w:spacing w:val="-3"/>
        </w:rPr>
        <w:t xml:space="preserve"> </w:t>
      </w:r>
      <w:r w:rsidRPr="00646C78">
        <w:rPr>
          <w:rFonts w:cstheme="minorHAnsi"/>
        </w:rPr>
        <w:t>p</w:t>
      </w:r>
      <w:r w:rsidRPr="00646C78">
        <w:rPr>
          <w:rFonts w:cstheme="minorHAnsi"/>
          <w:spacing w:val="-1"/>
        </w:rPr>
        <w:t>r</w:t>
      </w:r>
      <w:r w:rsidRPr="00646C78">
        <w:rPr>
          <w:rFonts w:cstheme="minorHAnsi"/>
        </w:rPr>
        <w:t>o</w:t>
      </w:r>
      <w:r w:rsidRPr="00646C78">
        <w:rPr>
          <w:rFonts w:cstheme="minorHAnsi"/>
          <w:spacing w:val="-1"/>
        </w:rPr>
        <w:t>j</w:t>
      </w:r>
      <w:r w:rsidRPr="00646C78">
        <w:rPr>
          <w:rFonts w:cstheme="minorHAnsi"/>
          <w:spacing w:val="-2"/>
        </w:rPr>
        <w:t>e</w:t>
      </w:r>
      <w:r w:rsidRPr="00646C78">
        <w:rPr>
          <w:rFonts w:cstheme="minorHAnsi"/>
        </w:rPr>
        <w:t>ct</w:t>
      </w:r>
      <w:r w:rsidRPr="00646C78">
        <w:rPr>
          <w:rFonts w:cstheme="minorHAnsi"/>
          <w:spacing w:val="-2"/>
        </w:rPr>
        <w:t xml:space="preserve"> </w:t>
      </w:r>
      <w:r w:rsidRPr="00646C78">
        <w:rPr>
          <w:rFonts w:cstheme="minorHAnsi"/>
        </w:rPr>
        <w:t>or</w:t>
      </w:r>
      <w:r w:rsidRPr="00646C78">
        <w:rPr>
          <w:rFonts w:cstheme="minorHAnsi"/>
          <w:spacing w:val="-1"/>
        </w:rPr>
        <w:t xml:space="preserve"> </w:t>
      </w:r>
      <w:r w:rsidRPr="00646C78">
        <w:rPr>
          <w:rFonts w:cstheme="minorHAnsi"/>
        </w:rPr>
        <w:t xml:space="preserve">at </w:t>
      </w:r>
      <w:r w:rsidRPr="00646C78">
        <w:rPr>
          <w:rFonts w:cstheme="minorHAnsi"/>
          <w:spacing w:val="-1"/>
        </w:rPr>
        <w:t>t</w:t>
      </w:r>
      <w:r w:rsidRPr="00646C78">
        <w:rPr>
          <w:rFonts w:cstheme="minorHAnsi"/>
        </w:rPr>
        <w:t xml:space="preserve">he end </w:t>
      </w:r>
      <w:r w:rsidRPr="00646C78">
        <w:rPr>
          <w:rFonts w:cstheme="minorHAnsi"/>
          <w:spacing w:val="-2"/>
        </w:rPr>
        <w:t>o</w:t>
      </w:r>
      <w:r w:rsidRPr="00646C78">
        <w:rPr>
          <w:rFonts w:cstheme="minorHAnsi"/>
        </w:rPr>
        <w:t>f</w:t>
      </w:r>
      <w:r w:rsidRPr="00646C78">
        <w:rPr>
          <w:rFonts w:cstheme="minorHAnsi"/>
          <w:spacing w:val="1"/>
        </w:rPr>
        <w:t xml:space="preserve"> </w:t>
      </w:r>
      <w:r w:rsidRPr="00646C78">
        <w:rPr>
          <w:rFonts w:cstheme="minorHAnsi"/>
        </w:rPr>
        <w:t>ea</w:t>
      </w:r>
      <w:r w:rsidRPr="00646C78">
        <w:rPr>
          <w:rFonts w:cstheme="minorHAnsi"/>
          <w:spacing w:val="-2"/>
        </w:rPr>
        <w:t>c</w:t>
      </w:r>
      <w:r w:rsidRPr="00646C78">
        <w:rPr>
          <w:rFonts w:cstheme="minorHAnsi"/>
        </w:rPr>
        <w:t>h da</w:t>
      </w:r>
      <w:r w:rsidRPr="00646C78">
        <w:rPr>
          <w:rFonts w:cstheme="minorHAnsi"/>
          <w:spacing w:val="-2"/>
        </w:rPr>
        <w:t>y</w:t>
      </w:r>
      <w:r w:rsidRPr="00646C78">
        <w:rPr>
          <w:rFonts w:cstheme="minorHAnsi"/>
        </w:rPr>
        <w:t>.</w:t>
      </w:r>
      <w:r w:rsidRPr="00646C78">
        <w:rPr>
          <w:rFonts w:cstheme="minorHAnsi"/>
          <w:spacing w:val="56"/>
        </w:rPr>
        <w:t xml:space="preserve"> </w:t>
      </w:r>
      <w:r w:rsidRPr="00646C78">
        <w:rPr>
          <w:rFonts w:cstheme="minorHAnsi"/>
          <w:spacing w:val="1"/>
        </w:rPr>
        <w:t>E</w:t>
      </w:r>
      <w:r w:rsidRPr="00646C78">
        <w:rPr>
          <w:rFonts w:cstheme="minorHAnsi"/>
        </w:rPr>
        <w:t>n</w:t>
      </w:r>
      <w:r w:rsidRPr="00646C78">
        <w:rPr>
          <w:rFonts w:cstheme="minorHAnsi"/>
          <w:spacing w:val="-2"/>
        </w:rPr>
        <w:t>s</w:t>
      </w:r>
      <w:r w:rsidRPr="00646C78">
        <w:rPr>
          <w:rFonts w:cstheme="minorHAnsi"/>
        </w:rPr>
        <w:t>u</w:t>
      </w:r>
      <w:r w:rsidRPr="00646C78">
        <w:rPr>
          <w:rFonts w:cstheme="minorHAnsi"/>
          <w:spacing w:val="-1"/>
        </w:rPr>
        <w:t>r</w:t>
      </w:r>
      <w:r w:rsidRPr="00646C78">
        <w:rPr>
          <w:rFonts w:cstheme="minorHAnsi"/>
        </w:rPr>
        <w:t xml:space="preserve">e </w:t>
      </w:r>
      <w:r w:rsidRPr="00646C78">
        <w:rPr>
          <w:rFonts w:cstheme="minorHAnsi"/>
          <w:spacing w:val="-1"/>
        </w:rPr>
        <w:t>t</w:t>
      </w:r>
      <w:r w:rsidRPr="00646C78">
        <w:rPr>
          <w:rFonts w:cstheme="minorHAnsi"/>
        </w:rPr>
        <w:t>hat</w:t>
      </w:r>
      <w:r w:rsidRPr="00646C78">
        <w:rPr>
          <w:rFonts w:cstheme="minorHAnsi"/>
          <w:spacing w:val="-2"/>
        </w:rPr>
        <w:t xml:space="preserve"> </w:t>
      </w:r>
      <w:r w:rsidRPr="00646C78">
        <w:rPr>
          <w:rFonts w:cstheme="minorHAnsi"/>
        </w:rPr>
        <w:t>any</w:t>
      </w:r>
      <w:r w:rsidRPr="00646C78">
        <w:rPr>
          <w:rFonts w:cstheme="minorHAnsi"/>
          <w:spacing w:val="-3"/>
        </w:rPr>
        <w:t xml:space="preserve"> </w:t>
      </w:r>
      <w:r w:rsidRPr="00646C78">
        <w:rPr>
          <w:rFonts w:cstheme="minorHAnsi"/>
        </w:rPr>
        <w:t>ch</w:t>
      </w:r>
      <w:r w:rsidRPr="00646C78">
        <w:rPr>
          <w:rFonts w:cstheme="minorHAnsi"/>
          <w:spacing w:val="-2"/>
        </w:rPr>
        <w:t>e</w:t>
      </w:r>
      <w:r w:rsidRPr="00646C78">
        <w:rPr>
          <w:rFonts w:cstheme="minorHAnsi"/>
          <w:spacing w:val="2"/>
        </w:rPr>
        <w:t>m</w:t>
      </w:r>
      <w:r w:rsidRPr="00646C78">
        <w:rPr>
          <w:rFonts w:cstheme="minorHAnsi"/>
          <w:spacing w:val="1"/>
        </w:rPr>
        <w:t>i</w:t>
      </w:r>
      <w:r w:rsidRPr="00646C78">
        <w:rPr>
          <w:rFonts w:cstheme="minorHAnsi"/>
          <w:spacing w:val="-2"/>
        </w:rPr>
        <w:t>c</w:t>
      </w:r>
      <w:r w:rsidRPr="00646C78">
        <w:rPr>
          <w:rFonts w:cstheme="minorHAnsi"/>
        </w:rPr>
        <w:t>a</w:t>
      </w:r>
      <w:r w:rsidRPr="00646C78">
        <w:rPr>
          <w:rFonts w:cstheme="minorHAnsi"/>
          <w:spacing w:val="-1"/>
        </w:rPr>
        <w:t>l</w:t>
      </w:r>
      <w:r w:rsidRPr="00646C78">
        <w:rPr>
          <w:rFonts w:cstheme="minorHAnsi"/>
        </w:rPr>
        <w:t>s,</w:t>
      </w:r>
      <w:r w:rsidRPr="00646C78">
        <w:rPr>
          <w:rFonts w:cstheme="minorHAnsi"/>
          <w:spacing w:val="-2"/>
        </w:rPr>
        <w:t xml:space="preserve"> </w:t>
      </w:r>
      <w:r w:rsidRPr="00646C78">
        <w:rPr>
          <w:rFonts w:cstheme="minorHAnsi"/>
          <w:spacing w:val="-1"/>
        </w:rPr>
        <w:t>m</w:t>
      </w:r>
      <w:r w:rsidRPr="00646C78">
        <w:rPr>
          <w:rFonts w:cstheme="minorHAnsi"/>
        </w:rPr>
        <w:t>a</w:t>
      </w:r>
      <w:r w:rsidRPr="00646C78">
        <w:rPr>
          <w:rFonts w:cstheme="minorHAnsi"/>
          <w:spacing w:val="-1"/>
        </w:rPr>
        <w:t>t</w:t>
      </w:r>
      <w:r w:rsidRPr="00646C78">
        <w:rPr>
          <w:rFonts w:cstheme="minorHAnsi"/>
        </w:rPr>
        <w:t>e</w:t>
      </w:r>
      <w:r w:rsidRPr="00646C78">
        <w:rPr>
          <w:rFonts w:cstheme="minorHAnsi"/>
          <w:spacing w:val="-1"/>
        </w:rPr>
        <w:t>r</w:t>
      </w:r>
      <w:r w:rsidRPr="00646C78">
        <w:rPr>
          <w:rFonts w:cstheme="minorHAnsi"/>
          <w:spacing w:val="1"/>
        </w:rPr>
        <w:t>i</w:t>
      </w:r>
      <w:r w:rsidRPr="00646C78">
        <w:rPr>
          <w:rFonts w:cstheme="minorHAnsi"/>
          <w:spacing w:val="-2"/>
        </w:rPr>
        <w:t>a</w:t>
      </w:r>
      <w:r w:rsidRPr="00646C78">
        <w:rPr>
          <w:rFonts w:cstheme="minorHAnsi"/>
          <w:spacing w:val="1"/>
        </w:rPr>
        <w:t>l</w:t>
      </w:r>
      <w:r w:rsidRPr="00646C78">
        <w:rPr>
          <w:rFonts w:cstheme="minorHAnsi"/>
        </w:rPr>
        <w:t>s or</w:t>
      </w:r>
      <w:r w:rsidRPr="00646C78">
        <w:rPr>
          <w:rFonts w:cstheme="minorHAnsi"/>
          <w:spacing w:val="-1"/>
        </w:rPr>
        <w:t xml:space="preserve"> </w:t>
      </w:r>
      <w:r w:rsidRPr="00646C78">
        <w:rPr>
          <w:rFonts w:cstheme="minorHAnsi"/>
        </w:rPr>
        <w:t>eq</w:t>
      </w:r>
      <w:r w:rsidRPr="00646C78">
        <w:rPr>
          <w:rFonts w:cstheme="minorHAnsi"/>
          <w:spacing w:val="-2"/>
        </w:rPr>
        <w:t>u</w:t>
      </w:r>
      <w:r w:rsidRPr="00646C78">
        <w:rPr>
          <w:rFonts w:cstheme="minorHAnsi"/>
          <w:spacing w:val="1"/>
        </w:rPr>
        <w:t>i</w:t>
      </w:r>
      <w:r w:rsidRPr="00646C78">
        <w:rPr>
          <w:rFonts w:cstheme="minorHAnsi"/>
          <w:spacing w:val="-2"/>
        </w:rPr>
        <w:t>p</w:t>
      </w:r>
      <w:r w:rsidRPr="00646C78">
        <w:rPr>
          <w:rFonts w:cstheme="minorHAnsi"/>
          <w:spacing w:val="-1"/>
        </w:rPr>
        <w:t>m</w:t>
      </w:r>
      <w:r w:rsidRPr="00646C78">
        <w:rPr>
          <w:rFonts w:cstheme="minorHAnsi"/>
        </w:rPr>
        <w:t>ent</w:t>
      </w:r>
      <w:r w:rsidRPr="00646C78">
        <w:rPr>
          <w:rFonts w:cstheme="minorHAnsi"/>
          <w:spacing w:val="-2"/>
        </w:rPr>
        <w:t xml:space="preserve"> </w:t>
      </w:r>
      <w:r w:rsidRPr="00646C78">
        <w:rPr>
          <w:rFonts w:cstheme="minorHAnsi"/>
        </w:rPr>
        <w:t>not</w:t>
      </w:r>
      <w:r w:rsidRPr="00646C78">
        <w:rPr>
          <w:rFonts w:cstheme="minorHAnsi"/>
          <w:spacing w:val="-2"/>
        </w:rPr>
        <w:t xml:space="preserve"> </w:t>
      </w:r>
      <w:r w:rsidRPr="00646C78">
        <w:rPr>
          <w:rFonts w:cstheme="minorHAnsi"/>
          <w:spacing w:val="-1"/>
        </w:rPr>
        <w:t>i</w:t>
      </w:r>
      <w:r w:rsidRPr="00646C78">
        <w:rPr>
          <w:rFonts w:cstheme="minorHAnsi"/>
        </w:rPr>
        <w:t xml:space="preserve">n </w:t>
      </w:r>
      <w:r w:rsidRPr="00646C78">
        <w:rPr>
          <w:rFonts w:cstheme="minorHAnsi"/>
          <w:spacing w:val="-1"/>
        </w:rPr>
        <w:t>im</w:t>
      </w:r>
      <w:r w:rsidRPr="00646C78">
        <w:rPr>
          <w:rFonts w:cstheme="minorHAnsi"/>
          <w:spacing w:val="2"/>
        </w:rPr>
        <w:t>m</w:t>
      </w:r>
      <w:r w:rsidRPr="00646C78">
        <w:rPr>
          <w:rFonts w:cstheme="minorHAnsi"/>
        </w:rPr>
        <w:t>e</w:t>
      </w:r>
      <w:r w:rsidRPr="00646C78">
        <w:rPr>
          <w:rFonts w:cstheme="minorHAnsi"/>
          <w:spacing w:val="-2"/>
        </w:rPr>
        <w:t>d</w:t>
      </w:r>
      <w:r w:rsidRPr="00646C78">
        <w:rPr>
          <w:rFonts w:cstheme="minorHAnsi"/>
          <w:spacing w:val="1"/>
        </w:rPr>
        <w:t>i</w:t>
      </w:r>
      <w:r w:rsidRPr="00646C78">
        <w:rPr>
          <w:rFonts w:cstheme="minorHAnsi"/>
        </w:rPr>
        <w:t>a</w:t>
      </w:r>
      <w:r w:rsidRPr="00646C78">
        <w:rPr>
          <w:rFonts w:cstheme="minorHAnsi"/>
          <w:spacing w:val="-1"/>
        </w:rPr>
        <w:t>t</w:t>
      </w:r>
      <w:r w:rsidRPr="00646C78">
        <w:rPr>
          <w:rFonts w:cstheme="minorHAnsi"/>
        </w:rPr>
        <w:t xml:space="preserve">e </w:t>
      </w:r>
      <w:r w:rsidRPr="00646C78">
        <w:rPr>
          <w:rFonts w:cstheme="minorHAnsi"/>
          <w:spacing w:val="-2"/>
        </w:rPr>
        <w:t>u</w:t>
      </w:r>
      <w:r w:rsidRPr="00646C78">
        <w:rPr>
          <w:rFonts w:cstheme="minorHAnsi"/>
        </w:rPr>
        <w:t>se a</w:t>
      </w:r>
      <w:r w:rsidRPr="00646C78">
        <w:rPr>
          <w:rFonts w:cstheme="minorHAnsi"/>
          <w:spacing w:val="-1"/>
        </w:rPr>
        <w:t>r</w:t>
      </w:r>
      <w:r w:rsidRPr="00646C78">
        <w:rPr>
          <w:rFonts w:cstheme="minorHAnsi"/>
        </w:rPr>
        <w:t>e p</w:t>
      </w:r>
      <w:r w:rsidRPr="00646C78">
        <w:rPr>
          <w:rFonts w:cstheme="minorHAnsi"/>
          <w:spacing w:val="-1"/>
        </w:rPr>
        <w:t>r</w:t>
      </w:r>
      <w:r w:rsidRPr="00646C78">
        <w:rPr>
          <w:rFonts w:cstheme="minorHAnsi"/>
          <w:spacing w:val="-2"/>
        </w:rPr>
        <w:t>o</w:t>
      </w:r>
      <w:r w:rsidRPr="00646C78">
        <w:rPr>
          <w:rFonts w:cstheme="minorHAnsi"/>
        </w:rPr>
        <w:t>pe</w:t>
      </w:r>
      <w:r w:rsidRPr="00646C78">
        <w:rPr>
          <w:rFonts w:cstheme="minorHAnsi"/>
          <w:spacing w:val="-1"/>
        </w:rPr>
        <w:t>rl</w:t>
      </w:r>
      <w:r w:rsidRPr="00646C78">
        <w:rPr>
          <w:rFonts w:cstheme="minorHAnsi"/>
        </w:rPr>
        <w:t>y</w:t>
      </w:r>
      <w:r w:rsidRPr="00646C78">
        <w:rPr>
          <w:rFonts w:cstheme="minorHAnsi"/>
          <w:spacing w:val="-3"/>
        </w:rPr>
        <w:t xml:space="preserve"> </w:t>
      </w:r>
      <w:r w:rsidR="00646C78" w:rsidRPr="00646C78">
        <w:rPr>
          <w:rFonts w:cstheme="minorHAnsi"/>
        </w:rPr>
        <w:t>s</w:t>
      </w:r>
      <w:r w:rsidR="00646C78" w:rsidRPr="00646C78">
        <w:rPr>
          <w:rFonts w:cstheme="minorHAnsi"/>
          <w:spacing w:val="-1"/>
        </w:rPr>
        <w:t>t</w:t>
      </w:r>
      <w:r w:rsidR="00646C78" w:rsidRPr="00646C78">
        <w:rPr>
          <w:rFonts w:cstheme="minorHAnsi"/>
        </w:rPr>
        <w:t>o</w:t>
      </w:r>
      <w:r w:rsidR="00646C78" w:rsidRPr="00646C78">
        <w:rPr>
          <w:rFonts w:cstheme="minorHAnsi"/>
          <w:spacing w:val="-1"/>
        </w:rPr>
        <w:t>r</w:t>
      </w:r>
      <w:r w:rsidR="00646C78" w:rsidRPr="00646C78">
        <w:rPr>
          <w:rFonts w:cstheme="minorHAnsi"/>
        </w:rPr>
        <w:t>ed.</w:t>
      </w:r>
    </w:p>
    <w:p w14:paraId="2CAF8110" w14:textId="16CE0CFF" w:rsidR="00B6066E" w:rsidRPr="00646C78" w:rsidRDefault="00B6066E" w:rsidP="0076345E">
      <w:pPr>
        <w:pStyle w:val="ListParagraph"/>
        <w:widowControl/>
        <w:numPr>
          <w:ilvl w:val="0"/>
          <w:numId w:val="6"/>
        </w:numPr>
        <w:autoSpaceDE/>
        <w:autoSpaceDN/>
        <w:spacing w:before="60"/>
        <w:ind w:left="851" w:hanging="284"/>
        <w:rPr>
          <w:rFonts w:cstheme="minorHAnsi"/>
        </w:rPr>
      </w:pPr>
      <w:r w:rsidRPr="00646C78">
        <w:rPr>
          <w:rFonts w:cstheme="minorHAnsi"/>
          <w:spacing w:val="1"/>
        </w:rPr>
        <w:t>Al</w:t>
      </w:r>
      <w:r w:rsidRPr="00646C78">
        <w:rPr>
          <w:rFonts w:cstheme="minorHAnsi"/>
          <w:spacing w:val="-1"/>
        </w:rPr>
        <w:t>w</w:t>
      </w:r>
      <w:r w:rsidRPr="00646C78">
        <w:rPr>
          <w:rFonts w:cstheme="minorHAnsi"/>
        </w:rPr>
        <w:t>a</w:t>
      </w:r>
      <w:r w:rsidRPr="00646C78">
        <w:rPr>
          <w:rFonts w:cstheme="minorHAnsi"/>
          <w:spacing w:val="-2"/>
        </w:rPr>
        <w:t>y</w:t>
      </w:r>
      <w:r w:rsidRPr="00646C78">
        <w:rPr>
          <w:rFonts w:cstheme="minorHAnsi"/>
        </w:rPr>
        <w:t xml:space="preserve">s </w:t>
      </w:r>
      <w:r w:rsidRPr="00646C78">
        <w:rPr>
          <w:rFonts w:cstheme="minorHAnsi"/>
          <w:spacing w:val="-1"/>
        </w:rPr>
        <w:t>w</w:t>
      </w:r>
      <w:r w:rsidRPr="00646C78">
        <w:rPr>
          <w:rFonts w:cstheme="minorHAnsi"/>
        </w:rPr>
        <w:t xml:space="preserve">ash </w:t>
      </w:r>
      <w:r w:rsidRPr="00646C78">
        <w:rPr>
          <w:rFonts w:cstheme="minorHAnsi"/>
          <w:spacing w:val="-2"/>
        </w:rPr>
        <w:t>y</w:t>
      </w:r>
      <w:r w:rsidRPr="00646C78">
        <w:rPr>
          <w:rFonts w:cstheme="minorHAnsi"/>
        </w:rPr>
        <w:t>our</w:t>
      </w:r>
      <w:r w:rsidRPr="00646C78">
        <w:rPr>
          <w:rFonts w:cstheme="minorHAnsi"/>
          <w:spacing w:val="-1"/>
        </w:rPr>
        <w:t xml:space="preserve"> </w:t>
      </w:r>
      <w:r w:rsidRPr="00646C78">
        <w:rPr>
          <w:rFonts w:cstheme="minorHAnsi"/>
        </w:rPr>
        <w:t>ha</w:t>
      </w:r>
      <w:r w:rsidRPr="00646C78">
        <w:rPr>
          <w:rFonts w:cstheme="minorHAnsi"/>
          <w:spacing w:val="-2"/>
        </w:rPr>
        <w:t>n</w:t>
      </w:r>
      <w:r w:rsidRPr="00646C78">
        <w:rPr>
          <w:rFonts w:cstheme="minorHAnsi"/>
        </w:rPr>
        <w:t xml:space="preserve">ds </w:t>
      </w:r>
      <w:r w:rsidRPr="00646C78">
        <w:rPr>
          <w:rFonts w:cstheme="minorHAnsi"/>
          <w:spacing w:val="-3"/>
        </w:rPr>
        <w:t>(</w:t>
      </w:r>
      <w:r w:rsidRPr="00646C78">
        <w:rPr>
          <w:rFonts w:cstheme="minorHAnsi"/>
        </w:rPr>
        <w:t xml:space="preserve">and </w:t>
      </w:r>
      <w:r w:rsidRPr="00646C78">
        <w:rPr>
          <w:rFonts w:cstheme="minorHAnsi"/>
          <w:spacing w:val="-1"/>
        </w:rPr>
        <w:t>r</w:t>
      </w:r>
      <w:r w:rsidRPr="00646C78">
        <w:rPr>
          <w:rFonts w:cstheme="minorHAnsi"/>
          <w:spacing w:val="-2"/>
        </w:rPr>
        <w:t>e</w:t>
      </w:r>
      <w:r w:rsidRPr="00646C78">
        <w:rPr>
          <w:rFonts w:cstheme="minorHAnsi"/>
          <w:spacing w:val="2"/>
        </w:rPr>
        <w:t>m</w:t>
      </w:r>
      <w:r w:rsidRPr="00646C78">
        <w:rPr>
          <w:rFonts w:cstheme="minorHAnsi"/>
        </w:rPr>
        <w:t>o</w:t>
      </w:r>
      <w:r w:rsidRPr="00646C78">
        <w:rPr>
          <w:rFonts w:cstheme="minorHAnsi"/>
          <w:spacing w:val="-2"/>
        </w:rPr>
        <w:t>v</w:t>
      </w:r>
      <w:r w:rsidRPr="00646C78">
        <w:rPr>
          <w:rFonts w:cstheme="minorHAnsi"/>
        </w:rPr>
        <w:t>e g</w:t>
      </w:r>
      <w:r w:rsidRPr="00646C78">
        <w:rPr>
          <w:rFonts w:cstheme="minorHAnsi"/>
          <w:spacing w:val="-1"/>
        </w:rPr>
        <w:t>l</w:t>
      </w:r>
      <w:r w:rsidRPr="00646C78">
        <w:rPr>
          <w:rFonts w:cstheme="minorHAnsi"/>
        </w:rPr>
        <w:t>o</w:t>
      </w:r>
      <w:r w:rsidRPr="00646C78">
        <w:rPr>
          <w:rFonts w:cstheme="minorHAnsi"/>
          <w:spacing w:val="-2"/>
        </w:rPr>
        <w:t>v</w:t>
      </w:r>
      <w:r w:rsidRPr="00646C78">
        <w:rPr>
          <w:rFonts w:cstheme="minorHAnsi"/>
        </w:rPr>
        <w:t>es and</w:t>
      </w:r>
      <w:r w:rsidRPr="00646C78">
        <w:rPr>
          <w:rFonts w:cstheme="minorHAnsi"/>
          <w:spacing w:val="-3"/>
        </w:rPr>
        <w:t xml:space="preserve"> </w:t>
      </w:r>
      <w:r w:rsidRPr="00646C78">
        <w:rPr>
          <w:rFonts w:cstheme="minorHAnsi"/>
          <w:spacing w:val="1"/>
        </w:rPr>
        <w:t>l</w:t>
      </w:r>
      <w:r w:rsidRPr="00646C78">
        <w:rPr>
          <w:rFonts w:cstheme="minorHAnsi"/>
          <w:spacing w:val="-2"/>
        </w:rPr>
        <w:t>a</w:t>
      </w:r>
      <w:r w:rsidRPr="00646C78">
        <w:rPr>
          <w:rFonts w:cstheme="minorHAnsi"/>
        </w:rPr>
        <w:t>b coa</w:t>
      </w:r>
      <w:r w:rsidRPr="00646C78">
        <w:rPr>
          <w:rFonts w:cstheme="minorHAnsi"/>
          <w:spacing w:val="-1"/>
        </w:rPr>
        <w:t>t</w:t>
      </w:r>
      <w:r w:rsidRPr="00646C78">
        <w:rPr>
          <w:rFonts w:cstheme="minorHAnsi"/>
        </w:rPr>
        <w:t>s)</w:t>
      </w:r>
      <w:r w:rsidRPr="00646C78">
        <w:rPr>
          <w:rFonts w:cstheme="minorHAnsi"/>
          <w:spacing w:val="-1"/>
        </w:rPr>
        <w:t xml:space="preserve"> </w:t>
      </w:r>
      <w:r w:rsidRPr="00646C78">
        <w:rPr>
          <w:rFonts w:cstheme="minorHAnsi"/>
        </w:rPr>
        <w:t>b</w:t>
      </w:r>
      <w:r w:rsidRPr="00646C78">
        <w:rPr>
          <w:rFonts w:cstheme="minorHAnsi"/>
          <w:spacing w:val="-2"/>
        </w:rPr>
        <w:t>e</w:t>
      </w:r>
      <w:r w:rsidRPr="00646C78">
        <w:rPr>
          <w:rFonts w:cstheme="minorHAnsi"/>
          <w:spacing w:val="1"/>
        </w:rPr>
        <w:t>f</w:t>
      </w:r>
      <w:r w:rsidRPr="00646C78">
        <w:rPr>
          <w:rFonts w:cstheme="minorHAnsi"/>
        </w:rPr>
        <w:t>o</w:t>
      </w:r>
      <w:r w:rsidRPr="00646C78">
        <w:rPr>
          <w:rFonts w:cstheme="minorHAnsi"/>
          <w:spacing w:val="-1"/>
        </w:rPr>
        <w:t>r</w:t>
      </w:r>
      <w:r w:rsidRPr="00646C78">
        <w:rPr>
          <w:rFonts w:cstheme="minorHAnsi"/>
        </w:rPr>
        <w:t>e</w:t>
      </w:r>
      <w:r w:rsidRPr="00646C78">
        <w:rPr>
          <w:rFonts w:cstheme="minorHAnsi"/>
          <w:spacing w:val="-3"/>
        </w:rPr>
        <w:t xml:space="preserve"> </w:t>
      </w:r>
      <w:r w:rsidRPr="00646C78">
        <w:rPr>
          <w:rFonts w:cstheme="minorHAnsi"/>
          <w:spacing w:val="1"/>
        </w:rPr>
        <w:t>l</w:t>
      </w:r>
      <w:r w:rsidRPr="00646C78">
        <w:rPr>
          <w:rFonts w:cstheme="minorHAnsi"/>
        </w:rPr>
        <w:t>ea</w:t>
      </w:r>
      <w:r w:rsidRPr="00646C78">
        <w:rPr>
          <w:rFonts w:cstheme="minorHAnsi"/>
          <w:spacing w:val="-2"/>
        </w:rPr>
        <w:t>v</w:t>
      </w:r>
      <w:r w:rsidRPr="00646C78">
        <w:rPr>
          <w:rFonts w:cstheme="minorHAnsi"/>
          <w:spacing w:val="1"/>
        </w:rPr>
        <w:t>i</w:t>
      </w:r>
      <w:r w:rsidRPr="00646C78">
        <w:rPr>
          <w:rFonts w:cstheme="minorHAnsi"/>
          <w:spacing w:val="-2"/>
        </w:rPr>
        <w:t>n</w:t>
      </w:r>
      <w:r w:rsidRPr="00646C78">
        <w:rPr>
          <w:rFonts w:cstheme="minorHAnsi"/>
        </w:rPr>
        <w:t xml:space="preserve">g </w:t>
      </w:r>
      <w:r w:rsidRPr="00646C78">
        <w:rPr>
          <w:rFonts w:cstheme="minorHAnsi"/>
          <w:spacing w:val="-1"/>
        </w:rPr>
        <w:t>t</w:t>
      </w:r>
      <w:r w:rsidRPr="00646C78">
        <w:rPr>
          <w:rFonts w:cstheme="minorHAnsi"/>
        </w:rPr>
        <w:t xml:space="preserve">he </w:t>
      </w:r>
      <w:r w:rsidR="00A45FD6">
        <w:rPr>
          <w:rFonts w:cstheme="minorHAnsi"/>
          <w:spacing w:val="1"/>
        </w:rPr>
        <w:t>workshop</w:t>
      </w:r>
      <w:r w:rsidRPr="00646C78">
        <w:rPr>
          <w:rFonts w:cstheme="minorHAnsi"/>
        </w:rPr>
        <w:t>.</w:t>
      </w:r>
      <w:r w:rsidRPr="00646C78">
        <w:rPr>
          <w:rFonts w:cstheme="minorHAnsi"/>
          <w:spacing w:val="-2"/>
        </w:rPr>
        <w:t xml:space="preserve"> </w:t>
      </w:r>
      <w:r w:rsidRPr="00646C78">
        <w:rPr>
          <w:rFonts w:cstheme="minorHAnsi"/>
          <w:spacing w:val="-1"/>
        </w:rPr>
        <w:t>I</w:t>
      </w:r>
      <w:r w:rsidRPr="00646C78">
        <w:rPr>
          <w:rFonts w:cstheme="minorHAnsi"/>
        </w:rPr>
        <w:t>t</w:t>
      </w:r>
      <w:r w:rsidRPr="00646C78">
        <w:rPr>
          <w:rFonts w:cstheme="minorHAnsi"/>
          <w:spacing w:val="1"/>
        </w:rPr>
        <w:t xml:space="preserve"> </w:t>
      </w:r>
      <w:r w:rsidRPr="00646C78">
        <w:rPr>
          <w:rFonts w:cstheme="minorHAnsi"/>
          <w:spacing w:val="2"/>
        </w:rPr>
        <w:t>m</w:t>
      </w:r>
      <w:r w:rsidRPr="00646C78">
        <w:rPr>
          <w:rFonts w:cstheme="minorHAnsi"/>
        </w:rPr>
        <w:t>ay</w:t>
      </w:r>
      <w:r w:rsidRPr="00646C78">
        <w:rPr>
          <w:rFonts w:cstheme="minorHAnsi"/>
          <w:spacing w:val="-3"/>
        </w:rPr>
        <w:t xml:space="preserve"> </w:t>
      </w:r>
      <w:r w:rsidRPr="00646C78">
        <w:rPr>
          <w:rFonts w:cstheme="minorHAnsi"/>
        </w:rPr>
        <w:t>be nec</w:t>
      </w:r>
      <w:r w:rsidRPr="00646C78">
        <w:rPr>
          <w:rFonts w:cstheme="minorHAnsi"/>
          <w:spacing w:val="-2"/>
        </w:rPr>
        <w:t>e</w:t>
      </w:r>
      <w:r w:rsidRPr="00646C78">
        <w:rPr>
          <w:rFonts w:cstheme="minorHAnsi"/>
        </w:rPr>
        <w:t>ssa</w:t>
      </w:r>
      <w:r w:rsidRPr="00646C78">
        <w:rPr>
          <w:rFonts w:cstheme="minorHAnsi"/>
          <w:spacing w:val="-1"/>
        </w:rPr>
        <w:t>r</w:t>
      </w:r>
      <w:r w:rsidRPr="00646C78">
        <w:rPr>
          <w:rFonts w:cstheme="minorHAnsi"/>
        </w:rPr>
        <w:t>y</w:t>
      </w:r>
      <w:r w:rsidRPr="00646C78">
        <w:rPr>
          <w:rFonts w:cstheme="minorHAnsi"/>
          <w:spacing w:val="-3"/>
        </w:rPr>
        <w:t xml:space="preserve"> </w:t>
      </w:r>
      <w:r w:rsidRPr="00646C78">
        <w:rPr>
          <w:rFonts w:cstheme="minorHAnsi"/>
          <w:spacing w:val="-1"/>
        </w:rPr>
        <w:t>t</w:t>
      </w:r>
      <w:r w:rsidRPr="00646C78">
        <w:rPr>
          <w:rFonts w:cstheme="minorHAnsi"/>
        </w:rPr>
        <w:t xml:space="preserve">o </w:t>
      </w:r>
      <w:r w:rsidRPr="00646C78">
        <w:rPr>
          <w:rFonts w:cstheme="minorHAnsi"/>
          <w:spacing w:val="-1"/>
        </w:rPr>
        <w:t>w</w:t>
      </w:r>
      <w:r w:rsidRPr="00646C78">
        <w:rPr>
          <w:rFonts w:cstheme="minorHAnsi"/>
        </w:rPr>
        <w:t xml:space="preserve">ash </w:t>
      </w:r>
      <w:r w:rsidRPr="00646C78">
        <w:rPr>
          <w:rFonts w:cstheme="minorHAnsi"/>
          <w:spacing w:val="-2"/>
        </w:rPr>
        <w:t>y</w:t>
      </w:r>
      <w:r w:rsidRPr="00646C78">
        <w:rPr>
          <w:rFonts w:cstheme="minorHAnsi"/>
        </w:rPr>
        <w:t>our</w:t>
      </w:r>
      <w:r w:rsidRPr="00646C78">
        <w:rPr>
          <w:rFonts w:cstheme="minorHAnsi"/>
          <w:spacing w:val="-1"/>
        </w:rPr>
        <w:t xml:space="preserve"> </w:t>
      </w:r>
      <w:r w:rsidRPr="00646C78">
        <w:rPr>
          <w:rFonts w:cstheme="minorHAnsi"/>
        </w:rPr>
        <w:t xml:space="preserve">hands </w:t>
      </w:r>
      <w:r w:rsidRPr="00646C78">
        <w:rPr>
          <w:rFonts w:cstheme="minorHAnsi"/>
          <w:spacing w:val="-1"/>
        </w:rPr>
        <w:t>r</w:t>
      </w:r>
      <w:r w:rsidRPr="00646C78">
        <w:rPr>
          <w:rFonts w:cstheme="minorHAnsi"/>
        </w:rPr>
        <w:t>egu</w:t>
      </w:r>
      <w:r w:rsidRPr="00646C78">
        <w:rPr>
          <w:rFonts w:cstheme="minorHAnsi"/>
          <w:spacing w:val="-1"/>
        </w:rPr>
        <w:t>l</w:t>
      </w:r>
      <w:r w:rsidRPr="00646C78">
        <w:rPr>
          <w:rFonts w:cstheme="minorHAnsi"/>
        </w:rPr>
        <w:t>a</w:t>
      </w:r>
      <w:r w:rsidRPr="00646C78">
        <w:rPr>
          <w:rFonts w:cstheme="minorHAnsi"/>
          <w:spacing w:val="-1"/>
        </w:rPr>
        <w:t>r</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spacing w:val="-1"/>
        </w:rPr>
        <w:t>w</w:t>
      </w:r>
      <w:r w:rsidRPr="00646C78">
        <w:rPr>
          <w:rFonts w:cstheme="minorHAnsi"/>
        </w:rPr>
        <w:t>h</w:t>
      </w:r>
      <w:r w:rsidRPr="00646C78">
        <w:rPr>
          <w:rFonts w:cstheme="minorHAnsi"/>
          <w:spacing w:val="1"/>
        </w:rPr>
        <w:t>i</w:t>
      </w:r>
      <w:r w:rsidRPr="00646C78">
        <w:rPr>
          <w:rFonts w:cstheme="minorHAnsi"/>
          <w:spacing w:val="-1"/>
        </w:rPr>
        <w:t>l</w:t>
      </w:r>
      <w:r w:rsidRPr="00646C78">
        <w:rPr>
          <w:rFonts w:cstheme="minorHAnsi"/>
        </w:rPr>
        <w:t xml:space="preserve">e </w:t>
      </w:r>
      <w:r w:rsidRPr="00646C78">
        <w:rPr>
          <w:rFonts w:cstheme="minorHAnsi"/>
          <w:spacing w:val="1"/>
        </w:rPr>
        <w:t>i</w:t>
      </w:r>
      <w:r w:rsidRPr="00646C78">
        <w:rPr>
          <w:rFonts w:cstheme="minorHAnsi"/>
        </w:rPr>
        <w:t xml:space="preserve">n </w:t>
      </w:r>
      <w:r w:rsidRPr="00646C78">
        <w:rPr>
          <w:rFonts w:cstheme="minorHAnsi"/>
          <w:spacing w:val="-1"/>
        </w:rPr>
        <w:t>t</w:t>
      </w:r>
      <w:r w:rsidRPr="00646C78">
        <w:rPr>
          <w:rFonts w:cstheme="minorHAnsi"/>
        </w:rPr>
        <w:t>he</w:t>
      </w:r>
      <w:r w:rsidRPr="00646C78">
        <w:rPr>
          <w:rFonts w:cstheme="minorHAnsi"/>
          <w:spacing w:val="-4"/>
        </w:rPr>
        <w:t xml:space="preserve"> </w:t>
      </w:r>
      <w:r w:rsidR="00A45FD6">
        <w:rPr>
          <w:rFonts w:cstheme="minorHAnsi"/>
          <w:spacing w:val="1"/>
        </w:rPr>
        <w:t>workshop</w:t>
      </w:r>
      <w:r w:rsidRPr="00646C78">
        <w:rPr>
          <w:rFonts w:cstheme="minorHAnsi"/>
        </w:rPr>
        <w:t>, espe</w:t>
      </w:r>
      <w:r w:rsidRPr="00646C78">
        <w:rPr>
          <w:rFonts w:cstheme="minorHAnsi"/>
          <w:spacing w:val="-3"/>
        </w:rPr>
        <w:t>c</w:t>
      </w:r>
      <w:r w:rsidRPr="00646C78">
        <w:rPr>
          <w:rFonts w:cstheme="minorHAnsi"/>
          <w:spacing w:val="1"/>
        </w:rPr>
        <w:t>i</w:t>
      </w:r>
      <w:r w:rsidRPr="00646C78">
        <w:rPr>
          <w:rFonts w:cstheme="minorHAnsi"/>
          <w:spacing w:val="-2"/>
        </w:rPr>
        <w:t>a</w:t>
      </w:r>
      <w:r w:rsidRPr="00646C78">
        <w:rPr>
          <w:rFonts w:cstheme="minorHAnsi"/>
          <w:spacing w:val="-1"/>
        </w:rPr>
        <w:t>l</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spacing w:val="-1"/>
        </w:rPr>
        <w:t>w</w:t>
      </w:r>
      <w:r w:rsidRPr="00646C78">
        <w:rPr>
          <w:rFonts w:cstheme="minorHAnsi"/>
        </w:rPr>
        <w:t>hen han</w:t>
      </w:r>
      <w:r w:rsidRPr="00646C78">
        <w:rPr>
          <w:rFonts w:cstheme="minorHAnsi"/>
          <w:spacing w:val="-2"/>
        </w:rPr>
        <w:t>d</w:t>
      </w:r>
      <w:r w:rsidRPr="00646C78">
        <w:rPr>
          <w:rFonts w:cstheme="minorHAnsi"/>
          <w:spacing w:val="1"/>
        </w:rPr>
        <w:t>l</w:t>
      </w:r>
      <w:r w:rsidRPr="00646C78">
        <w:rPr>
          <w:rFonts w:cstheme="minorHAnsi"/>
          <w:spacing w:val="-1"/>
        </w:rPr>
        <w:t>i</w:t>
      </w:r>
      <w:r w:rsidRPr="00646C78">
        <w:rPr>
          <w:rFonts w:cstheme="minorHAnsi"/>
        </w:rPr>
        <w:t>ng</w:t>
      </w:r>
      <w:r w:rsidRPr="00646C78">
        <w:rPr>
          <w:rFonts w:cstheme="minorHAnsi"/>
          <w:spacing w:val="-3"/>
        </w:rPr>
        <w:t xml:space="preserve"> </w:t>
      </w:r>
      <w:r w:rsidRPr="00646C78">
        <w:rPr>
          <w:rFonts w:cstheme="minorHAnsi"/>
        </w:rPr>
        <w:t>chemically or</w:t>
      </w:r>
      <w:r w:rsidRPr="00646C78">
        <w:rPr>
          <w:rFonts w:cstheme="minorHAnsi"/>
          <w:spacing w:val="-1"/>
        </w:rPr>
        <w:t xml:space="preserve"> </w:t>
      </w:r>
      <w:r w:rsidRPr="00646C78">
        <w:rPr>
          <w:rFonts w:cstheme="minorHAnsi"/>
        </w:rPr>
        <w:t>o</w:t>
      </w:r>
      <w:r w:rsidRPr="00646C78">
        <w:rPr>
          <w:rFonts w:cstheme="minorHAnsi"/>
          <w:spacing w:val="-1"/>
        </w:rPr>
        <w:t>t</w:t>
      </w:r>
      <w:r w:rsidRPr="00646C78">
        <w:rPr>
          <w:rFonts w:cstheme="minorHAnsi"/>
        </w:rPr>
        <w:t>her</w:t>
      </w:r>
      <w:r w:rsidRPr="00646C78">
        <w:rPr>
          <w:rFonts w:cstheme="minorHAnsi"/>
          <w:spacing w:val="-1"/>
        </w:rPr>
        <w:t xml:space="preserve"> </w:t>
      </w:r>
      <w:r w:rsidRPr="00646C78">
        <w:rPr>
          <w:rFonts w:cstheme="minorHAnsi"/>
        </w:rPr>
        <w:t>con</w:t>
      </w:r>
      <w:r w:rsidRPr="00646C78">
        <w:rPr>
          <w:rFonts w:cstheme="minorHAnsi"/>
          <w:spacing w:val="-1"/>
        </w:rPr>
        <w:t>t</w:t>
      </w:r>
      <w:r w:rsidRPr="00646C78">
        <w:rPr>
          <w:rFonts w:cstheme="minorHAnsi"/>
          <w:spacing w:val="-2"/>
        </w:rPr>
        <w:t>a</w:t>
      </w:r>
      <w:r w:rsidRPr="00646C78">
        <w:rPr>
          <w:rFonts w:cstheme="minorHAnsi"/>
          <w:spacing w:val="-1"/>
        </w:rPr>
        <w:t>m</w:t>
      </w:r>
      <w:r w:rsidRPr="00646C78">
        <w:rPr>
          <w:rFonts w:cstheme="minorHAnsi"/>
          <w:spacing w:val="1"/>
        </w:rPr>
        <w:t>i</w:t>
      </w:r>
      <w:r w:rsidRPr="00646C78">
        <w:rPr>
          <w:rFonts w:cstheme="minorHAnsi"/>
          <w:spacing w:val="-2"/>
        </w:rPr>
        <w:t>n</w:t>
      </w:r>
      <w:r w:rsidRPr="00646C78">
        <w:rPr>
          <w:rFonts w:cstheme="minorHAnsi"/>
        </w:rPr>
        <w:t>a</w:t>
      </w:r>
      <w:r w:rsidRPr="00646C78">
        <w:rPr>
          <w:rFonts w:cstheme="minorHAnsi"/>
          <w:spacing w:val="-1"/>
        </w:rPr>
        <w:t>t</w:t>
      </w:r>
      <w:r w:rsidRPr="00646C78">
        <w:rPr>
          <w:rFonts w:cstheme="minorHAnsi"/>
        </w:rPr>
        <w:t xml:space="preserve">ed </w:t>
      </w:r>
      <w:r w:rsidR="00646C78" w:rsidRPr="00646C78">
        <w:rPr>
          <w:rFonts w:cstheme="minorHAnsi"/>
          <w:spacing w:val="-1"/>
        </w:rPr>
        <w:t>m</w:t>
      </w:r>
      <w:r w:rsidR="00646C78" w:rsidRPr="00646C78">
        <w:rPr>
          <w:rFonts w:cstheme="minorHAnsi"/>
        </w:rPr>
        <w:t>a</w:t>
      </w:r>
      <w:r w:rsidR="00646C78" w:rsidRPr="00646C78">
        <w:rPr>
          <w:rFonts w:cstheme="minorHAnsi"/>
          <w:spacing w:val="-1"/>
        </w:rPr>
        <w:t>tt</w:t>
      </w:r>
      <w:r w:rsidR="00646C78" w:rsidRPr="00646C78">
        <w:rPr>
          <w:rFonts w:cstheme="minorHAnsi"/>
        </w:rPr>
        <w:t>e</w:t>
      </w:r>
      <w:r w:rsidR="00646C78" w:rsidRPr="00646C78">
        <w:rPr>
          <w:rFonts w:cstheme="minorHAnsi"/>
          <w:spacing w:val="-1"/>
        </w:rPr>
        <w:t>r</w:t>
      </w:r>
      <w:r w:rsidR="00646C78" w:rsidRPr="00646C78">
        <w:rPr>
          <w:rFonts w:cstheme="minorHAnsi"/>
        </w:rPr>
        <w:t>.</w:t>
      </w:r>
    </w:p>
    <w:p w14:paraId="63F704F9" w14:textId="3B27600A" w:rsidR="00B6066E" w:rsidRPr="00646C78" w:rsidRDefault="00B6066E" w:rsidP="0076345E">
      <w:pPr>
        <w:pStyle w:val="ListParagraph"/>
        <w:widowControl/>
        <w:numPr>
          <w:ilvl w:val="0"/>
          <w:numId w:val="6"/>
        </w:numPr>
        <w:autoSpaceDE/>
        <w:autoSpaceDN/>
        <w:spacing w:before="60"/>
        <w:ind w:left="851" w:hanging="284"/>
        <w:rPr>
          <w:rFonts w:cstheme="minorHAnsi"/>
        </w:rPr>
      </w:pPr>
      <w:r w:rsidRPr="00646C78">
        <w:rPr>
          <w:rFonts w:cstheme="minorHAnsi"/>
          <w:spacing w:val="-1"/>
        </w:rPr>
        <w:t>G</w:t>
      </w:r>
      <w:r w:rsidRPr="00646C78">
        <w:rPr>
          <w:rFonts w:cstheme="minorHAnsi"/>
          <w:spacing w:val="1"/>
        </w:rPr>
        <w:t>l</w:t>
      </w:r>
      <w:r w:rsidRPr="00646C78">
        <w:rPr>
          <w:rFonts w:cstheme="minorHAnsi"/>
        </w:rPr>
        <w:t>o</w:t>
      </w:r>
      <w:r w:rsidRPr="00646C78">
        <w:rPr>
          <w:rFonts w:cstheme="minorHAnsi"/>
          <w:spacing w:val="-2"/>
        </w:rPr>
        <w:t>v</w:t>
      </w:r>
      <w:r w:rsidRPr="00646C78">
        <w:rPr>
          <w:rFonts w:cstheme="minorHAnsi"/>
        </w:rPr>
        <w:t xml:space="preserve">es </w:t>
      </w:r>
      <w:r w:rsidRPr="00646C78">
        <w:rPr>
          <w:rFonts w:cstheme="minorHAnsi"/>
          <w:spacing w:val="-1"/>
        </w:rPr>
        <w:t>m</w:t>
      </w:r>
      <w:r w:rsidRPr="00646C78">
        <w:rPr>
          <w:rFonts w:cstheme="minorHAnsi"/>
        </w:rPr>
        <w:t>ust</w:t>
      </w:r>
      <w:r w:rsidRPr="00646C78">
        <w:rPr>
          <w:rFonts w:cstheme="minorHAnsi"/>
          <w:spacing w:val="-2"/>
        </w:rPr>
        <w:t xml:space="preserve"> </w:t>
      </w:r>
      <w:r w:rsidRPr="00646C78">
        <w:rPr>
          <w:rFonts w:cstheme="minorHAnsi"/>
        </w:rPr>
        <w:t xml:space="preserve">be </w:t>
      </w:r>
      <w:r w:rsidRPr="00646C78">
        <w:rPr>
          <w:rFonts w:cstheme="minorHAnsi"/>
          <w:spacing w:val="-1"/>
        </w:rPr>
        <w:t>r</w:t>
      </w:r>
      <w:r w:rsidRPr="00646C78">
        <w:rPr>
          <w:rFonts w:cstheme="minorHAnsi"/>
          <w:spacing w:val="-2"/>
        </w:rPr>
        <w:t>e</w:t>
      </w:r>
      <w:r w:rsidRPr="00646C78">
        <w:rPr>
          <w:rFonts w:cstheme="minorHAnsi"/>
          <w:spacing w:val="2"/>
        </w:rPr>
        <w:t>m</w:t>
      </w:r>
      <w:r w:rsidRPr="00646C78">
        <w:rPr>
          <w:rFonts w:cstheme="minorHAnsi"/>
        </w:rPr>
        <w:t>o</w:t>
      </w:r>
      <w:r w:rsidRPr="00646C78">
        <w:rPr>
          <w:rFonts w:cstheme="minorHAnsi"/>
          <w:spacing w:val="-2"/>
        </w:rPr>
        <w:t>v</w:t>
      </w:r>
      <w:r w:rsidRPr="00646C78">
        <w:rPr>
          <w:rFonts w:cstheme="minorHAnsi"/>
        </w:rPr>
        <w:t>ed</w:t>
      </w:r>
      <w:r w:rsidRPr="00646C78">
        <w:rPr>
          <w:rFonts w:cstheme="minorHAnsi"/>
          <w:spacing w:val="-3"/>
        </w:rPr>
        <w:t xml:space="preserve"> </w:t>
      </w:r>
      <w:r w:rsidRPr="00646C78">
        <w:rPr>
          <w:rFonts w:cstheme="minorHAnsi"/>
        </w:rPr>
        <w:t>be</w:t>
      </w:r>
      <w:r w:rsidRPr="00646C78">
        <w:rPr>
          <w:rFonts w:cstheme="minorHAnsi"/>
          <w:spacing w:val="-1"/>
        </w:rPr>
        <w:t>f</w:t>
      </w:r>
      <w:r w:rsidRPr="00646C78">
        <w:rPr>
          <w:rFonts w:cstheme="minorHAnsi"/>
        </w:rPr>
        <w:t>o</w:t>
      </w:r>
      <w:r w:rsidRPr="00646C78">
        <w:rPr>
          <w:rFonts w:cstheme="minorHAnsi"/>
          <w:spacing w:val="-1"/>
        </w:rPr>
        <w:t>r</w:t>
      </w:r>
      <w:r w:rsidRPr="00646C78">
        <w:rPr>
          <w:rFonts w:cstheme="minorHAnsi"/>
        </w:rPr>
        <w:t>e e</w:t>
      </w:r>
      <w:r w:rsidRPr="00646C78">
        <w:rPr>
          <w:rFonts w:cstheme="minorHAnsi"/>
          <w:spacing w:val="-2"/>
        </w:rPr>
        <w:t>x</w:t>
      </w:r>
      <w:r w:rsidRPr="00646C78">
        <w:rPr>
          <w:rFonts w:cstheme="minorHAnsi"/>
          <w:spacing w:val="1"/>
        </w:rPr>
        <w:t>i</w:t>
      </w:r>
      <w:r w:rsidRPr="00646C78">
        <w:rPr>
          <w:rFonts w:cstheme="minorHAnsi"/>
          <w:spacing w:val="-1"/>
        </w:rPr>
        <w:t>t</w:t>
      </w:r>
      <w:r w:rsidRPr="00646C78">
        <w:rPr>
          <w:rFonts w:cstheme="minorHAnsi"/>
          <w:spacing w:val="1"/>
        </w:rPr>
        <w:t>i</w:t>
      </w:r>
      <w:r w:rsidRPr="00646C78">
        <w:rPr>
          <w:rFonts w:cstheme="minorHAnsi"/>
          <w:spacing w:val="-2"/>
        </w:rPr>
        <w:t>n</w:t>
      </w:r>
      <w:r w:rsidRPr="00646C78">
        <w:rPr>
          <w:rFonts w:cstheme="minorHAnsi"/>
        </w:rPr>
        <w:t xml:space="preserve">g </w:t>
      </w:r>
      <w:r w:rsidRPr="00646C78">
        <w:rPr>
          <w:rFonts w:cstheme="minorHAnsi"/>
          <w:spacing w:val="-1"/>
        </w:rPr>
        <w:t>t</w:t>
      </w:r>
      <w:r w:rsidRPr="00646C78">
        <w:rPr>
          <w:rFonts w:cstheme="minorHAnsi"/>
        </w:rPr>
        <w:t xml:space="preserve">he </w:t>
      </w:r>
      <w:r w:rsidR="00361030">
        <w:rPr>
          <w:rFonts w:cstheme="minorHAnsi"/>
        </w:rPr>
        <w:t>workshop</w:t>
      </w:r>
      <w:r w:rsidRPr="00646C78">
        <w:rPr>
          <w:rFonts w:cstheme="minorHAnsi"/>
        </w:rPr>
        <w:t>,</w:t>
      </w:r>
      <w:r w:rsidRPr="00646C78">
        <w:rPr>
          <w:rFonts w:cstheme="minorHAnsi"/>
          <w:spacing w:val="-2"/>
        </w:rPr>
        <w:t xml:space="preserve"> touching</w:t>
      </w:r>
      <w:r w:rsidRPr="00646C78">
        <w:rPr>
          <w:rFonts w:cstheme="minorHAnsi"/>
        </w:rPr>
        <w:t xml:space="preserve"> door</w:t>
      </w:r>
      <w:r w:rsidRPr="00646C78">
        <w:rPr>
          <w:rFonts w:cstheme="minorHAnsi"/>
          <w:spacing w:val="-1"/>
        </w:rPr>
        <w:t xml:space="preserve"> </w:t>
      </w:r>
      <w:r w:rsidRPr="00646C78">
        <w:rPr>
          <w:rFonts w:cstheme="minorHAnsi"/>
        </w:rPr>
        <w:t>h</w:t>
      </w:r>
      <w:r w:rsidRPr="00646C78">
        <w:rPr>
          <w:rFonts w:cstheme="minorHAnsi"/>
          <w:spacing w:val="-2"/>
        </w:rPr>
        <w:t>a</w:t>
      </w:r>
      <w:r w:rsidRPr="00646C78">
        <w:rPr>
          <w:rFonts w:cstheme="minorHAnsi"/>
        </w:rPr>
        <w:t>n</w:t>
      </w:r>
      <w:r w:rsidRPr="00646C78">
        <w:rPr>
          <w:rFonts w:cstheme="minorHAnsi"/>
          <w:spacing w:val="-2"/>
        </w:rPr>
        <w:t>d</w:t>
      </w:r>
      <w:r w:rsidRPr="00646C78">
        <w:rPr>
          <w:rFonts w:cstheme="minorHAnsi"/>
          <w:spacing w:val="1"/>
        </w:rPr>
        <w:t>l</w:t>
      </w:r>
      <w:r w:rsidRPr="00646C78">
        <w:rPr>
          <w:rFonts w:cstheme="minorHAnsi"/>
        </w:rPr>
        <w:t xml:space="preserve">es, </w:t>
      </w:r>
      <w:r w:rsidRPr="00646C78">
        <w:rPr>
          <w:rFonts w:cstheme="minorHAnsi"/>
          <w:spacing w:val="-2"/>
        </w:rPr>
        <w:t>a</w:t>
      </w:r>
      <w:r w:rsidRPr="00646C78">
        <w:rPr>
          <w:rFonts w:cstheme="minorHAnsi"/>
        </w:rPr>
        <w:t>nd u</w:t>
      </w:r>
      <w:r w:rsidRPr="00646C78">
        <w:rPr>
          <w:rFonts w:cstheme="minorHAnsi"/>
          <w:spacing w:val="-2"/>
        </w:rPr>
        <w:t>s</w:t>
      </w:r>
      <w:r w:rsidRPr="00646C78">
        <w:rPr>
          <w:rFonts w:cstheme="minorHAnsi"/>
          <w:spacing w:val="-1"/>
        </w:rPr>
        <w:t>i</w:t>
      </w:r>
      <w:r w:rsidRPr="00646C78">
        <w:rPr>
          <w:rFonts w:cstheme="minorHAnsi"/>
        </w:rPr>
        <w:t xml:space="preserve">ng </w:t>
      </w:r>
      <w:r w:rsidRPr="00646C78">
        <w:rPr>
          <w:rFonts w:cstheme="minorHAnsi"/>
          <w:spacing w:val="-1"/>
        </w:rPr>
        <w:t>t</w:t>
      </w:r>
      <w:r w:rsidRPr="00646C78">
        <w:rPr>
          <w:rFonts w:cstheme="minorHAnsi"/>
        </w:rPr>
        <w:t xml:space="preserve">he </w:t>
      </w:r>
      <w:r w:rsidR="00646C78" w:rsidRPr="00646C78">
        <w:rPr>
          <w:rFonts w:cstheme="minorHAnsi"/>
          <w:spacing w:val="-1"/>
        </w:rPr>
        <w:t>t</w:t>
      </w:r>
      <w:r w:rsidR="00646C78" w:rsidRPr="00646C78">
        <w:rPr>
          <w:rFonts w:cstheme="minorHAnsi"/>
        </w:rPr>
        <w:t>e</w:t>
      </w:r>
      <w:r w:rsidR="00646C78" w:rsidRPr="00646C78">
        <w:rPr>
          <w:rFonts w:cstheme="minorHAnsi"/>
          <w:spacing w:val="1"/>
        </w:rPr>
        <w:t>l</w:t>
      </w:r>
      <w:r w:rsidR="00646C78" w:rsidRPr="00646C78">
        <w:rPr>
          <w:rFonts w:cstheme="minorHAnsi"/>
        </w:rPr>
        <w:t>e</w:t>
      </w:r>
      <w:r w:rsidR="00646C78" w:rsidRPr="00646C78">
        <w:rPr>
          <w:rFonts w:cstheme="minorHAnsi"/>
          <w:spacing w:val="-2"/>
        </w:rPr>
        <w:t>p</w:t>
      </w:r>
      <w:r w:rsidR="00646C78" w:rsidRPr="00646C78">
        <w:rPr>
          <w:rFonts w:cstheme="minorHAnsi"/>
        </w:rPr>
        <w:t>ho</w:t>
      </w:r>
      <w:r w:rsidR="00646C78" w:rsidRPr="00646C78">
        <w:rPr>
          <w:rFonts w:cstheme="minorHAnsi"/>
          <w:spacing w:val="-2"/>
        </w:rPr>
        <w:t>n</w:t>
      </w:r>
      <w:r w:rsidR="00646C78" w:rsidRPr="00646C78">
        <w:rPr>
          <w:rFonts w:cstheme="minorHAnsi"/>
        </w:rPr>
        <w:t>e.</w:t>
      </w:r>
    </w:p>
    <w:p w14:paraId="1686AD36" w14:textId="37503F30" w:rsidR="00B6066E" w:rsidRPr="00646C78" w:rsidRDefault="00B6066E" w:rsidP="0076345E">
      <w:pPr>
        <w:pStyle w:val="ListParagraph"/>
        <w:widowControl/>
        <w:numPr>
          <w:ilvl w:val="0"/>
          <w:numId w:val="6"/>
        </w:numPr>
        <w:autoSpaceDE/>
        <w:autoSpaceDN/>
        <w:spacing w:before="60"/>
        <w:ind w:left="851" w:hanging="284"/>
        <w:rPr>
          <w:rFonts w:cstheme="minorHAnsi"/>
          <w:spacing w:val="-1"/>
        </w:rPr>
      </w:pPr>
      <w:r w:rsidRPr="00646C78">
        <w:rPr>
          <w:rFonts w:cstheme="minorHAnsi"/>
          <w:spacing w:val="-1"/>
        </w:rPr>
        <w:t xml:space="preserve">Hand-washing sinks must only be used to wash hands in. They must be kept clean and not be used for any other </w:t>
      </w:r>
      <w:r w:rsidR="00646C78" w:rsidRPr="00646C78">
        <w:rPr>
          <w:rFonts w:cstheme="minorHAnsi"/>
          <w:spacing w:val="-1"/>
        </w:rPr>
        <w:t>purpose.</w:t>
      </w:r>
    </w:p>
    <w:p w14:paraId="5415D580" w14:textId="66D97326" w:rsidR="00095862" w:rsidRPr="00095862" w:rsidRDefault="00095862" w:rsidP="0076345E">
      <w:pPr>
        <w:pStyle w:val="ListParagraph"/>
        <w:widowControl/>
        <w:numPr>
          <w:ilvl w:val="0"/>
          <w:numId w:val="6"/>
        </w:numPr>
        <w:autoSpaceDE/>
        <w:autoSpaceDN/>
        <w:spacing w:before="60"/>
        <w:ind w:left="851" w:hanging="284"/>
        <w:rPr>
          <w:szCs w:val="24"/>
        </w:rPr>
      </w:pPr>
      <w:r>
        <w:rPr>
          <w:szCs w:val="24"/>
        </w:rPr>
        <w:t>Floors are to be kept tidy and dry.</w:t>
      </w:r>
    </w:p>
    <w:p w14:paraId="55F11807" w14:textId="3BDADAC0" w:rsidR="003C0DF3" w:rsidRPr="007851E7" w:rsidRDefault="00543AF9" w:rsidP="0076345E">
      <w:pPr>
        <w:pStyle w:val="ListParagraph"/>
        <w:widowControl/>
        <w:numPr>
          <w:ilvl w:val="0"/>
          <w:numId w:val="6"/>
        </w:numPr>
        <w:autoSpaceDE/>
        <w:autoSpaceDN/>
        <w:spacing w:before="60"/>
        <w:ind w:left="851" w:hanging="284"/>
        <w:rPr>
          <w:szCs w:val="24"/>
        </w:rPr>
      </w:pPr>
      <w:r>
        <w:rPr>
          <w:szCs w:val="24"/>
        </w:rPr>
        <w:t xml:space="preserve">Ensure signage for </w:t>
      </w:r>
      <w:r w:rsidR="003C0DF3" w:rsidRPr="007851E7">
        <w:rPr>
          <w:szCs w:val="24"/>
        </w:rPr>
        <w:t>a</w:t>
      </w:r>
      <w:r w:rsidR="003C0DF3" w:rsidRPr="007851E7">
        <w:rPr>
          <w:spacing w:val="-1"/>
          <w:szCs w:val="24"/>
        </w:rPr>
        <w:t>l</w:t>
      </w:r>
      <w:r w:rsidR="003C0DF3" w:rsidRPr="007851E7">
        <w:rPr>
          <w:szCs w:val="24"/>
        </w:rPr>
        <w:t>l</w:t>
      </w:r>
      <w:r w:rsidR="003C0DF3" w:rsidRPr="007851E7">
        <w:rPr>
          <w:spacing w:val="1"/>
          <w:szCs w:val="24"/>
        </w:rPr>
        <w:t xml:space="preserve"> </w:t>
      </w:r>
      <w:r w:rsidR="003C0DF3" w:rsidRPr="007851E7">
        <w:rPr>
          <w:szCs w:val="24"/>
        </w:rPr>
        <w:t>s</w:t>
      </w:r>
      <w:r w:rsidR="003C0DF3" w:rsidRPr="007851E7">
        <w:rPr>
          <w:spacing w:val="-2"/>
          <w:szCs w:val="24"/>
        </w:rPr>
        <w:t>a</w:t>
      </w:r>
      <w:r w:rsidR="003C0DF3" w:rsidRPr="007851E7">
        <w:rPr>
          <w:spacing w:val="1"/>
          <w:szCs w:val="24"/>
        </w:rPr>
        <w:t>f</w:t>
      </w:r>
      <w:r w:rsidR="003C0DF3" w:rsidRPr="007851E7">
        <w:rPr>
          <w:szCs w:val="24"/>
        </w:rPr>
        <w:t>e</w:t>
      </w:r>
      <w:r w:rsidR="003C0DF3" w:rsidRPr="007851E7">
        <w:rPr>
          <w:spacing w:val="-1"/>
          <w:szCs w:val="24"/>
        </w:rPr>
        <w:t>t</w:t>
      </w:r>
      <w:r w:rsidR="003C0DF3" w:rsidRPr="007851E7">
        <w:rPr>
          <w:szCs w:val="24"/>
        </w:rPr>
        <w:t>y</w:t>
      </w:r>
      <w:r w:rsidR="003C0DF3" w:rsidRPr="007851E7">
        <w:rPr>
          <w:spacing w:val="-3"/>
          <w:szCs w:val="24"/>
        </w:rPr>
        <w:t xml:space="preserve"> </w:t>
      </w:r>
      <w:r w:rsidR="003C0DF3" w:rsidRPr="007851E7">
        <w:rPr>
          <w:szCs w:val="24"/>
        </w:rPr>
        <w:t>equ</w:t>
      </w:r>
      <w:r w:rsidR="003C0DF3" w:rsidRPr="007851E7">
        <w:rPr>
          <w:spacing w:val="-1"/>
          <w:szCs w:val="24"/>
        </w:rPr>
        <w:t>i</w:t>
      </w:r>
      <w:r w:rsidR="003C0DF3" w:rsidRPr="007851E7">
        <w:rPr>
          <w:spacing w:val="-2"/>
          <w:szCs w:val="24"/>
        </w:rPr>
        <w:t>p</w:t>
      </w:r>
      <w:r w:rsidR="003C0DF3" w:rsidRPr="007851E7">
        <w:rPr>
          <w:spacing w:val="2"/>
          <w:szCs w:val="24"/>
        </w:rPr>
        <w:t>m</w:t>
      </w:r>
      <w:r w:rsidR="003C0DF3" w:rsidRPr="007851E7">
        <w:rPr>
          <w:spacing w:val="-2"/>
          <w:szCs w:val="24"/>
        </w:rPr>
        <w:t>e</w:t>
      </w:r>
      <w:r w:rsidR="003C0DF3" w:rsidRPr="007851E7">
        <w:rPr>
          <w:szCs w:val="24"/>
        </w:rPr>
        <w:t>nt</w:t>
      </w:r>
      <w:r w:rsidR="003C0DF3" w:rsidRPr="007851E7">
        <w:rPr>
          <w:spacing w:val="-2"/>
          <w:szCs w:val="24"/>
        </w:rPr>
        <w:t xml:space="preserve"> </w:t>
      </w:r>
      <w:r>
        <w:rPr>
          <w:spacing w:val="-2"/>
          <w:szCs w:val="24"/>
        </w:rPr>
        <w:t xml:space="preserve">is visible </w:t>
      </w:r>
      <w:r w:rsidR="003C0DF3" w:rsidRPr="007851E7">
        <w:rPr>
          <w:szCs w:val="24"/>
        </w:rPr>
        <w:t xml:space="preserve">and </w:t>
      </w:r>
      <w:r w:rsidR="003C0DF3" w:rsidRPr="007851E7">
        <w:rPr>
          <w:spacing w:val="1"/>
          <w:szCs w:val="24"/>
        </w:rPr>
        <w:t>i</w:t>
      </w:r>
      <w:r w:rsidR="003C0DF3" w:rsidRPr="007851E7">
        <w:rPr>
          <w:szCs w:val="24"/>
        </w:rPr>
        <w:t xml:space="preserve">n </w:t>
      </w:r>
      <w:r w:rsidR="003C0DF3" w:rsidRPr="007851E7">
        <w:rPr>
          <w:spacing w:val="-2"/>
          <w:szCs w:val="24"/>
        </w:rPr>
        <w:t>g</w:t>
      </w:r>
      <w:r w:rsidR="003C0DF3" w:rsidRPr="007851E7">
        <w:rPr>
          <w:szCs w:val="24"/>
        </w:rPr>
        <w:t xml:space="preserve">ood </w:t>
      </w:r>
      <w:r w:rsidR="007851E7" w:rsidRPr="007851E7">
        <w:rPr>
          <w:szCs w:val="24"/>
        </w:rPr>
        <w:t>c</w:t>
      </w:r>
      <w:r w:rsidR="007851E7" w:rsidRPr="007851E7">
        <w:rPr>
          <w:spacing w:val="-2"/>
          <w:szCs w:val="24"/>
        </w:rPr>
        <w:t>o</w:t>
      </w:r>
      <w:r w:rsidR="007851E7" w:rsidRPr="007851E7">
        <w:rPr>
          <w:szCs w:val="24"/>
        </w:rPr>
        <w:t>n</w:t>
      </w:r>
      <w:r w:rsidR="007851E7" w:rsidRPr="007851E7">
        <w:rPr>
          <w:spacing w:val="-2"/>
          <w:szCs w:val="24"/>
        </w:rPr>
        <w:t>d</w:t>
      </w:r>
      <w:r w:rsidR="007851E7" w:rsidRPr="007851E7">
        <w:rPr>
          <w:spacing w:val="1"/>
          <w:szCs w:val="24"/>
        </w:rPr>
        <w:t>i</w:t>
      </w:r>
      <w:r w:rsidR="007851E7" w:rsidRPr="007851E7">
        <w:rPr>
          <w:spacing w:val="-1"/>
          <w:szCs w:val="24"/>
        </w:rPr>
        <w:t>t</w:t>
      </w:r>
      <w:r w:rsidR="007851E7" w:rsidRPr="007851E7">
        <w:rPr>
          <w:spacing w:val="1"/>
          <w:szCs w:val="24"/>
        </w:rPr>
        <w:t>i</w:t>
      </w:r>
      <w:r w:rsidR="007851E7" w:rsidRPr="007851E7">
        <w:rPr>
          <w:spacing w:val="-2"/>
          <w:szCs w:val="24"/>
        </w:rPr>
        <w:t>o</w:t>
      </w:r>
      <w:r w:rsidR="007851E7" w:rsidRPr="007851E7">
        <w:rPr>
          <w:szCs w:val="24"/>
        </w:rPr>
        <w:t>n.</w:t>
      </w:r>
    </w:p>
    <w:p w14:paraId="7A53EEDF" w14:textId="4ECB4CA9" w:rsidR="003C0DF3" w:rsidRPr="007851E7" w:rsidRDefault="003C0DF3" w:rsidP="0076345E">
      <w:pPr>
        <w:pStyle w:val="ListParagraph"/>
        <w:widowControl/>
        <w:numPr>
          <w:ilvl w:val="0"/>
          <w:numId w:val="6"/>
        </w:numPr>
        <w:autoSpaceDE/>
        <w:autoSpaceDN/>
        <w:spacing w:before="60"/>
        <w:ind w:left="851" w:hanging="284"/>
        <w:rPr>
          <w:spacing w:val="-1"/>
          <w:szCs w:val="24"/>
        </w:rPr>
      </w:pPr>
      <w:r w:rsidRPr="007851E7">
        <w:rPr>
          <w:spacing w:val="-1"/>
          <w:szCs w:val="24"/>
        </w:rPr>
        <w:t xml:space="preserve">All chemical containers </w:t>
      </w:r>
      <w:r w:rsidR="00B25F9E" w:rsidRPr="007851E7">
        <w:rPr>
          <w:spacing w:val="-1"/>
          <w:szCs w:val="24"/>
        </w:rPr>
        <w:t xml:space="preserve">must be </w:t>
      </w:r>
      <w:r w:rsidRPr="007851E7">
        <w:rPr>
          <w:spacing w:val="-1"/>
          <w:szCs w:val="24"/>
        </w:rPr>
        <w:t>properly labelled</w:t>
      </w:r>
      <w:r w:rsidR="007851E7">
        <w:rPr>
          <w:spacing w:val="-1"/>
          <w:szCs w:val="24"/>
        </w:rPr>
        <w:t>.</w:t>
      </w:r>
    </w:p>
    <w:p w14:paraId="00FFCEDC" w14:textId="17D93944" w:rsidR="003C0DF3" w:rsidRDefault="003C0DF3" w:rsidP="0076345E">
      <w:pPr>
        <w:pStyle w:val="ListParagraph"/>
        <w:widowControl/>
        <w:numPr>
          <w:ilvl w:val="0"/>
          <w:numId w:val="6"/>
        </w:numPr>
        <w:autoSpaceDE/>
        <w:autoSpaceDN/>
        <w:spacing w:before="60"/>
        <w:ind w:left="851" w:hanging="284"/>
        <w:rPr>
          <w:spacing w:val="-1"/>
          <w:szCs w:val="24"/>
        </w:rPr>
      </w:pPr>
      <w:r w:rsidRPr="007851E7">
        <w:rPr>
          <w:spacing w:val="-1"/>
          <w:szCs w:val="24"/>
        </w:rPr>
        <w:t xml:space="preserve">Unattended </w:t>
      </w:r>
      <w:r w:rsidR="00B25F9E" w:rsidRPr="007851E7">
        <w:rPr>
          <w:spacing w:val="-1"/>
          <w:szCs w:val="24"/>
        </w:rPr>
        <w:t xml:space="preserve">operating </w:t>
      </w:r>
      <w:r w:rsidRPr="007851E7">
        <w:rPr>
          <w:spacing w:val="-1"/>
          <w:szCs w:val="24"/>
        </w:rPr>
        <w:t xml:space="preserve">equipment must display </w:t>
      </w:r>
      <w:r w:rsidR="00BB0A0A" w:rsidRPr="007851E7">
        <w:rPr>
          <w:spacing w:val="-1"/>
          <w:szCs w:val="24"/>
        </w:rPr>
        <w:t>an</w:t>
      </w:r>
      <w:r w:rsidRPr="007851E7">
        <w:rPr>
          <w:spacing w:val="-1"/>
          <w:szCs w:val="24"/>
        </w:rPr>
        <w:t xml:space="preserve"> </w:t>
      </w:r>
      <w:r w:rsidR="001261B2">
        <w:rPr>
          <w:spacing w:val="-1"/>
          <w:szCs w:val="24"/>
        </w:rPr>
        <w:t>“</w:t>
      </w:r>
      <w:r w:rsidRPr="007851E7">
        <w:rPr>
          <w:szCs w:val="24"/>
        </w:rPr>
        <w:t>Unattended Running Notice</w:t>
      </w:r>
      <w:r w:rsidR="001261B2">
        <w:rPr>
          <w:szCs w:val="24"/>
        </w:rPr>
        <w:t>”</w:t>
      </w:r>
      <w:r w:rsidRPr="007851E7">
        <w:rPr>
          <w:szCs w:val="24"/>
        </w:rPr>
        <w:t xml:space="preserve"> sign</w:t>
      </w:r>
      <w:r w:rsidRPr="007851E7">
        <w:rPr>
          <w:spacing w:val="-1"/>
          <w:szCs w:val="24"/>
        </w:rPr>
        <w:t>.</w:t>
      </w:r>
    </w:p>
    <w:p w14:paraId="0376A82B" w14:textId="250BA47E" w:rsidR="00095862" w:rsidRPr="007851E7" w:rsidRDefault="00095862" w:rsidP="0076345E">
      <w:pPr>
        <w:pStyle w:val="ListParagraph"/>
        <w:widowControl/>
        <w:numPr>
          <w:ilvl w:val="0"/>
          <w:numId w:val="6"/>
        </w:numPr>
        <w:autoSpaceDE/>
        <w:autoSpaceDN/>
        <w:spacing w:before="60"/>
        <w:ind w:left="851" w:hanging="284"/>
        <w:rPr>
          <w:spacing w:val="-1"/>
          <w:szCs w:val="24"/>
        </w:rPr>
      </w:pPr>
      <w:r>
        <w:rPr>
          <w:spacing w:val="-1"/>
          <w:szCs w:val="24"/>
        </w:rPr>
        <w:t xml:space="preserve">The last person to leave should ensure all equipment is </w:t>
      </w:r>
      <w:r w:rsidR="00046963">
        <w:rPr>
          <w:spacing w:val="-1"/>
          <w:szCs w:val="24"/>
        </w:rPr>
        <w:t>shut down</w:t>
      </w:r>
      <w:r>
        <w:rPr>
          <w:spacing w:val="-1"/>
          <w:szCs w:val="24"/>
        </w:rPr>
        <w:t>.</w:t>
      </w:r>
    </w:p>
    <w:p w14:paraId="242743E4" w14:textId="3F4BFA24" w:rsidR="00BF0415" w:rsidRDefault="00BF0415" w:rsidP="0076345E">
      <w:pPr>
        <w:pStyle w:val="Heading2"/>
      </w:pPr>
      <w:bookmarkStart w:id="36" w:name="_Toc88228845"/>
      <w:r>
        <w:t xml:space="preserve">Waste </w:t>
      </w:r>
      <w:r w:rsidR="002425C0">
        <w:t>Management</w:t>
      </w:r>
      <w:bookmarkEnd w:id="36"/>
    </w:p>
    <w:p w14:paraId="7D708B4A" w14:textId="4D91AF69" w:rsidR="007E6963" w:rsidRDefault="007E6963" w:rsidP="0076345E">
      <w:r w:rsidRPr="00F83764">
        <w:t xml:space="preserve">Waste management includes the collection, transport, treatment and disposal of waste, together with </w:t>
      </w:r>
      <w:r w:rsidR="005F1EC9">
        <w:t xml:space="preserve">the </w:t>
      </w:r>
      <w:r w:rsidRPr="00F83764">
        <w:t>monitoring and regulation of the waste management process.</w:t>
      </w:r>
      <w:r>
        <w:t xml:space="preserve">  </w:t>
      </w:r>
    </w:p>
    <w:p w14:paraId="619C914A" w14:textId="5028F054" w:rsidR="007E6963" w:rsidRPr="00F83764" w:rsidRDefault="007E6963" w:rsidP="0076345E">
      <w:pPr>
        <w:spacing w:before="60"/>
      </w:pPr>
      <w:r>
        <w:t>In th</w:t>
      </w:r>
      <w:r w:rsidR="0076345E">
        <w:t>is</w:t>
      </w:r>
      <w:r>
        <w:t xml:space="preserve"> workshop waste can be broadly categorised into general, chemical, contaminated and recyclable waste.  </w:t>
      </w:r>
      <w:r w:rsidR="005F1EC9">
        <w:t>It is the responsibility of all workshop users to</w:t>
      </w:r>
      <w:r>
        <w:t xml:space="preserve"> ensure th</w:t>
      </w:r>
      <w:r w:rsidR="005F1EC9">
        <w:t>at</w:t>
      </w:r>
      <w:r>
        <w:t xml:space="preserve"> waste is disposed of in the correct way:</w:t>
      </w:r>
    </w:p>
    <w:p w14:paraId="60C81184" w14:textId="316472E3" w:rsidR="007E6963" w:rsidRPr="00677603" w:rsidRDefault="007E6963" w:rsidP="00677603">
      <w:pPr>
        <w:pStyle w:val="Heading3"/>
      </w:pPr>
      <w:r w:rsidRPr="00677603">
        <w:t xml:space="preserve">General Waste </w:t>
      </w:r>
    </w:p>
    <w:p w14:paraId="057DCFFB" w14:textId="1637AE1D" w:rsidR="007E6963" w:rsidRDefault="007E6963" w:rsidP="0076345E">
      <w:pPr>
        <w:pStyle w:val="BodyText"/>
      </w:pPr>
      <w:r>
        <w:t>Make sure only general waste</w:t>
      </w:r>
      <w:r w:rsidRPr="007851E7">
        <w:t xml:space="preserve">, such as </w:t>
      </w:r>
      <w:proofErr w:type="gramStart"/>
      <w:r w:rsidRPr="007851E7">
        <w:t>waste</w:t>
      </w:r>
      <w:r w:rsidR="00677603">
        <w:t xml:space="preserve"> </w:t>
      </w:r>
      <w:r w:rsidRPr="007851E7">
        <w:t>paper</w:t>
      </w:r>
      <w:proofErr w:type="gramEnd"/>
      <w:r w:rsidRPr="007851E7">
        <w:t xml:space="preserve"> and plastic products, is collected in the waste bins lined</w:t>
      </w:r>
      <w:r w:rsidRPr="007851E7">
        <w:rPr>
          <w:spacing w:val="-1"/>
        </w:rPr>
        <w:t xml:space="preserve"> </w:t>
      </w:r>
      <w:r w:rsidRPr="007851E7">
        <w:t>with</w:t>
      </w:r>
      <w:r w:rsidRPr="007851E7">
        <w:rPr>
          <w:spacing w:val="1"/>
        </w:rPr>
        <w:t xml:space="preserve"> </w:t>
      </w:r>
      <w:r w:rsidRPr="007851E7">
        <w:t>plastic bags.</w:t>
      </w:r>
    </w:p>
    <w:p w14:paraId="41B425F9" w14:textId="149EE6B4" w:rsidR="007E6963" w:rsidRDefault="007E6963" w:rsidP="00677603">
      <w:pPr>
        <w:pStyle w:val="Heading3"/>
      </w:pPr>
      <w:r>
        <w:t xml:space="preserve">Chemical Waste </w:t>
      </w:r>
    </w:p>
    <w:p w14:paraId="7AD22020" w14:textId="13F4BDC7" w:rsidR="009D0FDB" w:rsidRDefault="00B14752" w:rsidP="00677603">
      <w:r>
        <w:t>Chemical waste must be treated the same way as the chemical itself</w:t>
      </w:r>
      <w:r w:rsidR="00677603">
        <w:t>. I</w:t>
      </w:r>
      <w:r>
        <w:t>nformation on how to dispose of any given chemical can be found in the SDS for that chemical in the SDS folder.</w:t>
      </w:r>
      <w:r w:rsidR="009D0FDB">
        <w:t xml:space="preserve">  </w:t>
      </w:r>
    </w:p>
    <w:p w14:paraId="369036E1" w14:textId="77777777" w:rsidR="00454643" w:rsidRDefault="009D0FDB" w:rsidP="00677603">
      <w:pPr>
        <w:spacing w:before="60"/>
      </w:pPr>
      <w:r>
        <w:t xml:space="preserve">All chemical waste must be stored in appropriate containers with Global Harmonisation System (GHS) </w:t>
      </w:r>
      <w:r>
        <w:lastRenderedPageBreak/>
        <w:t xml:space="preserve">labelling to match the contents.  If the chemicals would normally be stored in a Dangerous Goods Cabinet than </w:t>
      </w:r>
      <w:r w:rsidR="005F1EC9">
        <w:t xml:space="preserve">the </w:t>
      </w:r>
      <w:r>
        <w:t xml:space="preserve">chemical waste should also be stored in an appropriate Dangerous Goods cabinet which has shelf </w:t>
      </w:r>
      <w:r w:rsidR="00840656">
        <w:t>trays,</w:t>
      </w:r>
      <w:r>
        <w:t xml:space="preserve"> or a bund system fitted.</w:t>
      </w:r>
      <w:r w:rsidR="00C6220B">
        <w:t xml:space="preserve">  </w:t>
      </w:r>
    </w:p>
    <w:p w14:paraId="0027EF9D" w14:textId="7CC45CE0" w:rsidR="00844347" w:rsidRDefault="00C6220B" w:rsidP="00677603">
      <w:pPr>
        <w:spacing w:before="60"/>
      </w:pPr>
      <w:r>
        <w:t xml:space="preserve">Chemical waste can be disposed of through the University Chemical Waste </w:t>
      </w:r>
      <w:r w:rsidR="00776287">
        <w:t>Collection process</w:t>
      </w:r>
      <w:r>
        <w:t>.</w:t>
      </w:r>
      <w:r w:rsidR="00776287">
        <w:t xml:space="preserve"> Collections are organised on a monthly basis </w:t>
      </w:r>
      <w:r w:rsidR="00844347">
        <w:t>with details of the process found</w:t>
      </w:r>
      <w:r w:rsidR="00990910">
        <w:t xml:space="preserve"> on the</w:t>
      </w:r>
      <w:r w:rsidR="00844347">
        <w:t xml:space="preserve"> </w:t>
      </w:r>
      <w:hyperlink r:id="rId33" w:history="1">
        <w:r w:rsidR="00FD64C3">
          <w:rPr>
            <w:rStyle w:val="Hyperlink"/>
          </w:rPr>
          <w:t>Chemicals and Hazardous Materials webpage</w:t>
        </w:r>
      </w:hyperlink>
      <w:r w:rsidR="00990910">
        <w:t>.</w:t>
      </w:r>
    </w:p>
    <w:p w14:paraId="7615583B" w14:textId="5804ECAF" w:rsidR="007E6963" w:rsidRDefault="007E6963" w:rsidP="00990910">
      <w:pPr>
        <w:pStyle w:val="Heading3"/>
      </w:pPr>
      <w:r>
        <w:t xml:space="preserve">Contaminated Waste </w:t>
      </w:r>
    </w:p>
    <w:p w14:paraId="65EC5D97" w14:textId="449220AC" w:rsidR="00B008A6" w:rsidRDefault="00B14752" w:rsidP="00990910">
      <w:pPr>
        <w:pStyle w:val="BodyText"/>
      </w:pPr>
      <w:r>
        <w:t>C</w:t>
      </w:r>
      <w:r w:rsidR="00B008A6">
        <w:t xml:space="preserve">ontaminated </w:t>
      </w:r>
      <w:r w:rsidR="00B008A6" w:rsidRPr="002425C0">
        <w:t>waste</w:t>
      </w:r>
      <w:r w:rsidR="006F40BD">
        <w:t xml:space="preserve"> is waste which is contaminated by other materials and</w:t>
      </w:r>
      <w:r w:rsidR="00B008A6" w:rsidRPr="002425C0">
        <w:t xml:space="preserve"> can include</w:t>
      </w:r>
      <w:r>
        <w:t>,</w:t>
      </w:r>
      <w:r w:rsidR="00B008A6" w:rsidRPr="002425C0">
        <w:t xml:space="preserve"> but not be limited to:</w:t>
      </w:r>
    </w:p>
    <w:p w14:paraId="37CF5CCC" w14:textId="77777777" w:rsidR="00B008A6" w:rsidRPr="001C57B9" w:rsidRDefault="00B008A6" w:rsidP="00990910">
      <w:pPr>
        <w:pStyle w:val="ListParagraph"/>
        <w:numPr>
          <w:ilvl w:val="1"/>
          <w:numId w:val="26"/>
        </w:numPr>
        <w:ind w:left="851" w:hanging="284"/>
        <w:rPr>
          <w:szCs w:val="24"/>
        </w:rPr>
      </w:pPr>
      <w:r w:rsidRPr="001C57B9">
        <w:rPr>
          <w:szCs w:val="24"/>
        </w:rPr>
        <w:t>Swarf</w:t>
      </w:r>
    </w:p>
    <w:p w14:paraId="2927CA03" w14:textId="77777777" w:rsidR="00B008A6" w:rsidRPr="001C57B9" w:rsidRDefault="00B008A6" w:rsidP="00990910">
      <w:pPr>
        <w:pStyle w:val="ListParagraph"/>
        <w:numPr>
          <w:ilvl w:val="1"/>
          <w:numId w:val="26"/>
        </w:numPr>
        <w:spacing w:before="40"/>
        <w:ind w:left="851" w:hanging="284"/>
        <w:rPr>
          <w:szCs w:val="24"/>
        </w:rPr>
      </w:pPr>
      <w:r w:rsidRPr="001C57B9">
        <w:rPr>
          <w:szCs w:val="24"/>
        </w:rPr>
        <w:t>Solid Waste (off-cuts, etc)</w:t>
      </w:r>
    </w:p>
    <w:p w14:paraId="767DAF00" w14:textId="77777777" w:rsidR="00B008A6" w:rsidRPr="001C57B9" w:rsidRDefault="00B008A6" w:rsidP="00990910">
      <w:pPr>
        <w:pStyle w:val="ListParagraph"/>
        <w:numPr>
          <w:ilvl w:val="1"/>
          <w:numId w:val="26"/>
        </w:numPr>
        <w:spacing w:before="40"/>
        <w:ind w:left="851" w:hanging="284"/>
        <w:rPr>
          <w:szCs w:val="24"/>
        </w:rPr>
      </w:pPr>
      <w:r w:rsidRPr="001C57B9">
        <w:rPr>
          <w:szCs w:val="24"/>
        </w:rPr>
        <w:t>Liquid wastes (coolants, paints, etc)</w:t>
      </w:r>
    </w:p>
    <w:p w14:paraId="4EAF9201" w14:textId="77777777" w:rsidR="00B008A6" w:rsidRPr="001C57B9" w:rsidRDefault="00B008A6" w:rsidP="00990910">
      <w:pPr>
        <w:pStyle w:val="ListParagraph"/>
        <w:numPr>
          <w:ilvl w:val="1"/>
          <w:numId w:val="26"/>
        </w:numPr>
        <w:spacing w:before="40"/>
        <w:ind w:left="851" w:hanging="284"/>
        <w:rPr>
          <w:szCs w:val="24"/>
        </w:rPr>
      </w:pPr>
      <w:r w:rsidRPr="001C57B9">
        <w:rPr>
          <w:szCs w:val="24"/>
        </w:rPr>
        <w:t>Oil/Lubricant Waste</w:t>
      </w:r>
    </w:p>
    <w:p w14:paraId="408105B5" w14:textId="77777777" w:rsidR="00B008A6" w:rsidRPr="001C57B9" w:rsidRDefault="00B008A6" w:rsidP="00990910">
      <w:pPr>
        <w:pStyle w:val="ListParagraph"/>
        <w:numPr>
          <w:ilvl w:val="1"/>
          <w:numId w:val="6"/>
        </w:numPr>
        <w:spacing w:before="40"/>
        <w:ind w:left="851" w:hanging="284"/>
        <w:rPr>
          <w:szCs w:val="24"/>
        </w:rPr>
      </w:pPr>
      <w:r w:rsidRPr="001C57B9">
        <w:rPr>
          <w:szCs w:val="24"/>
        </w:rPr>
        <w:t>Solvents</w:t>
      </w:r>
    </w:p>
    <w:p w14:paraId="2A22C554" w14:textId="3F05771A" w:rsidR="007E6963" w:rsidRPr="007E6963" w:rsidRDefault="00B008A6" w:rsidP="00990910">
      <w:pPr>
        <w:spacing w:before="60"/>
      </w:pPr>
      <w:r>
        <w:rPr>
          <w:szCs w:val="24"/>
        </w:rPr>
        <w:t xml:space="preserve">Contaminated </w:t>
      </w:r>
      <w:r w:rsidRPr="007851E7">
        <w:rPr>
          <w:szCs w:val="24"/>
        </w:rPr>
        <w:t xml:space="preserve">waste must be disposed of as per </w:t>
      </w:r>
      <w:r w:rsidR="006F40BD">
        <w:rPr>
          <w:szCs w:val="24"/>
        </w:rPr>
        <w:t>the</w:t>
      </w:r>
      <w:r w:rsidRPr="007851E7">
        <w:rPr>
          <w:szCs w:val="24"/>
        </w:rPr>
        <w:t xml:space="preserve"> SDS </w:t>
      </w:r>
      <w:r w:rsidR="006F40BD">
        <w:rPr>
          <w:szCs w:val="24"/>
        </w:rPr>
        <w:t xml:space="preserve">of any chemical contaminants </w:t>
      </w:r>
      <w:r w:rsidRPr="007851E7">
        <w:rPr>
          <w:szCs w:val="24"/>
        </w:rPr>
        <w:t xml:space="preserve">or </w:t>
      </w:r>
      <w:r w:rsidR="005F1EC9">
        <w:rPr>
          <w:szCs w:val="24"/>
        </w:rPr>
        <w:t>its</w:t>
      </w:r>
      <w:r w:rsidR="004B3722">
        <w:rPr>
          <w:szCs w:val="24"/>
        </w:rPr>
        <w:t>’</w:t>
      </w:r>
      <w:r w:rsidRPr="007851E7">
        <w:rPr>
          <w:szCs w:val="24"/>
        </w:rPr>
        <w:t xml:space="preserve"> manufacturer’s recommendations. </w:t>
      </w:r>
      <w:r>
        <w:rPr>
          <w:szCs w:val="24"/>
        </w:rPr>
        <w:t xml:space="preserve">Never dispose of </w:t>
      </w:r>
      <w:r w:rsidRPr="007851E7">
        <w:rPr>
          <w:szCs w:val="24"/>
        </w:rPr>
        <w:t xml:space="preserve">any contaminated waste through the general waste process unless it has been verified that this is a legitimate </w:t>
      </w:r>
      <w:r w:rsidR="004B3722">
        <w:rPr>
          <w:szCs w:val="24"/>
        </w:rPr>
        <w:t xml:space="preserve">means of </w:t>
      </w:r>
      <w:r w:rsidRPr="007851E7">
        <w:rPr>
          <w:szCs w:val="24"/>
        </w:rPr>
        <w:t>dispos</w:t>
      </w:r>
      <w:r w:rsidR="004B3722">
        <w:rPr>
          <w:szCs w:val="24"/>
        </w:rPr>
        <w:t>al</w:t>
      </w:r>
      <w:r w:rsidRPr="007851E7">
        <w:rPr>
          <w:szCs w:val="24"/>
        </w:rPr>
        <w:t>.</w:t>
      </w:r>
    </w:p>
    <w:p w14:paraId="01043AE4" w14:textId="1B2243AE" w:rsidR="007E6963" w:rsidRDefault="007E6963" w:rsidP="004B3722">
      <w:pPr>
        <w:pStyle w:val="Heading3"/>
      </w:pPr>
      <w:r>
        <w:t xml:space="preserve">Recyclable Waste </w:t>
      </w:r>
    </w:p>
    <w:p w14:paraId="4083011B" w14:textId="6AD690C4" w:rsidR="007E6963" w:rsidRDefault="00B008A6" w:rsidP="004B3722">
      <w:r>
        <w:t xml:space="preserve">Workshops generate </w:t>
      </w:r>
      <w:r w:rsidR="00AA2E2E">
        <w:t xml:space="preserve">substantial amounts of recyclable waste and this can be managed through a </w:t>
      </w:r>
      <w:r w:rsidR="00D554C0">
        <w:t>4-step</w:t>
      </w:r>
      <w:r w:rsidR="000020A8">
        <w:t xml:space="preserve"> system</w:t>
      </w:r>
      <w:r w:rsidR="00AA2E2E">
        <w:t>.</w:t>
      </w:r>
      <w:r w:rsidR="000020A8">
        <w:t xml:space="preserve"> The </w:t>
      </w:r>
      <w:r w:rsidR="00462C06">
        <w:t>four</w:t>
      </w:r>
      <w:r w:rsidR="000020A8">
        <w:t xml:space="preserve"> steps are:</w:t>
      </w:r>
    </w:p>
    <w:p w14:paraId="14933225" w14:textId="09ABC25A" w:rsidR="000020A8" w:rsidRDefault="000020A8" w:rsidP="004B3722">
      <w:pPr>
        <w:pStyle w:val="ListParagraph"/>
        <w:numPr>
          <w:ilvl w:val="0"/>
          <w:numId w:val="20"/>
        </w:numPr>
        <w:ind w:left="851" w:hanging="284"/>
      </w:pPr>
      <w:r>
        <w:t>Collection</w:t>
      </w:r>
    </w:p>
    <w:p w14:paraId="1D4BBE41" w14:textId="1FCC818C" w:rsidR="000020A8" w:rsidRDefault="000020A8" w:rsidP="004B3722">
      <w:pPr>
        <w:pStyle w:val="ListParagraph"/>
        <w:numPr>
          <w:ilvl w:val="0"/>
          <w:numId w:val="20"/>
        </w:numPr>
        <w:ind w:left="851" w:hanging="284"/>
      </w:pPr>
      <w:r>
        <w:t>Separation</w:t>
      </w:r>
    </w:p>
    <w:p w14:paraId="0392A8DC" w14:textId="632DFC18" w:rsidR="00462C06" w:rsidRDefault="00293526" w:rsidP="004B3722">
      <w:pPr>
        <w:pStyle w:val="ListParagraph"/>
        <w:numPr>
          <w:ilvl w:val="0"/>
          <w:numId w:val="20"/>
        </w:numPr>
        <w:ind w:left="851" w:hanging="284"/>
      </w:pPr>
      <w:r>
        <w:t>Reutilisation</w:t>
      </w:r>
    </w:p>
    <w:p w14:paraId="1614B183" w14:textId="77777777" w:rsidR="004B3722" w:rsidRDefault="000020A8" w:rsidP="004B3722">
      <w:pPr>
        <w:pStyle w:val="ListParagraph"/>
        <w:numPr>
          <w:ilvl w:val="0"/>
          <w:numId w:val="20"/>
        </w:numPr>
        <w:ind w:left="851" w:hanging="284"/>
      </w:pPr>
      <w:r>
        <w:t>Disposal</w:t>
      </w:r>
    </w:p>
    <w:p w14:paraId="75CB91E9" w14:textId="27DAF5CE" w:rsidR="000020A8" w:rsidRDefault="000020A8" w:rsidP="004B3722">
      <w:pPr>
        <w:pStyle w:val="Heading4"/>
        <w:ind w:hanging="799"/>
      </w:pPr>
      <w:r>
        <w:t>Collection</w:t>
      </w:r>
    </w:p>
    <w:p w14:paraId="1D574C88" w14:textId="2EC9B974" w:rsidR="000020A8" w:rsidRDefault="000020A8" w:rsidP="004B3722">
      <w:r>
        <w:t>All recyclable material</w:t>
      </w:r>
      <w:r w:rsidR="00462C06">
        <w:t xml:space="preserve"> </w:t>
      </w:r>
      <w:r w:rsidR="004B3722">
        <w:t>should</w:t>
      </w:r>
      <w:r w:rsidR="00462C06">
        <w:t xml:space="preserve"> be collected</w:t>
      </w:r>
      <w:r w:rsidR="004B3722">
        <w:t>.</w:t>
      </w:r>
    </w:p>
    <w:p w14:paraId="122F5201" w14:textId="1B2B80B6" w:rsidR="00462C06" w:rsidRDefault="00462C06" w:rsidP="004B3722">
      <w:pPr>
        <w:pStyle w:val="Heading4"/>
        <w:ind w:hanging="799"/>
      </w:pPr>
      <w:r>
        <w:t>Separation</w:t>
      </w:r>
    </w:p>
    <w:p w14:paraId="7D905868" w14:textId="77777777" w:rsidR="00270B20" w:rsidRDefault="004B3722" w:rsidP="004B3722">
      <w:r>
        <w:t>M</w:t>
      </w:r>
      <w:r w:rsidR="00462C06">
        <w:t>aterial</w:t>
      </w:r>
      <w:r w:rsidR="008A19EC">
        <w:t xml:space="preserve"> that is to be recycled needs to</w:t>
      </w:r>
      <w:r w:rsidR="00462C06">
        <w:t xml:space="preserve"> be sorted into groups </w:t>
      </w:r>
      <w:r w:rsidR="008A19EC">
        <w:t xml:space="preserve">depending on the type of material.  </w:t>
      </w:r>
      <w:r w:rsidR="00931E39">
        <w:t xml:space="preserve">Some material may be reutilised within the workshop and others </w:t>
      </w:r>
      <w:r w:rsidR="00270B20">
        <w:t xml:space="preserve">grouped together and sent for recycling </w:t>
      </w:r>
      <w:r w:rsidR="00462C06">
        <w:t xml:space="preserve">(once </w:t>
      </w:r>
      <w:r w:rsidR="00E672C6">
        <w:t>enough</w:t>
      </w:r>
      <w:r w:rsidR="00462C06">
        <w:t xml:space="preserve"> have been collected).</w:t>
      </w:r>
      <w:r w:rsidR="00D554C0">
        <w:t xml:space="preserve">  </w:t>
      </w:r>
    </w:p>
    <w:p w14:paraId="4DFBF930" w14:textId="051F7F5D" w:rsidR="00270B20" w:rsidRDefault="00270B20" w:rsidP="004B3722">
      <w:r>
        <w:t xml:space="preserve">In this workshop recycled materials include: </w:t>
      </w:r>
      <w:r w:rsidR="00D554C0">
        <w:t xml:space="preserve"> </w:t>
      </w:r>
    </w:p>
    <w:p w14:paraId="2465CC7B" w14:textId="73679780" w:rsidR="002F1539" w:rsidRDefault="002F1539" w:rsidP="007B0C5B">
      <w:pPr>
        <w:pStyle w:val="ListParagraph"/>
        <w:numPr>
          <w:ilvl w:val="0"/>
          <w:numId w:val="27"/>
        </w:numPr>
        <w:ind w:left="851" w:hanging="284"/>
      </w:pPr>
      <w:r>
        <w:t>Steel bar and other steel products</w:t>
      </w:r>
    </w:p>
    <w:p w14:paraId="682BF7CB" w14:textId="5E4DA37E" w:rsidR="002F1539" w:rsidRPr="00C075AA" w:rsidRDefault="00C075AA" w:rsidP="007B0C5B">
      <w:pPr>
        <w:pStyle w:val="ListParagraph"/>
        <w:numPr>
          <w:ilvl w:val="0"/>
          <w:numId w:val="27"/>
        </w:numPr>
        <w:ind w:left="851" w:hanging="284"/>
        <w:rPr>
          <w:color w:val="FF0000"/>
        </w:rPr>
      </w:pPr>
      <w:r w:rsidRPr="00C075AA">
        <w:rPr>
          <w:color w:val="FF0000"/>
        </w:rPr>
        <w:t>Etc.</w:t>
      </w:r>
    </w:p>
    <w:p w14:paraId="6EF59876" w14:textId="4AA4BD3B" w:rsidR="00462C06" w:rsidRDefault="00270B20" w:rsidP="004B3722">
      <w:r>
        <w:t xml:space="preserve">They are retained in containers in </w:t>
      </w:r>
      <w:r w:rsidRPr="00C075AA">
        <w:rPr>
          <w:color w:val="FF0000"/>
        </w:rPr>
        <w:t>ROOM</w:t>
      </w:r>
      <w:r w:rsidR="002F1539">
        <w:t xml:space="preserve">. </w:t>
      </w:r>
    </w:p>
    <w:p w14:paraId="119E9501" w14:textId="1A473E91" w:rsidR="00462C06" w:rsidRDefault="00462C06" w:rsidP="00C075AA">
      <w:pPr>
        <w:pStyle w:val="Heading4"/>
        <w:ind w:hanging="799"/>
      </w:pPr>
      <w:r>
        <w:t>Reutilisation</w:t>
      </w:r>
    </w:p>
    <w:p w14:paraId="3A37F5CD" w14:textId="2A9DE5C7" w:rsidR="00462C06" w:rsidRDefault="00C075AA" w:rsidP="004B3722">
      <w:r>
        <w:t xml:space="preserve">Materials which can be reutilised should be set aside for future use by moving to the appropriate storage location to ensure they are available when required. </w:t>
      </w:r>
    </w:p>
    <w:p w14:paraId="5FEA3C06" w14:textId="55D77B51" w:rsidR="00462C06" w:rsidRDefault="00462C06" w:rsidP="00C075AA">
      <w:pPr>
        <w:pStyle w:val="Heading4"/>
        <w:ind w:hanging="799"/>
      </w:pPr>
      <w:r>
        <w:t>Disposal</w:t>
      </w:r>
    </w:p>
    <w:p w14:paraId="604634A2" w14:textId="457505B9" w:rsidR="00C075AA" w:rsidRDefault="00C075AA" w:rsidP="004B3722">
      <w:r>
        <w:t>Recyclable materials are disposed by:</w:t>
      </w:r>
    </w:p>
    <w:p w14:paraId="356973EF" w14:textId="1107D576" w:rsidR="000B51C3" w:rsidRPr="000B51C3" w:rsidRDefault="000B51C3" w:rsidP="000B51C3">
      <w:pPr>
        <w:pStyle w:val="ListParagraph"/>
        <w:numPr>
          <w:ilvl w:val="0"/>
          <w:numId w:val="28"/>
        </w:numPr>
        <w:ind w:left="851" w:hanging="284"/>
        <w:rPr>
          <w:color w:val="FF0000"/>
        </w:rPr>
      </w:pPr>
      <w:r w:rsidRPr="000B51C3">
        <w:rPr>
          <w:color w:val="FF0000"/>
        </w:rPr>
        <w:t>[Detail the disposal arrangements such as via a local business, frequency etc. ]</w:t>
      </w:r>
    </w:p>
    <w:p w14:paraId="109C0C73" w14:textId="77777777" w:rsidR="000B51C3" w:rsidRDefault="000B51C3" w:rsidP="004B3722"/>
    <w:p w14:paraId="46A2A6F2" w14:textId="3570B358" w:rsidR="00462C06" w:rsidRPr="007E6963" w:rsidRDefault="000B51C3" w:rsidP="004B3722">
      <w:r>
        <w:t xml:space="preserve">Recycling of materials can also be organised via IFS using a </w:t>
      </w:r>
      <w:r w:rsidR="00462C06">
        <w:t xml:space="preserve">MAXIMO request. </w:t>
      </w:r>
    </w:p>
    <w:p w14:paraId="3829304E" w14:textId="17798EAD" w:rsidR="00BF0415" w:rsidRPr="00397298" w:rsidRDefault="001C57B9" w:rsidP="00397298">
      <w:pPr>
        <w:pStyle w:val="Heading2"/>
      </w:pPr>
      <w:bookmarkStart w:id="37" w:name="_Toc88228846"/>
      <w:r w:rsidRPr="00397298">
        <w:t xml:space="preserve">Electrical </w:t>
      </w:r>
      <w:r w:rsidR="00C2066E" w:rsidRPr="00397298">
        <w:t>Safety</w:t>
      </w:r>
      <w:bookmarkEnd w:id="37"/>
      <w:r w:rsidR="00C2066E" w:rsidRPr="00397298">
        <w:t xml:space="preserve"> </w:t>
      </w:r>
    </w:p>
    <w:p w14:paraId="78366A4C" w14:textId="6D089AD9" w:rsidR="00C2066E" w:rsidRPr="00453DCF" w:rsidRDefault="00C2066E" w:rsidP="00C2066E">
      <w:r w:rsidRPr="00453DCF">
        <w:t>Electrical hazards exist when wires or other electrical parts are exposed.</w:t>
      </w:r>
      <w:r>
        <w:t xml:space="preserve"> Electrical</w:t>
      </w:r>
      <w:r w:rsidRPr="00453DCF">
        <w:t xml:space="preserve"> parts can be exposed if a cover is removed </w:t>
      </w:r>
      <w:r>
        <w:t>and exposes e</w:t>
      </w:r>
      <w:r w:rsidRPr="00453DCF">
        <w:t xml:space="preserve">lectrical </w:t>
      </w:r>
      <w:r>
        <w:t xml:space="preserve">wires, </w:t>
      </w:r>
      <w:r w:rsidRPr="00453DCF">
        <w:t>terminals in motors, appliances, and electronic equipment.</w:t>
      </w:r>
      <w:r>
        <w:t xml:space="preserve"> Any hazard involving electricity should be isolated and reported to the </w:t>
      </w:r>
      <w:r w:rsidRPr="00B07E28">
        <w:rPr>
          <w:color w:val="FF0000"/>
        </w:rPr>
        <w:t>[</w:t>
      </w:r>
      <w:r w:rsidRPr="00DA48F9">
        <w:rPr>
          <w:color w:val="FF0000"/>
        </w:rPr>
        <w:t>Workshop Manager</w:t>
      </w:r>
      <w:r>
        <w:rPr>
          <w:color w:val="FF0000"/>
        </w:rPr>
        <w:t xml:space="preserve"> </w:t>
      </w:r>
      <w:r w:rsidRPr="00DA48F9">
        <w:rPr>
          <w:color w:val="FF0000"/>
        </w:rPr>
        <w:t>/</w:t>
      </w:r>
      <w:r>
        <w:rPr>
          <w:color w:val="FF0000"/>
        </w:rPr>
        <w:t xml:space="preserve"> </w:t>
      </w:r>
      <w:r w:rsidRPr="00DA48F9">
        <w:rPr>
          <w:color w:val="FF0000"/>
        </w:rPr>
        <w:t>Supervisor</w:t>
      </w:r>
      <w:r>
        <w:rPr>
          <w:color w:val="FF0000"/>
        </w:rPr>
        <w:t>]</w:t>
      </w:r>
      <w:r>
        <w:t>.</w:t>
      </w:r>
    </w:p>
    <w:p w14:paraId="387C7B10" w14:textId="77777777" w:rsidR="001068DB" w:rsidRDefault="001068DB" w:rsidP="001068DB">
      <w:pPr>
        <w:pStyle w:val="Heading3"/>
      </w:pPr>
      <w:r>
        <w:t>Test and Tagging of Electrical Equipment</w:t>
      </w:r>
    </w:p>
    <w:p w14:paraId="18B78561" w14:textId="4EB608CD" w:rsidR="003201FA" w:rsidRDefault="00B25F9E" w:rsidP="003201FA">
      <w:pPr>
        <w:spacing w:after="120"/>
        <w:rPr>
          <w:szCs w:val="24"/>
        </w:rPr>
      </w:pPr>
      <w:r w:rsidRPr="00F443FB">
        <w:rPr>
          <w:szCs w:val="24"/>
        </w:rPr>
        <w:lastRenderedPageBreak/>
        <w:t xml:space="preserve">All </w:t>
      </w:r>
      <w:r w:rsidR="008865F6">
        <w:rPr>
          <w:szCs w:val="24"/>
        </w:rPr>
        <w:t xml:space="preserve">workshop </w:t>
      </w:r>
      <w:r w:rsidRPr="00F443FB">
        <w:rPr>
          <w:szCs w:val="24"/>
        </w:rPr>
        <w:t>electrical equipment must be checked as per AS/NZS 3760</w:t>
      </w:r>
      <w:r w:rsidR="00ED471E">
        <w:rPr>
          <w:szCs w:val="24"/>
        </w:rPr>
        <w:t>.</w:t>
      </w:r>
      <w:r w:rsidR="00A02032">
        <w:rPr>
          <w:szCs w:val="24"/>
        </w:rPr>
        <w:t xml:space="preserve"> IFS have a regular inspection schedule, however if additional testing is required </w:t>
      </w:r>
      <w:r w:rsidR="000616ED">
        <w:rPr>
          <w:szCs w:val="24"/>
        </w:rPr>
        <w:t xml:space="preserve">or equipment safety tag is found to have expired, </w:t>
      </w:r>
      <w:r w:rsidR="00A02032">
        <w:rPr>
          <w:szCs w:val="24"/>
        </w:rPr>
        <w:t>this</w:t>
      </w:r>
      <w:r w:rsidRPr="00F443FB">
        <w:rPr>
          <w:szCs w:val="24"/>
        </w:rPr>
        <w:t xml:space="preserve"> can be arranged via a Maximo</w:t>
      </w:r>
      <w:r w:rsidR="005E723E">
        <w:rPr>
          <w:szCs w:val="24"/>
        </w:rPr>
        <w:t xml:space="preserve"> request</w:t>
      </w:r>
      <w:r w:rsidR="00A02032">
        <w:rPr>
          <w:szCs w:val="24"/>
        </w:rPr>
        <w:t>.</w:t>
      </w:r>
      <w:r w:rsidR="009F235F" w:rsidRPr="00F443FB">
        <w:rPr>
          <w:szCs w:val="24"/>
        </w:rPr>
        <w:t xml:space="preserve"> </w:t>
      </w:r>
      <w:r w:rsidR="00B225D5">
        <w:rPr>
          <w:szCs w:val="24"/>
        </w:rPr>
        <w:t>Workshop</w:t>
      </w:r>
      <w:r w:rsidR="008865F6">
        <w:rPr>
          <w:szCs w:val="24"/>
        </w:rPr>
        <w:t xml:space="preserve"> </w:t>
      </w:r>
      <w:r w:rsidR="004A1D4C">
        <w:rPr>
          <w:szCs w:val="24"/>
        </w:rPr>
        <w:t xml:space="preserve">specific </w:t>
      </w:r>
      <w:r w:rsidR="008865F6">
        <w:rPr>
          <w:szCs w:val="24"/>
        </w:rPr>
        <w:t xml:space="preserve">equipment </w:t>
      </w:r>
      <w:r w:rsidR="00B225D5">
        <w:rPr>
          <w:szCs w:val="24"/>
        </w:rPr>
        <w:t>(</w:t>
      </w:r>
      <w:r w:rsidR="004A1D4C">
        <w:rPr>
          <w:szCs w:val="24"/>
        </w:rPr>
        <w:t>excluding</w:t>
      </w:r>
      <w:r w:rsidR="00B225D5">
        <w:rPr>
          <w:szCs w:val="24"/>
        </w:rPr>
        <w:t xml:space="preserve"> office equipment</w:t>
      </w:r>
      <w:r w:rsidR="00D53EDB">
        <w:rPr>
          <w:szCs w:val="24"/>
        </w:rPr>
        <w:t xml:space="preserve"> or other </w:t>
      </w:r>
      <w:r w:rsidR="004A1D4C">
        <w:rPr>
          <w:szCs w:val="24"/>
        </w:rPr>
        <w:t xml:space="preserve">equipment </w:t>
      </w:r>
      <w:r w:rsidR="00D53EDB">
        <w:rPr>
          <w:szCs w:val="24"/>
        </w:rPr>
        <w:t>deemed low risk</w:t>
      </w:r>
      <w:r w:rsidR="00B225D5">
        <w:rPr>
          <w:szCs w:val="24"/>
        </w:rPr>
        <w:t xml:space="preserve">) </w:t>
      </w:r>
      <w:r w:rsidR="003201FA">
        <w:rPr>
          <w:szCs w:val="24"/>
        </w:rPr>
        <w:t xml:space="preserve">must </w:t>
      </w:r>
      <w:r w:rsidR="007E3201">
        <w:rPr>
          <w:szCs w:val="24"/>
        </w:rPr>
        <w:t xml:space="preserve">be </w:t>
      </w:r>
      <w:r w:rsidR="008865F6">
        <w:rPr>
          <w:szCs w:val="24"/>
        </w:rPr>
        <w:t>test</w:t>
      </w:r>
      <w:r w:rsidR="007E3201">
        <w:rPr>
          <w:szCs w:val="24"/>
        </w:rPr>
        <w:t>ed</w:t>
      </w:r>
      <w:r w:rsidR="00B225D5">
        <w:rPr>
          <w:szCs w:val="24"/>
        </w:rPr>
        <w:t xml:space="preserve"> </w:t>
      </w:r>
      <w:r w:rsidR="00295162">
        <w:rPr>
          <w:szCs w:val="24"/>
        </w:rPr>
        <w:t xml:space="preserve">every </w:t>
      </w:r>
      <w:r w:rsidR="00B225D5">
        <w:rPr>
          <w:szCs w:val="24"/>
        </w:rPr>
        <w:t>6 month</w:t>
      </w:r>
      <w:r w:rsidR="00295162">
        <w:rPr>
          <w:szCs w:val="24"/>
        </w:rPr>
        <w:t>s</w:t>
      </w:r>
      <w:r w:rsidR="00B225D5">
        <w:rPr>
          <w:szCs w:val="24"/>
        </w:rPr>
        <w:t xml:space="preserve"> rather than the normal 12</w:t>
      </w:r>
      <w:r w:rsidR="00D1109F">
        <w:rPr>
          <w:szCs w:val="24"/>
        </w:rPr>
        <w:t>-</w:t>
      </w:r>
      <w:r w:rsidR="00B225D5">
        <w:rPr>
          <w:szCs w:val="24"/>
        </w:rPr>
        <w:t>month</w:t>
      </w:r>
      <w:r w:rsidR="003201FA">
        <w:rPr>
          <w:szCs w:val="24"/>
        </w:rPr>
        <w:t xml:space="preserve"> </w:t>
      </w:r>
      <w:r w:rsidR="00B225D5">
        <w:rPr>
          <w:szCs w:val="24"/>
        </w:rPr>
        <w:t xml:space="preserve">schedule.  </w:t>
      </w:r>
    </w:p>
    <w:p w14:paraId="01B4822C" w14:textId="257623C2" w:rsidR="00B225D5" w:rsidRDefault="00B225D5" w:rsidP="003201FA">
      <w:pPr>
        <w:spacing w:after="120"/>
        <w:rPr>
          <w:szCs w:val="24"/>
        </w:rPr>
      </w:pPr>
      <w:r>
        <w:rPr>
          <w:szCs w:val="24"/>
        </w:rPr>
        <w:t xml:space="preserve">Always check </w:t>
      </w:r>
      <w:r w:rsidR="008865F6">
        <w:rPr>
          <w:szCs w:val="24"/>
        </w:rPr>
        <w:t xml:space="preserve">for a valid electrical safety </w:t>
      </w:r>
      <w:r>
        <w:rPr>
          <w:szCs w:val="24"/>
        </w:rPr>
        <w:t xml:space="preserve">tag prior to using </w:t>
      </w:r>
      <w:r w:rsidR="00D1109F">
        <w:rPr>
          <w:szCs w:val="24"/>
        </w:rPr>
        <w:t>equipment. If it is found to be</w:t>
      </w:r>
      <w:r>
        <w:rPr>
          <w:szCs w:val="24"/>
        </w:rPr>
        <w:t xml:space="preserve"> out-of-date, report this to the </w:t>
      </w:r>
      <w:r w:rsidRPr="00DA48F9">
        <w:rPr>
          <w:color w:val="FF0000"/>
          <w:szCs w:val="24"/>
        </w:rPr>
        <w:t>Workshop Manager</w:t>
      </w:r>
      <w:r w:rsidR="002862EA">
        <w:rPr>
          <w:color w:val="FF0000"/>
          <w:szCs w:val="24"/>
        </w:rPr>
        <w:t xml:space="preserve"> </w:t>
      </w:r>
      <w:r w:rsidR="00F55B84" w:rsidRPr="00DA48F9">
        <w:rPr>
          <w:color w:val="FF0000"/>
          <w:szCs w:val="24"/>
        </w:rPr>
        <w:t>/</w:t>
      </w:r>
      <w:r w:rsidR="002862EA">
        <w:rPr>
          <w:color w:val="FF0000"/>
          <w:szCs w:val="24"/>
        </w:rPr>
        <w:t xml:space="preserve"> </w:t>
      </w:r>
      <w:r w:rsidR="00F55B84" w:rsidRPr="00DA48F9">
        <w:rPr>
          <w:color w:val="FF0000"/>
          <w:szCs w:val="24"/>
        </w:rPr>
        <w:t>Superviso</w:t>
      </w:r>
      <w:r w:rsidR="002A2CBB">
        <w:rPr>
          <w:color w:val="FF0000"/>
          <w:szCs w:val="24"/>
        </w:rPr>
        <w:t>r</w:t>
      </w:r>
      <w:r>
        <w:rPr>
          <w:szCs w:val="24"/>
        </w:rPr>
        <w:t xml:space="preserve"> and have the equipment placed out of service.  </w:t>
      </w:r>
    </w:p>
    <w:p w14:paraId="3C0BFFD7" w14:textId="5974E11C" w:rsidR="00453D72" w:rsidRDefault="00453D72" w:rsidP="003201FA">
      <w:pPr>
        <w:spacing w:before="80" w:after="120"/>
        <w:rPr>
          <w:b/>
          <w:bCs/>
          <w:szCs w:val="24"/>
          <w:u w:val="single"/>
        </w:rPr>
      </w:pPr>
      <w:r>
        <w:rPr>
          <w:szCs w:val="24"/>
        </w:rPr>
        <w:t xml:space="preserve">Equipment that shows obvious damage to its power cable </w:t>
      </w:r>
      <w:r w:rsidR="007E3201" w:rsidRPr="007E3201">
        <w:rPr>
          <w:b/>
          <w:bCs/>
          <w:szCs w:val="24"/>
        </w:rPr>
        <w:t>MUST NOT BE USED</w:t>
      </w:r>
      <w:r w:rsidR="002A2CBB">
        <w:rPr>
          <w:b/>
          <w:bCs/>
          <w:szCs w:val="24"/>
        </w:rPr>
        <w:t xml:space="preserve">. </w:t>
      </w:r>
      <w:r w:rsidR="002A2CBB" w:rsidRPr="002A2CBB">
        <w:rPr>
          <w:szCs w:val="24"/>
        </w:rPr>
        <w:t>It</w:t>
      </w:r>
      <w:r w:rsidR="007E3201">
        <w:rPr>
          <w:szCs w:val="24"/>
        </w:rPr>
        <w:t xml:space="preserve"> must </w:t>
      </w:r>
      <w:r>
        <w:rPr>
          <w:szCs w:val="24"/>
        </w:rPr>
        <w:t xml:space="preserve">be </w:t>
      </w:r>
      <w:r w:rsidR="00C86C39">
        <w:rPr>
          <w:szCs w:val="24"/>
        </w:rPr>
        <w:t xml:space="preserve">reported to the </w:t>
      </w:r>
      <w:r w:rsidR="00C86C39" w:rsidRPr="00DA48F9">
        <w:rPr>
          <w:color w:val="FF0000"/>
          <w:szCs w:val="24"/>
        </w:rPr>
        <w:t>Workshop Manger</w:t>
      </w:r>
      <w:r w:rsidR="002862EA">
        <w:rPr>
          <w:color w:val="FF0000"/>
          <w:szCs w:val="24"/>
        </w:rPr>
        <w:t xml:space="preserve"> </w:t>
      </w:r>
      <w:r w:rsidR="00C86C39" w:rsidRPr="00DA48F9">
        <w:rPr>
          <w:color w:val="FF0000"/>
          <w:szCs w:val="24"/>
        </w:rPr>
        <w:t>/</w:t>
      </w:r>
      <w:r w:rsidR="002862EA">
        <w:rPr>
          <w:color w:val="FF0000"/>
          <w:szCs w:val="24"/>
        </w:rPr>
        <w:t xml:space="preserve"> </w:t>
      </w:r>
      <w:r w:rsidR="00C86C39" w:rsidRPr="00DA48F9">
        <w:rPr>
          <w:color w:val="FF0000"/>
          <w:szCs w:val="24"/>
        </w:rPr>
        <w:t>Supervisor</w:t>
      </w:r>
      <w:r w:rsidR="00C86C39">
        <w:rPr>
          <w:szCs w:val="24"/>
        </w:rPr>
        <w:t xml:space="preserve"> and </w:t>
      </w:r>
      <w:r>
        <w:rPr>
          <w:szCs w:val="24"/>
        </w:rPr>
        <w:t>checked for electrical safety</w:t>
      </w:r>
      <w:r w:rsidR="002A2CBB">
        <w:rPr>
          <w:szCs w:val="24"/>
        </w:rPr>
        <w:t xml:space="preserve">. </w:t>
      </w:r>
      <w:r w:rsidR="000C4610" w:rsidRPr="000C4610">
        <w:rPr>
          <w:b/>
          <w:bCs/>
          <w:szCs w:val="24"/>
        </w:rPr>
        <w:t>DO NOT</w:t>
      </w:r>
      <w:r w:rsidR="000C4610">
        <w:rPr>
          <w:szCs w:val="24"/>
        </w:rPr>
        <w:t xml:space="preserve"> </w:t>
      </w:r>
      <w:r>
        <w:rPr>
          <w:szCs w:val="24"/>
        </w:rPr>
        <w:t xml:space="preserve">tape up a </w:t>
      </w:r>
      <w:r w:rsidR="000C4610">
        <w:rPr>
          <w:szCs w:val="24"/>
        </w:rPr>
        <w:t xml:space="preserve">damaged </w:t>
      </w:r>
      <w:r>
        <w:rPr>
          <w:szCs w:val="24"/>
        </w:rPr>
        <w:t>lead.</w:t>
      </w:r>
    </w:p>
    <w:p w14:paraId="4B2EB339" w14:textId="77777777" w:rsidR="007F1891" w:rsidRPr="007F1891" w:rsidRDefault="007F1891" w:rsidP="007F1891">
      <w:pPr>
        <w:pBdr>
          <w:top w:val="single" w:sz="4" w:space="1" w:color="auto"/>
          <w:left w:val="single" w:sz="4" w:space="4" w:color="auto"/>
          <w:bottom w:val="single" w:sz="4" w:space="1" w:color="auto"/>
          <w:right w:val="single" w:sz="4" w:space="4" w:color="auto"/>
        </w:pBdr>
        <w:ind w:left="799" w:right="799"/>
        <w:rPr>
          <w:b/>
          <w:bCs/>
          <w:color w:val="0070C0"/>
          <w:sz w:val="16"/>
          <w:szCs w:val="16"/>
        </w:rPr>
      </w:pPr>
    </w:p>
    <w:p w14:paraId="158FFC7F" w14:textId="2C0C6AF4" w:rsidR="00B25F9E" w:rsidRPr="00E62F30" w:rsidRDefault="00B225D5" w:rsidP="000C4610">
      <w:pPr>
        <w:pBdr>
          <w:top w:val="single" w:sz="4" w:space="1" w:color="auto"/>
          <w:left w:val="single" w:sz="4" w:space="4" w:color="auto"/>
          <w:bottom w:val="single" w:sz="4" w:space="1" w:color="auto"/>
          <w:right w:val="single" w:sz="4" w:space="4" w:color="auto"/>
        </w:pBdr>
        <w:ind w:left="799" w:right="799"/>
        <w:jc w:val="center"/>
        <w:rPr>
          <w:i/>
          <w:iCs/>
          <w:color w:val="0070C0"/>
          <w:sz w:val="28"/>
          <w:szCs w:val="28"/>
        </w:rPr>
      </w:pPr>
      <w:r w:rsidRPr="00E62F30">
        <w:rPr>
          <w:b/>
          <w:bCs/>
          <w:i/>
          <w:iCs/>
          <w:color w:val="0070C0"/>
          <w:sz w:val="28"/>
          <w:szCs w:val="28"/>
        </w:rPr>
        <w:t>Out-of-</w:t>
      </w:r>
      <w:r w:rsidR="001068DB">
        <w:rPr>
          <w:b/>
          <w:bCs/>
          <w:i/>
          <w:iCs/>
          <w:color w:val="0070C0"/>
          <w:sz w:val="28"/>
          <w:szCs w:val="28"/>
        </w:rPr>
        <w:t>test</w:t>
      </w:r>
      <w:r w:rsidRPr="00E62F30">
        <w:rPr>
          <w:b/>
          <w:bCs/>
          <w:i/>
          <w:iCs/>
          <w:color w:val="0070C0"/>
          <w:sz w:val="28"/>
          <w:szCs w:val="28"/>
        </w:rPr>
        <w:t xml:space="preserve"> equipment must never be used under the assumption it is safe</w:t>
      </w:r>
      <w:r w:rsidRPr="00E62F30">
        <w:rPr>
          <w:i/>
          <w:iCs/>
          <w:color w:val="0070C0"/>
          <w:sz w:val="28"/>
          <w:szCs w:val="28"/>
        </w:rPr>
        <w:t>.</w:t>
      </w:r>
    </w:p>
    <w:p w14:paraId="2C125CBC" w14:textId="77777777" w:rsidR="007F1891" w:rsidRPr="007F1891" w:rsidRDefault="007F1891" w:rsidP="007F1891">
      <w:pPr>
        <w:pBdr>
          <w:top w:val="single" w:sz="4" w:space="1" w:color="auto"/>
          <w:left w:val="single" w:sz="4" w:space="4" w:color="auto"/>
          <w:bottom w:val="single" w:sz="4" w:space="1" w:color="auto"/>
          <w:right w:val="single" w:sz="4" w:space="4" w:color="auto"/>
        </w:pBdr>
        <w:ind w:left="799" w:right="799"/>
        <w:rPr>
          <w:color w:val="0070C0"/>
          <w:sz w:val="16"/>
          <w:szCs w:val="16"/>
        </w:rPr>
      </w:pPr>
    </w:p>
    <w:p w14:paraId="13370D6A" w14:textId="39C32E1B" w:rsidR="00930010" w:rsidRDefault="00930010" w:rsidP="00930010">
      <w:pPr>
        <w:pStyle w:val="Heading3"/>
      </w:pPr>
      <w:r>
        <w:t xml:space="preserve">Maintenance, repairs and </w:t>
      </w:r>
      <w:r w:rsidR="00397298">
        <w:t>electrical-</w:t>
      </w:r>
      <w:r>
        <w:t>fault finding</w:t>
      </w:r>
    </w:p>
    <w:p w14:paraId="1F6B37E5" w14:textId="2E905E29" w:rsidR="00930010" w:rsidRPr="007B0C5B" w:rsidRDefault="00930010" w:rsidP="007B0C5B">
      <w:pPr>
        <w:pStyle w:val="ListParagraph"/>
        <w:numPr>
          <w:ilvl w:val="0"/>
          <w:numId w:val="32"/>
        </w:numPr>
        <w:ind w:left="851" w:hanging="284"/>
        <w:rPr>
          <w:rFonts w:cstheme="minorHAnsi"/>
        </w:rPr>
      </w:pPr>
      <w:r w:rsidRPr="007B0C5B">
        <w:rPr>
          <w:rFonts w:cstheme="minorHAnsi"/>
        </w:rPr>
        <w:t>Always isolate equipment before commencing work</w:t>
      </w:r>
    </w:p>
    <w:p w14:paraId="6F4C1372" w14:textId="60504BB1" w:rsidR="00930010" w:rsidRPr="007B0C5B" w:rsidRDefault="00930010" w:rsidP="007B0C5B">
      <w:pPr>
        <w:pStyle w:val="ListParagraph"/>
        <w:numPr>
          <w:ilvl w:val="0"/>
          <w:numId w:val="32"/>
        </w:numPr>
        <w:ind w:left="851" w:hanging="284"/>
        <w:rPr>
          <w:rFonts w:cstheme="minorHAnsi"/>
        </w:rPr>
      </w:pPr>
      <w:r w:rsidRPr="007B0C5B">
        <w:rPr>
          <w:rFonts w:cstheme="minorHAnsi"/>
        </w:rPr>
        <w:t>Use appropriate instruments to test for isolation</w:t>
      </w:r>
    </w:p>
    <w:p w14:paraId="5492F2A6" w14:textId="78532004" w:rsidR="00930010" w:rsidRPr="007B0C5B" w:rsidRDefault="00930010" w:rsidP="007B0C5B">
      <w:pPr>
        <w:pStyle w:val="ListParagraph"/>
        <w:numPr>
          <w:ilvl w:val="0"/>
          <w:numId w:val="32"/>
        </w:numPr>
        <w:ind w:left="851" w:hanging="284"/>
        <w:rPr>
          <w:rFonts w:cstheme="minorHAnsi"/>
        </w:rPr>
      </w:pPr>
      <w:r w:rsidRPr="007B0C5B">
        <w:rPr>
          <w:rFonts w:cstheme="minorHAnsi"/>
        </w:rPr>
        <w:t>Never work on live equipment unless absolutely necessary</w:t>
      </w:r>
    </w:p>
    <w:p w14:paraId="2473BC6C" w14:textId="2C0D1B99" w:rsidR="00930010" w:rsidRPr="007B0C5B" w:rsidRDefault="00930010" w:rsidP="007B0C5B">
      <w:pPr>
        <w:pStyle w:val="ListParagraph"/>
        <w:numPr>
          <w:ilvl w:val="0"/>
          <w:numId w:val="32"/>
        </w:numPr>
        <w:ind w:left="851" w:hanging="284"/>
        <w:rPr>
          <w:rFonts w:cstheme="minorHAnsi"/>
        </w:rPr>
      </w:pPr>
      <w:r w:rsidRPr="007B0C5B">
        <w:rPr>
          <w:rFonts w:cstheme="minorHAnsi"/>
        </w:rPr>
        <w:t>Use an ELCB protected circuit or portable ELCB device</w:t>
      </w:r>
    </w:p>
    <w:p w14:paraId="07104737" w14:textId="77777777" w:rsidR="00930010" w:rsidRDefault="00930010" w:rsidP="00930010">
      <w:pPr>
        <w:pStyle w:val="Heading3"/>
      </w:pPr>
      <w:r>
        <w:t>Design and construction of new equipment.</w:t>
      </w:r>
    </w:p>
    <w:p w14:paraId="1688C381" w14:textId="77777777" w:rsidR="00930010" w:rsidRDefault="00930010" w:rsidP="007B0C5B">
      <w:pPr>
        <w:ind w:firstLine="567"/>
      </w:pPr>
      <w:r>
        <w:t>General Guidelines</w:t>
      </w:r>
    </w:p>
    <w:p w14:paraId="17C0DA06" w14:textId="4EF0905C" w:rsidR="00930010" w:rsidRDefault="00930010" w:rsidP="007B0C5B">
      <w:pPr>
        <w:pStyle w:val="ListParagraph"/>
        <w:numPr>
          <w:ilvl w:val="0"/>
          <w:numId w:val="33"/>
        </w:numPr>
        <w:ind w:left="851" w:hanging="284"/>
      </w:pPr>
      <w:r>
        <w:t>Document all designs and include circuit diagrams showing all modifications and additions</w:t>
      </w:r>
    </w:p>
    <w:p w14:paraId="5C78C775" w14:textId="3F892851" w:rsidR="00930010" w:rsidRDefault="00930010" w:rsidP="007B0C5B">
      <w:pPr>
        <w:pStyle w:val="ListParagraph"/>
        <w:numPr>
          <w:ilvl w:val="0"/>
          <w:numId w:val="33"/>
        </w:numPr>
        <w:ind w:left="851" w:hanging="284"/>
      </w:pPr>
      <w:r>
        <w:t>All components must be rated and designed for the intended purpose</w:t>
      </w:r>
    </w:p>
    <w:p w14:paraId="2088C4F3" w14:textId="1AF64EE2" w:rsidR="00930010" w:rsidRDefault="007B0C5B" w:rsidP="007B0C5B">
      <w:pPr>
        <w:pStyle w:val="ListParagraph"/>
        <w:numPr>
          <w:ilvl w:val="0"/>
          <w:numId w:val="33"/>
        </w:numPr>
        <w:ind w:left="851" w:hanging="284"/>
      </w:pPr>
      <w:r w:rsidRPr="007B0C5B">
        <w:rPr>
          <w:rFonts w:ascii="SymbolMT" w:hAnsi="SymbolMT" w:cs="SymbolMT"/>
        </w:rPr>
        <w:t>E</w:t>
      </w:r>
      <w:r w:rsidR="00930010">
        <w:t>nsure all exposed metal parts are earthed</w:t>
      </w:r>
    </w:p>
    <w:p w14:paraId="39F851E7" w14:textId="017B8FFB" w:rsidR="00930010" w:rsidRDefault="00930010" w:rsidP="007B0C5B">
      <w:pPr>
        <w:pStyle w:val="ListParagraph"/>
        <w:numPr>
          <w:ilvl w:val="0"/>
          <w:numId w:val="33"/>
        </w:numPr>
        <w:ind w:left="851" w:hanging="284"/>
      </w:pPr>
      <w:r>
        <w:t>Label all equipment ratings including voltage, current or power</w:t>
      </w:r>
    </w:p>
    <w:p w14:paraId="066AEA88" w14:textId="243E3219" w:rsidR="00930010" w:rsidRDefault="00930010" w:rsidP="007B0C5B">
      <w:pPr>
        <w:pStyle w:val="ListParagraph"/>
        <w:numPr>
          <w:ilvl w:val="0"/>
          <w:numId w:val="33"/>
        </w:numPr>
        <w:ind w:left="851" w:hanging="284"/>
      </w:pPr>
      <w:r>
        <w:t>Include a fuse or circuit breaker and clearly mark rating</w:t>
      </w:r>
    </w:p>
    <w:p w14:paraId="62A7AE3E" w14:textId="77777777" w:rsidR="007B0C5B" w:rsidRDefault="00930010" w:rsidP="007B0C5B">
      <w:pPr>
        <w:pStyle w:val="ListParagraph"/>
        <w:numPr>
          <w:ilvl w:val="0"/>
          <w:numId w:val="33"/>
        </w:numPr>
        <w:ind w:left="851" w:hanging="284"/>
      </w:pPr>
      <w:r>
        <w:t>Use IEC mains inlets with integral fuses wherever possible</w:t>
      </w:r>
    </w:p>
    <w:p w14:paraId="6120526D" w14:textId="1D1D93C3" w:rsidR="001068DB" w:rsidRDefault="00930010" w:rsidP="007B0C5B">
      <w:pPr>
        <w:pStyle w:val="ListParagraph"/>
        <w:numPr>
          <w:ilvl w:val="0"/>
          <w:numId w:val="33"/>
        </w:numPr>
        <w:ind w:left="851" w:hanging="284"/>
      </w:pPr>
      <w:r>
        <w:t>Protect all wiring from mechanical damage.</w:t>
      </w:r>
    </w:p>
    <w:p w14:paraId="40F49E5F" w14:textId="77777777" w:rsidR="00D548F8" w:rsidRDefault="00D548F8" w:rsidP="00D548F8">
      <w:pPr>
        <w:pStyle w:val="Heading3"/>
      </w:pPr>
      <w:r>
        <w:t>Test instruments</w:t>
      </w:r>
    </w:p>
    <w:p w14:paraId="036C6AE5" w14:textId="713CA030" w:rsidR="00D548F8" w:rsidRDefault="00D548F8" w:rsidP="00D548F8">
      <w:pPr>
        <w:pStyle w:val="ListParagraph"/>
        <w:numPr>
          <w:ilvl w:val="0"/>
          <w:numId w:val="34"/>
        </w:numPr>
        <w:ind w:left="851" w:hanging="284"/>
      </w:pPr>
      <w:r>
        <w:t>Must be insulated for the voltages potentially present.</w:t>
      </w:r>
    </w:p>
    <w:p w14:paraId="714D987F" w14:textId="346F559C" w:rsidR="00D548F8" w:rsidRDefault="00D548F8" w:rsidP="00D548F8">
      <w:pPr>
        <w:pStyle w:val="ListParagraph"/>
        <w:numPr>
          <w:ilvl w:val="0"/>
          <w:numId w:val="34"/>
        </w:numPr>
        <w:ind w:left="851" w:hanging="284"/>
      </w:pPr>
      <w:r>
        <w:t>Suitable for the task.</w:t>
      </w:r>
    </w:p>
    <w:p w14:paraId="48E04103" w14:textId="478974EB" w:rsidR="00D548F8" w:rsidRDefault="00D548F8" w:rsidP="00D548F8">
      <w:pPr>
        <w:pStyle w:val="ListParagraph"/>
        <w:numPr>
          <w:ilvl w:val="0"/>
          <w:numId w:val="34"/>
        </w:numPr>
        <w:ind w:left="851" w:hanging="284"/>
      </w:pPr>
      <w:r>
        <w:t>All test leads must be checked for damage before using.</w:t>
      </w:r>
    </w:p>
    <w:p w14:paraId="12BA69DF" w14:textId="280F8A53" w:rsidR="00D548F8" w:rsidRDefault="00D548F8" w:rsidP="00D548F8">
      <w:pPr>
        <w:pStyle w:val="ListParagraph"/>
        <w:numPr>
          <w:ilvl w:val="0"/>
          <w:numId w:val="34"/>
        </w:numPr>
        <w:ind w:left="851" w:hanging="284"/>
      </w:pPr>
      <w:proofErr w:type="spellStart"/>
      <w:r>
        <w:t>Multimeters</w:t>
      </w:r>
      <w:proofErr w:type="spellEnd"/>
      <w:r>
        <w:t xml:space="preserve"> should be rated to (CAT III IEC 1010-1)</w:t>
      </w:r>
    </w:p>
    <w:p w14:paraId="4C23FAF3" w14:textId="77777777" w:rsidR="001E3E0F" w:rsidRDefault="001E3E0F" w:rsidP="001E3E0F">
      <w:pPr>
        <w:pStyle w:val="Heading2"/>
      </w:pPr>
      <w:bookmarkStart w:id="38" w:name="_Toc88228847"/>
      <w:r>
        <w:t>Equipment Hazards</w:t>
      </w:r>
      <w:bookmarkEnd w:id="38"/>
    </w:p>
    <w:p w14:paraId="1B5F2AB9" w14:textId="269EBC4A" w:rsidR="001E3E0F" w:rsidRDefault="001E3E0F" w:rsidP="001E3E0F">
      <w:r>
        <w:t>Equipment Hazards are associated with working near or on workshop equipment. They vary depending on the equipment used.  All equipment should be maintained (as per manufacturer’s recommendations or as per statutory compliance) to ensure it is safe to use and maintenance records kept in the Equipment Folder.  Other issues to consider can include exposure to:</w:t>
      </w:r>
    </w:p>
    <w:p w14:paraId="2CF6CB02" w14:textId="77777777" w:rsidR="001E3E0F" w:rsidRDefault="001E3E0F" w:rsidP="001E3E0F">
      <w:pPr>
        <w:pStyle w:val="ListParagraph"/>
        <w:numPr>
          <w:ilvl w:val="0"/>
          <w:numId w:val="11"/>
        </w:numPr>
        <w:ind w:left="851" w:hanging="284"/>
      </w:pPr>
      <w:r>
        <w:t>moving parts (e.g. risk of injuries from entanglement, friction, abrasion, cutting, severing, shearing, stabbing, puncturing, impact, crushing, drawing-in or trapping, etc.)</w:t>
      </w:r>
    </w:p>
    <w:p w14:paraId="12D6D05D" w14:textId="77777777" w:rsidR="001E3E0F" w:rsidRDefault="001E3E0F" w:rsidP="001E3E0F">
      <w:pPr>
        <w:pStyle w:val="ListParagraph"/>
        <w:numPr>
          <w:ilvl w:val="0"/>
          <w:numId w:val="11"/>
        </w:numPr>
        <w:spacing w:before="60"/>
        <w:ind w:left="851" w:hanging="284"/>
      </w:pPr>
      <w:r>
        <w:t>energy (e.g. electrical, electromagnetic, magnetic, etc.)</w:t>
      </w:r>
    </w:p>
    <w:p w14:paraId="560441F2" w14:textId="77777777" w:rsidR="001E3E0F" w:rsidRDefault="001E3E0F" w:rsidP="001E3E0F">
      <w:pPr>
        <w:pStyle w:val="ListParagraph"/>
        <w:numPr>
          <w:ilvl w:val="0"/>
          <w:numId w:val="11"/>
        </w:numPr>
        <w:spacing w:before="60"/>
        <w:ind w:left="851" w:hanging="284"/>
      </w:pPr>
      <w:r>
        <w:t>heat or cold</w:t>
      </w:r>
    </w:p>
    <w:p w14:paraId="7C62C9A9" w14:textId="77777777" w:rsidR="001E3E0F" w:rsidRDefault="001E3E0F" w:rsidP="001E3E0F">
      <w:pPr>
        <w:pStyle w:val="ListParagraph"/>
        <w:numPr>
          <w:ilvl w:val="0"/>
          <w:numId w:val="11"/>
        </w:numPr>
        <w:spacing w:before="60"/>
        <w:ind w:left="851" w:hanging="284"/>
      </w:pPr>
      <w:r>
        <w:t>noise and/or vibration</w:t>
      </w:r>
    </w:p>
    <w:p w14:paraId="74DF560C" w14:textId="77777777" w:rsidR="001E3E0F" w:rsidRDefault="001E3E0F" w:rsidP="001E3E0F">
      <w:pPr>
        <w:pStyle w:val="ListParagraph"/>
        <w:numPr>
          <w:ilvl w:val="0"/>
          <w:numId w:val="11"/>
        </w:numPr>
        <w:spacing w:before="60"/>
        <w:ind w:left="851" w:hanging="284"/>
      </w:pPr>
      <w:r>
        <w:t>radiation</w:t>
      </w:r>
    </w:p>
    <w:p w14:paraId="36F4FBBA" w14:textId="77777777" w:rsidR="001E3E0F" w:rsidRDefault="001E3E0F" w:rsidP="001E3E0F">
      <w:pPr>
        <w:pStyle w:val="ListParagraph"/>
        <w:numPr>
          <w:ilvl w:val="0"/>
          <w:numId w:val="11"/>
        </w:numPr>
        <w:spacing w:before="60"/>
        <w:ind w:left="851" w:hanging="284"/>
      </w:pPr>
      <w:r>
        <w:t>gas or liquid under pressure (e.g. injuries from injection or ejection by hydraulic systems, pneumatic systems, compressed air, paint sprayers, etc.)</w:t>
      </w:r>
    </w:p>
    <w:p w14:paraId="6F69E1AA" w14:textId="77777777" w:rsidR="001E3E0F" w:rsidRDefault="001E3E0F" w:rsidP="001E3E0F">
      <w:pPr>
        <w:pStyle w:val="ListParagraph"/>
        <w:numPr>
          <w:ilvl w:val="0"/>
          <w:numId w:val="11"/>
        </w:numPr>
        <w:spacing w:before="60"/>
        <w:ind w:left="851" w:hanging="284"/>
      </w:pPr>
      <w:r>
        <w:lastRenderedPageBreak/>
        <w:t>psychosocial hazards (e.g. stress, job content, work organization, cognitive factors, etc.)</w:t>
      </w:r>
    </w:p>
    <w:p w14:paraId="4C032175" w14:textId="77777777" w:rsidR="001E3E0F" w:rsidRDefault="001E3E0F" w:rsidP="001E3E0F">
      <w:pPr>
        <w:spacing w:before="120"/>
      </w:pPr>
      <w:r>
        <w:t xml:space="preserve">The workshop uses a range of equipment (listed in the equipment register) and can be used in a variety of ways.  Risk assessments have been conducted for each piece of equipment and each situation has been considered.  If it was deemed advisable to involve specialised/technical expertise (i.e. engineer, safety professional, manufacturer, etc), this </w:t>
      </w:r>
      <w:proofErr w:type="gramStart"/>
      <w:r>
        <w:t>was been</w:t>
      </w:r>
      <w:proofErr w:type="gramEnd"/>
      <w:r>
        <w:t xml:space="preserve"> done during the Risk Assessment process.  </w:t>
      </w:r>
    </w:p>
    <w:p w14:paraId="2F275228" w14:textId="6A9DF79B" w:rsidR="001E3E0F" w:rsidRDefault="001E3E0F" w:rsidP="001E3E0F">
      <w:pPr>
        <w:spacing w:before="80"/>
      </w:pPr>
      <w:r>
        <w:t>The hazards that were identified have an SOP for that activity and will be found in the Procedures Folder.</w:t>
      </w:r>
    </w:p>
    <w:p w14:paraId="550BD7BF" w14:textId="61830176" w:rsidR="00CC39BA" w:rsidRDefault="00CC39BA" w:rsidP="00CC39BA">
      <w:pPr>
        <w:pStyle w:val="Heading3"/>
      </w:pPr>
      <w:r>
        <w:t>H</w:t>
      </w:r>
      <w:r w:rsidR="00935570">
        <w:t>and Tools</w:t>
      </w:r>
    </w:p>
    <w:p w14:paraId="42609F8A" w14:textId="09BE902E" w:rsidR="00CC39BA" w:rsidRDefault="00CC39BA" w:rsidP="00CC39BA">
      <w:pPr>
        <w:pStyle w:val="ListParagraph"/>
        <w:numPr>
          <w:ilvl w:val="0"/>
          <w:numId w:val="35"/>
        </w:numPr>
        <w:ind w:left="851" w:hanging="284"/>
      </w:pPr>
      <w:r>
        <w:t>Make proper use of all safety devices and personal protective equipment.</w:t>
      </w:r>
    </w:p>
    <w:p w14:paraId="0FD55338" w14:textId="0CB3A77F" w:rsidR="00CC39BA" w:rsidRDefault="00CC39BA" w:rsidP="00CC39BA">
      <w:pPr>
        <w:pStyle w:val="ListParagraph"/>
        <w:numPr>
          <w:ilvl w:val="0"/>
          <w:numId w:val="35"/>
        </w:numPr>
        <w:ind w:left="851" w:hanging="284"/>
      </w:pPr>
      <w:r>
        <w:t>Use the correct tool for the job.</w:t>
      </w:r>
    </w:p>
    <w:p w14:paraId="05E635E8" w14:textId="29B544C0" w:rsidR="00CC39BA" w:rsidRDefault="00CC39BA" w:rsidP="00CC39BA">
      <w:pPr>
        <w:pStyle w:val="ListParagraph"/>
        <w:numPr>
          <w:ilvl w:val="0"/>
          <w:numId w:val="35"/>
        </w:numPr>
        <w:ind w:left="851" w:hanging="284"/>
      </w:pPr>
      <w:r>
        <w:t>Tools should be fitted with securely fixed handles.</w:t>
      </w:r>
    </w:p>
    <w:p w14:paraId="4930D943" w14:textId="4F1CC24F" w:rsidR="001E3E0F" w:rsidRDefault="00CC39BA" w:rsidP="00CC39BA">
      <w:pPr>
        <w:pStyle w:val="ListParagraph"/>
        <w:numPr>
          <w:ilvl w:val="0"/>
          <w:numId w:val="35"/>
        </w:numPr>
        <w:ind w:left="851" w:hanging="284"/>
      </w:pPr>
      <w:r>
        <w:t>Edged tools should be kept sharp and ground to the correct angle.</w:t>
      </w:r>
    </w:p>
    <w:p w14:paraId="2CAF57AB" w14:textId="32F014AD" w:rsidR="00935570" w:rsidRPr="00935570" w:rsidRDefault="00935570" w:rsidP="00935570">
      <w:pPr>
        <w:pStyle w:val="Heading3"/>
      </w:pPr>
      <w:r>
        <w:t>Power Tools</w:t>
      </w:r>
    </w:p>
    <w:p w14:paraId="5DC2F7BD" w14:textId="1C5747BA" w:rsidR="00935570" w:rsidRPr="00935570" w:rsidRDefault="00935570" w:rsidP="00935570">
      <w:pPr>
        <w:pStyle w:val="ListParagraph"/>
        <w:numPr>
          <w:ilvl w:val="0"/>
          <w:numId w:val="36"/>
        </w:numPr>
        <w:ind w:left="851" w:hanging="284"/>
      </w:pPr>
      <w:r w:rsidRPr="00935570">
        <w:t>Make proper use of all safety devices and personal protective equipment.</w:t>
      </w:r>
    </w:p>
    <w:p w14:paraId="1BA6E57B" w14:textId="7ADEA752" w:rsidR="00935570" w:rsidRPr="00935570" w:rsidRDefault="00935570" w:rsidP="00935570">
      <w:pPr>
        <w:pStyle w:val="ListParagraph"/>
        <w:numPr>
          <w:ilvl w:val="0"/>
          <w:numId w:val="36"/>
        </w:numPr>
        <w:ind w:left="851" w:hanging="284"/>
      </w:pPr>
      <w:r w:rsidRPr="00935570">
        <w:t>Power tools must be plugged in to an ELCB protected circuit or a portable ELCB protected</w:t>
      </w:r>
    </w:p>
    <w:p w14:paraId="6CBE4EA9" w14:textId="77777777" w:rsidR="00935570" w:rsidRPr="00935570" w:rsidRDefault="00935570" w:rsidP="00935570">
      <w:pPr>
        <w:pStyle w:val="ListParagraph"/>
        <w:numPr>
          <w:ilvl w:val="0"/>
          <w:numId w:val="36"/>
        </w:numPr>
        <w:ind w:left="851" w:hanging="284"/>
      </w:pPr>
      <w:r w:rsidRPr="00935570">
        <w:t>supply.</w:t>
      </w:r>
    </w:p>
    <w:p w14:paraId="5BDCA553" w14:textId="4A883189" w:rsidR="00935570" w:rsidRPr="00935570" w:rsidRDefault="00935570" w:rsidP="00935570">
      <w:pPr>
        <w:pStyle w:val="ListParagraph"/>
        <w:numPr>
          <w:ilvl w:val="0"/>
          <w:numId w:val="36"/>
        </w:numPr>
        <w:ind w:left="851" w:hanging="284"/>
      </w:pPr>
      <w:r w:rsidRPr="00935570">
        <w:t>Leads and plugs must be in good condition. Any faulty equipment should not be used until it</w:t>
      </w:r>
    </w:p>
    <w:p w14:paraId="3ABF4BC7" w14:textId="77777777" w:rsidR="00935570" w:rsidRPr="00935570" w:rsidRDefault="00935570" w:rsidP="00935570">
      <w:pPr>
        <w:pStyle w:val="ListParagraph"/>
        <w:numPr>
          <w:ilvl w:val="0"/>
          <w:numId w:val="36"/>
        </w:numPr>
        <w:ind w:left="851" w:hanging="284"/>
      </w:pPr>
      <w:r w:rsidRPr="00935570">
        <w:t>has been repaired.</w:t>
      </w:r>
    </w:p>
    <w:p w14:paraId="57CAD6FA" w14:textId="472345C8" w:rsidR="00935570" w:rsidRPr="00935570" w:rsidRDefault="00935570" w:rsidP="00935570">
      <w:pPr>
        <w:pStyle w:val="Heading3"/>
      </w:pPr>
      <w:r>
        <w:t>Large Machinery</w:t>
      </w:r>
    </w:p>
    <w:p w14:paraId="1BA60BD1" w14:textId="7EA8B6F0" w:rsidR="00935570" w:rsidRPr="00935570" w:rsidRDefault="00935570" w:rsidP="00935570">
      <w:pPr>
        <w:pStyle w:val="ListParagraph"/>
        <w:numPr>
          <w:ilvl w:val="0"/>
          <w:numId w:val="36"/>
        </w:numPr>
        <w:ind w:left="851" w:hanging="284"/>
      </w:pPr>
      <w:r w:rsidRPr="00935570">
        <w:t>Make proper use of all safety devices and personal protective equipment.</w:t>
      </w:r>
    </w:p>
    <w:p w14:paraId="4C1FFFFB" w14:textId="7D5F8D3E" w:rsidR="00935570" w:rsidRPr="00935570" w:rsidRDefault="00935570" w:rsidP="00935570">
      <w:pPr>
        <w:pStyle w:val="ListParagraph"/>
        <w:numPr>
          <w:ilvl w:val="0"/>
          <w:numId w:val="36"/>
        </w:numPr>
        <w:ind w:left="851" w:hanging="284"/>
      </w:pPr>
      <w:r w:rsidRPr="00935570">
        <w:t>Where machine guards are installed – use them.</w:t>
      </w:r>
    </w:p>
    <w:p w14:paraId="02AC1CB9" w14:textId="2BD3D73D" w:rsidR="00935570" w:rsidRPr="00935570" w:rsidRDefault="00935570" w:rsidP="00935570">
      <w:pPr>
        <w:pStyle w:val="ListParagraph"/>
        <w:numPr>
          <w:ilvl w:val="0"/>
          <w:numId w:val="36"/>
        </w:numPr>
        <w:ind w:left="851" w:hanging="284"/>
      </w:pPr>
      <w:r w:rsidRPr="00935570">
        <w:t>Clamp the job or vice firmly before starting the machine.</w:t>
      </w:r>
    </w:p>
    <w:p w14:paraId="1D5742D1" w14:textId="0D4232EB" w:rsidR="00CC39BA" w:rsidRDefault="00935570" w:rsidP="00935570">
      <w:pPr>
        <w:pStyle w:val="ListParagraph"/>
        <w:numPr>
          <w:ilvl w:val="0"/>
          <w:numId w:val="36"/>
        </w:numPr>
        <w:ind w:left="851" w:hanging="284"/>
      </w:pPr>
      <w:r w:rsidRPr="00935570">
        <w:t>Always remove chuck keys immediately after use.</w:t>
      </w:r>
    </w:p>
    <w:p w14:paraId="27F6E85C" w14:textId="32722C75" w:rsidR="002425C0" w:rsidRDefault="002425C0" w:rsidP="00E62F30">
      <w:pPr>
        <w:pStyle w:val="Heading2"/>
      </w:pPr>
      <w:bookmarkStart w:id="39" w:name="_Toc88228848"/>
      <w:r>
        <w:t>Manual Handling</w:t>
      </w:r>
      <w:bookmarkEnd w:id="39"/>
    </w:p>
    <w:p w14:paraId="0B5C17C0" w14:textId="2EEDCB21" w:rsidR="009528E8" w:rsidRDefault="009528E8" w:rsidP="009528E8">
      <w:pPr>
        <w:spacing w:after="120"/>
      </w:pPr>
      <w:r>
        <w:t xml:space="preserve">Manual handling means </w:t>
      </w:r>
      <w:r>
        <w:rPr>
          <w:b/>
          <w:bCs/>
        </w:rPr>
        <w:t xml:space="preserve">using your body to exert force </w:t>
      </w:r>
      <w:r>
        <w:t xml:space="preserve">to handle, support or restrain any object, including people or animals. It is not just lifting or carrying heavy objects. It </w:t>
      </w:r>
      <w:proofErr w:type="gramStart"/>
      <w:r>
        <w:t>includes</w:t>
      </w:r>
      <w:r w:rsidR="00905497">
        <w:t>:</w:t>
      </w:r>
      <w:proofErr w:type="gramEnd"/>
      <w:r>
        <w:t xml:space="preserve"> lifting, pushing, pulling, holding, lowering, throwing, carrying, packing, assembling, cleaning, sorting and using tools.</w:t>
      </w:r>
    </w:p>
    <w:p w14:paraId="31125601" w14:textId="7267E515" w:rsidR="009528E8" w:rsidRDefault="009528E8" w:rsidP="009528E8">
      <w:pPr>
        <w:spacing w:after="120"/>
      </w:pPr>
      <w:r>
        <w:t>The term is not limited to handling heavy objects – pushing a trolley or using a keyboard are all examples of manual handling.</w:t>
      </w:r>
    </w:p>
    <w:p w14:paraId="4BADE947" w14:textId="59EE801C" w:rsidR="00E62F30" w:rsidRDefault="009528E8" w:rsidP="009528E8">
      <w:pPr>
        <w:spacing w:after="120"/>
      </w:pPr>
      <w:r>
        <w:rPr>
          <w:b/>
          <w:bCs/>
        </w:rPr>
        <w:t xml:space="preserve">It is much more </w:t>
      </w:r>
      <w:proofErr w:type="spellStart"/>
      <w:r>
        <w:rPr>
          <w:b/>
          <w:bCs/>
        </w:rPr>
        <w:t>that</w:t>
      </w:r>
      <w:proofErr w:type="spellEnd"/>
      <w:r>
        <w:rPr>
          <w:b/>
          <w:bCs/>
        </w:rPr>
        <w:t xml:space="preserve"> just ‘LIFTING’ </w:t>
      </w:r>
    </w:p>
    <w:p w14:paraId="65EE7F65" w14:textId="577DDA72" w:rsidR="002425C0" w:rsidRDefault="002425C0" w:rsidP="0032588A">
      <w:pPr>
        <w:spacing w:before="60"/>
      </w:pPr>
      <w:r>
        <w:t>A</w:t>
      </w:r>
      <w:r w:rsidR="00643C6C">
        <w:t xml:space="preserve">ny </w:t>
      </w:r>
      <w:r>
        <w:t>manual handling activit</w:t>
      </w:r>
      <w:r w:rsidR="00643C6C">
        <w:t>y should</w:t>
      </w:r>
      <w:r>
        <w:t xml:space="preserve"> have </w:t>
      </w:r>
      <w:r w:rsidR="00643C6C">
        <w:t xml:space="preserve">an </w:t>
      </w:r>
      <w:r>
        <w:t>associated SOP in the Procedures Folders.</w:t>
      </w:r>
    </w:p>
    <w:p w14:paraId="276C339A" w14:textId="3D5D0924" w:rsidR="002425C0" w:rsidRDefault="00102A2E" w:rsidP="0032588A">
      <w:pPr>
        <w:spacing w:before="80"/>
      </w:pPr>
      <w:r>
        <w:t xml:space="preserve">Manual Handling and </w:t>
      </w:r>
      <w:r w:rsidR="002425C0">
        <w:t xml:space="preserve">Lifting aids </w:t>
      </w:r>
      <w:r w:rsidR="00643C6C">
        <w:t xml:space="preserve">are available </w:t>
      </w:r>
      <w:r w:rsidR="0032588A">
        <w:t xml:space="preserve">for use by workshop personnel and can be found </w:t>
      </w:r>
      <w:r w:rsidR="002425C0">
        <w:t>at:</w:t>
      </w:r>
    </w:p>
    <w:p w14:paraId="0555BCB1" w14:textId="051E9FFF" w:rsidR="002425C0" w:rsidRDefault="002425C0" w:rsidP="0032588A">
      <w:pPr>
        <w:pStyle w:val="ListParagraph"/>
        <w:numPr>
          <w:ilvl w:val="0"/>
          <w:numId w:val="15"/>
        </w:numPr>
        <w:ind w:left="851" w:hanging="284"/>
        <w:rPr>
          <w:color w:val="FF0000"/>
        </w:rPr>
      </w:pPr>
      <w:r w:rsidRPr="007F1891">
        <w:rPr>
          <w:color w:val="FF0000"/>
        </w:rPr>
        <w:t xml:space="preserve"> </w:t>
      </w:r>
      <w:r w:rsidR="001E1018">
        <w:rPr>
          <w:color w:val="FF0000"/>
        </w:rPr>
        <w:t>[Lifting aid name and location.  Does it require any special training or licensing to use?]</w:t>
      </w:r>
    </w:p>
    <w:p w14:paraId="02ECA686" w14:textId="77777777" w:rsidR="0032588A" w:rsidRPr="007F1891" w:rsidRDefault="0032588A" w:rsidP="0032588A">
      <w:pPr>
        <w:pStyle w:val="ListParagraph"/>
        <w:numPr>
          <w:ilvl w:val="0"/>
          <w:numId w:val="15"/>
        </w:numPr>
        <w:ind w:left="851" w:hanging="284"/>
        <w:rPr>
          <w:color w:val="FF0000"/>
        </w:rPr>
      </w:pPr>
    </w:p>
    <w:p w14:paraId="081F16E6" w14:textId="318F8169" w:rsidR="0032588A" w:rsidRPr="003D6C0B" w:rsidRDefault="003D6C0B" w:rsidP="0032588A">
      <w:pPr>
        <w:spacing w:before="60"/>
      </w:pPr>
      <w:r w:rsidRPr="003D6C0B">
        <w:t xml:space="preserve">A University guide to manual handling is provided as </w:t>
      </w:r>
      <w:r w:rsidR="00397728" w:rsidRPr="003D6C0B">
        <w:t>Appendix C</w:t>
      </w:r>
    </w:p>
    <w:p w14:paraId="6523D812" w14:textId="77777777" w:rsidR="003C36B9" w:rsidRPr="00152E3E" w:rsidRDefault="003C36B9" w:rsidP="003C36B9">
      <w:pPr>
        <w:pStyle w:val="Heading2"/>
      </w:pPr>
      <w:bookmarkStart w:id="40" w:name="_Toc88228849"/>
      <w:bookmarkStart w:id="41" w:name="_TOC_250032"/>
      <w:r w:rsidRPr="00152E3E">
        <w:t>Ergonomic Hazards</w:t>
      </w:r>
      <w:bookmarkEnd w:id="40"/>
    </w:p>
    <w:p w14:paraId="2B250A00" w14:textId="297D267C" w:rsidR="003C36B9" w:rsidRDefault="003C36B9" w:rsidP="003C36B9">
      <w:pPr>
        <w:spacing w:after="120"/>
        <w:rPr>
          <w:szCs w:val="24"/>
        </w:rPr>
      </w:pPr>
      <w:r w:rsidRPr="00925479">
        <w:rPr>
          <w:szCs w:val="24"/>
        </w:rPr>
        <w:t xml:space="preserve">Ergonomic risk factors </w:t>
      </w:r>
      <w:r w:rsidR="00D46360">
        <w:rPr>
          <w:szCs w:val="24"/>
        </w:rPr>
        <w:t>include</w:t>
      </w:r>
      <w:r w:rsidRPr="00925479">
        <w:rPr>
          <w:szCs w:val="24"/>
        </w:rPr>
        <w:t xml:space="preserve"> situations that cause wear and tear on the body and can cause injury. These include repetition, awkward posture, forceful motion, stationary position, direct pressure, vibration, extreme temperature, noise, and work stress.</w:t>
      </w:r>
      <w:r>
        <w:rPr>
          <w:szCs w:val="24"/>
        </w:rPr>
        <w:t xml:space="preserve">  In the workshop these may come from standing at a piece of equipment or bench for extended periods or from strenuous work.  </w:t>
      </w:r>
      <w:r w:rsidR="00B32158">
        <w:rPr>
          <w:szCs w:val="24"/>
        </w:rPr>
        <w:t xml:space="preserve">Ergonomic hazards should be considered and included in the </w:t>
      </w:r>
      <w:r>
        <w:rPr>
          <w:szCs w:val="24"/>
        </w:rPr>
        <w:t>risk assessment and SOP for each activity</w:t>
      </w:r>
      <w:r w:rsidR="00B32158">
        <w:rPr>
          <w:szCs w:val="24"/>
        </w:rPr>
        <w:t>.</w:t>
      </w:r>
    </w:p>
    <w:p w14:paraId="5AB8387B" w14:textId="23DBA4E5" w:rsidR="00152E3E" w:rsidRDefault="00152E3E" w:rsidP="00DA4958">
      <w:pPr>
        <w:pStyle w:val="Heading2"/>
      </w:pPr>
      <w:bookmarkStart w:id="42" w:name="_Toc88228850"/>
      <w:r>
        <w:t>Workshop Hazardous Zones</w:t>
      </w:r>
      <w:bookmarkEnd w:id="42"/>
    </w:p>
    <w:p w14:paraId="1484F500" w14:textId="6CE62FBD" w:rsidR="00373170" w:rsidRDefault="004B68CA" w:rsidP="00DA4958">
      <w:r>
        <w:lastRenderedPageBreak/>
        <w:t xml:space="preserve">Workshops have areas that pose individual and specific hazards that require treatment separate to the </w:t>
      </w:r>
      <w:r w:rsidR="009D6922">
        <w:t>rest</w:t>
      </w:r>
      <w:r>
        <w:t xml:space="preserve"> of the workshop.  </w:t>
      </w:r>
      <w:r w:rsidR="009D6922" w:rsidRPr="009D6922">
        <w:rPr>
          <w:color w:val="FF0000"/>
        </w:rPr>
        <w:t>[</w:t>
      </w:r>
      <w:r w:rsidR="00373170" w:rsidRPr="009D6922">
        <w:rPr>
          <w:color w:val="FF0000"/>
        </w:rPr>
        <w:t xml:space="preserve">Example </w:t>
      </w:r>
      <w:r w:rsidRPr="009D6922">
        <w:rPr>
          <w:color w:val="FF0000"/>
        </w:rPr>
        <w:t>areas could include welding areas, spray painting zones</w:t>
      </w:r>
      <w:r w:rsidR="00373170" w:rsidRPr="009D6922">
        <w:rPr>
          <w:color w:val="FF0000"/>
        </w:rPr>
        <w:t xml:space="preserve"> or</w:t>
      </w:r>
      <w:r w:rsidRPr="009D6922">
        <w:rPr>
          <w:color w:val="FF0000"/>
        </w:rPr>
        <w:t xml:space="preserve"> areas utili</w:t>
      </w:r>
      <w:r w:rsidR="00373170" w:rsidRPr="009D6922">
        <w:rPr>
          <w:color w:val="FF0000"/>
        </w:rPr>
        <w:t>s</w:t>
      </w:r>
      <w:r w:rsidRPr="009D6922">
        <w:rPr>
          <w:color w:val="FF0000"/>
        </w:rPr>
        <w:t xml:space="preserve">ing specialist equipment.  </w:t>
      </w:r>
      <w:r w:rsidRPr="00402508">
        <w:rPr>
          <w:color w:val="FF0000"/>
        </w:rPr>
        <w:t xml:space="preserve">This section should be used to detail these areas, their specific hazards and what the </w:t>
      </w:r>
      <w:r w:rsidR="009D2EE2" w:rsidRPr="00402508">
        <w:rPr>
          <w:color w:val="FF0000"/>
        </w:rPr>
        <w:t>SOPs (in the Procedures Folder)</w:t>
      </w:r>
      <w:r w:rsidRPr="00402508">
        <w:rPr>
          <w:color w:val="FF0000"/>
        </w:rPr>
        <w:t xml:space="preserve"> </w:t>
      </w:r>
      <w:r w:rsidR="009D2EE2" w:rsidRPr="00402508">
        <w:rPr>
          <w:color w:val="FF0000"/>
        </w:rPr>
        <w:t xml:space="preserve">there </w:t>
      </w:r>
      <w:r w:rsidR="00373170" w:rsidRPr="00402508">
        <w:rPr>
          <w:color w:val="FF0000"/>
        </w:rPr>
        <w:t xml:space="preserve">are </w:t>
      </w:r>
      <w:r w:rsidRPr="00402508">
        <w:rPr>
          <w:color w:val="FF0000"/>
        </w:rPr>
        <w:t>for those hazards.</w:t>
      </w:r>
      <w:r w:rsidR="00B07E28">
        <w:rPr>
          <w:color w:val="FF0000"/>
        </w:rPr>
        <w:t>]</w:t>
      </w:r>
    </w:p>
    <w:p w14:paraId="3C51A016" w14:textId="549B3F5E" w:rsidR="00676DE5" w:rsidRPr="00676DE5" w:rsidRDefault="00552530" w:rsidP="00DA4958">
      <w:pPr>
        <w:spacing w:before="80"/>
      </w:pPr>
      <w:r>
        <w:t xml:space="preserve">Dedicated areas may require additional inductions prior to </w:t>
      </w:r>
      <w:r w:rsidR="009D2EE2">
        <w:t xml:space="preserve">allowing workers </w:t>
      </w:r>
      <w:r>
        <w:t xml:space="preserve">unsupervised access.  The </w:t>
      </w:r>
      <w:r w:rsidRPr="00DA48F9">
        <w:rPr>
          <w:color w:val="FF0000"/>
        </w:rPr>
        <w:t>Workshop Manager</w:t>
      </w:r>
      <w:r w:rsidR="002862EA">
        <w:rPr>
          <w:color w:val="FF0000"/>
        </w:rPr>
        <w:t xml:space="preserve"> </w:t>
      </w:r>
      <w:r w:rsidRPr="00DA48F9">
        <w:rPr>
          <w:color w:val="FF0000"/>
        </w:rPr>
        <w:t>/</w:t>
      </w:r>
      <w:r w:rsidR="002862EA">
        <w:rPr>
          <w:color w:val="FF0000"/>
        </w:rPr>
        <w:t xml:space="preserve"> </w:t>
      </w:r>
      <w:r w:rsidRPr="00DA48F9">
        <w:rPr>
          <w:color w:val="FF0000"/>
        </w:rPr>
        <w:t>Supervisor</w:t>
      </w:r>
      <w:r w:rsidR="00CE65AA">
        <w:rPr>
          <w:color w:val="FF0000"/>
        </w:rPr>
        <w:t xml:space="preserve"> </w:t>
      </w:r>
      <w:r>
        <w:t>can arrange</w:t>
      </w:r>
      <w:r w:rsidR="006A61EC">
        <w:t xml:space="preserve"> </w:t>
      </w:r>
      <w:r w:rsidR="0053459B">
        <w:t xml:space="preserve">them </w:t>
      </w:r>
      <w:r>
        <w:t>and the record will be kept in the Induction Folder.</w:t>
      </w:r>
    </w:p>
    <w:p w14:paraId="1F936117" w14:textId="3F0DF284" w:rsidR="005C0784" w:rsidRDefault="005C0784" w:rsidP="005F1B16">
      <w:pPr>
        <w:pStyle w:val="Heading2"/>
      </w:pPr>
      <w:bookmarkStart w:id="43" w:name="_Toc88228851"/>
      <w:bookmarkEnd w:id="41"/>
      <w:r w:rsidRPr="00152E3E">
        <w:t>Chemical Hazards</w:t>
      </w:r>
      <w:bookmarkEnd w:id="43"/>
    </w:p>
    <w:p w14:paraId="3A576B44" w14:textId="0A41B9EB" w:rsidR="00152E3E" w:rsidRDefault="00152E3E" w:rsidP="005F1B16">
      <w:pPr>
        <w:pStyle w:val="Heading3"/>
      </w:pPr>
      <w:r>
        <w:t>Workshop Gases</w:t>
      </w:r>
    </w:p>
    <w:p w14:paraId="1DE45EC7" w14:textId="46A5EBA6" w:rsidR="007B2003" w:rsidRDefault="007B2003" w:rsidP="005F1B16">
      <w:pPr>
        <w:spacing w:after="120"/>
      </w:pPr>
      <w:r>
        <w:t>Compressed, liquefied or dissolved gases are categorised as Class 2 dangerous goods and subcategori</w:t>
      </w:r>
      <w:r w:rsidR="00E35514">
        <w:t>s</w:t>
      </w:r>
      <w:r>
        <w:t>ed as:</w:t>
      </w:r>
    </w:p>
    <w:tbl>
      <w:tblPr>
        <w:tblStyle w:val="TableGrid"/>
        <w:tblW w:w="0" w:type="auto"/>
        <w:tblInd w:w="108" w:type="dxa"/>
        <w:tblLook w:val="04A0" w:firstRow="1" w:lastRow="0" w:firstColumn="1" w:lastColumn="0" w:noHBand="0" w:noVBand="1"/>
      </w:tblPr>
      <w:tblGrid>
        <w:gridCol w:w="1248"/>
        <w:gridCol w:w="7223"/>
      </w:tblGrid>
      <w:tr w:rsidR="007B2003" w:rsidRPr="007B2003" w14:paraId="311E8430" w14:textId="77777777" w:rsidTr="005F1B16">
        <w:tc>
          <w:tcPr>
            <w:tcW w:w="1248" w:type="dxa"/>
          </w:tcPr>
          <w:p w14:paraId="7577A54A" w14:textId="48C826A0" w:rsidR="007B2003" w:rsidRPr="007B2003" w:rsidRDefault="007B2003" w:rsidP="005F1B16">
            <w:r w:rsidRPr="007B2003">
              <w:t xml:space="preserve">Class 2.1 </w:t>
            </w:r>
          </w:p>
        </w:tc>
        <w:tc>
          <w:tcPr>
            <w:tcW w:w="7223" w:type="dxa"/>
          </w:tcPr>
          <w:p w14:paraId="0A0D08FD" w14:textId="6475A663" w:rsidR="007B2003" w:rsidRPr="007B2003" w:rsidRDefault="007B2003" w:rsidP="005F1B16">
            <w:r w:rsidRPr="007B2003">
              <w:t>Flammable gases (e.g.</w:t>
            </w:r>
            <w:r w:rsidR="00D056EA">
              <w:t xml:space="preserve"> </w:t>
            </w:r>
            <w:r>
              <w:t>Acetylene</w:t>
            </w:r>
            <w:r w:rsidRPr="007B2003">
              <w:t>)</w:t>
            </w:r>
          </w:p>
        </w:tc>
      </w:tr>
      <w:tr w:rsidR="007B2003" w:rsidRPr="007B2003" w14:paraId="03CF2B5E" w14:textId="77777777" w:rsidTr="005F1B16">
        <w:tc>
          <w:tcPr>
            <w:tcW w:w="1248" w:type="dxa"/>
          </w:tcPr>
          <w:p w14:paraId="7AC1FAB4" w14:textId="05CD8449" w:rsidR="007B2003" w:rsidRPr="007B2003" w:rsidRDefault="007B2003" w:rsidP="005F1B16">
            <w:r w:rsidRPr="007B2003">
              <w:t xml:space="preserve">Class 2.2 </w:t>
            </w:r>
          </w:p>
        </w:tc>
        <w:tc>
          <w:tcPr>
            <w:tcW w:w="7223" w:type="dxa"/>
          </w:tcPr>
          <w:p w14:paraId="7EBBC05A" w14:textId="5856B98B" w:rsidR="007B2003" w:rsidRPr="007B2003" w:rsidRDefault="007B2003" w:rsidP="005F1B16">
            <w:r w:rsidRPr="007B2003">
              <w:t xml:space="preserve">Non-flammable and non-toxic gases (e.g. </w:t>
            </w:r>
            <w:r>
              <w:t>Argon</w:t>
            </w:r>
            <w:r w:rsidRPr="007B2003">
              <w:t>)</w:t>
            </w:r>
          </w:p>
        </w:tc>
      </w:tr>
      <w:tr w:rsidR="007B2003" w:rsidRPr="007B2003" w14:paraId="34E43689" w14:textId="77777777" w:rsidTr="005F1B16">
        <w:tc>
          <w:tcPr>
            <w:tcW w:w="1248" w:type="dxa"/>
          </w:tcPr>
          <w:p w14:paraId="3DBF7390" w14:textId="240F00FF" w:rsidR="007B2003" w:rsidRPr="007B2003" w:rsidRDefault="007B2003" w:rsidP="005F1B16">
            <w:r w:rsidRPr="007B2003">
              <w:t xml:space="preserve">Class 2.3 </w:t>
            </w:r>
          </w:p>
        </w:tc>
        <w:tc>
          <w:tcPr>
            <w:tcW w:w="7223" w:type="dxa"/>
          </w:tcPr>
          <w:p w14:paraId="74C140EA" w14:textId="4FAE1778" w:rsidR="007B2003" w:rsidRPr="007B2003" w:rsidRDefault="007B2003" w:rsidP="005F1B16">
            <w:r w:rsidRPr="007B2003">
              <w:t>Poisonous gases (e.g.</w:t>
            </w:r>
            <w:r w:rsidR="00D056EA">
              <w:t xml:space="preserve"> </w:t>
            </w:r>
            <w:r w:rsidRPr="007B2003">
              <w:t>Ammonia</w:t>
            </w:r>
            <w:r>
              <w:t xml:space="preserve">), </w:t>
            </w:r>
            <w:r w:rsidR="00D056EA">
              <w:t>less</w:t>
            </w:r>
            <w:r>
              <w:t xml:space="preserve"> likely found in the workshop</w:t>
            </w:r>
          </w:p>
        </w:tc>
      </w:tr>
    </w:tbl>
    <w:p w14:paraId="16862BB0" w14:textId="120B6A68" w:rsidR="007B2003" w:rsidRDefault="007B2003" w:rsidP="005F1B16">
      <w:pPr>
        <w:spacing w:before="80"/>
      </w:pPr>
      <w:r>
        <w:t>In instances where the gas presents multiple hazards, additional diamonds indicate the subsidiary risks</w:t>
      </w:r>
      <w:r w:rsidR="00E20AFD">
        <w:t>, e.g.</w:t>
      </w:r>
      <w:r>
        <w:t xml:space="preserve"> Oxygen </w:t>
      </w:r>
      <w:r w:rsidR="00761F9D">
        <w:t xml:space="preserve">- </w:t>
      </w:r>
      <w:r>
        <w:t>Class 2.2 (Non-Flammable, Non-toxic) and Class 5.1 (oxidising agent)</w:t>
      </w:r>
    </w:p>
    <w:p w14:paraId="7E32AE7F" w14:textId="412E2FE0" w:rsidR="007B2003" w:rsidRDefault="00761F9D" w:rsidP="005F1B16">
      <w:pPr>
        <w:spacing w:before="80"/>
      </w:pPr>
      <w:r>
        <w:t xml:space="preserve">Workshop gases </w:t>
      </w:r>
      <w:r w:rsidR="009D6922">
        <w:t xml:space="preserve">can be </w:t>
      </w:r>
      <w:r>
        <w:t>hazard</w:t>
      </w:r>
      <w:r w:rsidR="009D6922">
        <w:t>ou</w:t>
      </w:r>
      <w:r>
        <w:t xml:space="preserve">s to person and property and should be subject to a risk assessment in the </w:t>
      </w:r>
      <w:r w:rsidR="00C9659A">
        <w:t>Procedure</w:t>
      </w:r>
      <w:r>
        <w:t xml:space="preserve"> folder.  The potential hazards </w:t>
      </w:r>
      <w:r w:rsidR="00C9659A">
        <w:t>to</w:t>
      </w:r>
      <w:r>
        <w:t xml:space="preserve"> be</w:t>
      </w:r>
      <w:r w:rsidR="00C9659A">
        <w:t xml:space="preserve"> considered are</w:t>
      </w:r>
      <w:r w:rsidR="0015729E">
        <w:t>:</w:t>
      </w:r>
    </w:p>
    <w:p w14:paraId="092CB256" w14:textId="0750830C" w:rsidR="00761F9D" w:rsidRPr="00C9659A" w:rsidRDefault="00B07E28" w:rsidP="005F1B16">
      <w:pPr>
        <w:pStyle w:val="ListParagraph"/>
        <w:numPr>
          <w:ilvl w:val="0"/>
          <w:numId w:val="12"/>
        </w:numPr>
        <w:ind w:left="851" w:hanging="284"/>
        <w:rPr>
          <w:color w:val="FF0000"/>
        </w:rPr>
      </w:pPr>
      <w:r>
        <w:rPr>
          <w:color w:val="FF0000"/>
        </w:rPr>
        <w:t>[</w:t>
      </w:r>
      <w:r w:rsidR="0015729E" w:rsidRPr="00C9659A">
        <w:rPr>
          <w:color w:val="FF0000"/>
        </w:rPr>
        <w:t>The n</w:t>
      </w:r>
      <w:r w:rsidR="00761F9D" w:rsidRPr="00C9659A">
        <w:rPr>
          <w:color w:val="FF0000"/>
        </w:rPr>
        <w:t>ature of the gas itself (is it flammable</w:t>
      </w:r>
      <w:r w:rsidR="00360E6E" w:rsidRPr="00C9659A">
        <w:rPr>
          <w:color w:val="FF0000"/>
        </w:rPr>
        <w:t xml:space="preserve"> or</w:t>
      </w:r>
      <w:r w:rsidR="00761F9D" w:rsidRPr="00C9659A">
        <w:rPr>
          <w:color w:val="FF0000"/>
        </w:rPr>
        <w:t xml:space="preserve"> oxygen depleting</w:t>
      </w:r>
      <w:r w:rsidR="00360E6E" w:rsidRPr="00C9659A">
        <w:rPr>
          <w:color w:val="FF0000"/>
        </w:rPr>
        <w:t>, etc</w:t>
      </w:r>
      <w:r w:rsidR="00761F9D" w:rsidRPr="00C9659A">
        <w:rPr>
          <w:color w:val="FF0000"/>
        </w:rPr>
        <w:t>?)</w:t>
      </w:r>
      <w:r>
        <w:rPr>
          <w:color w:val="FF0000"/>
        </w:rPr>
        <w:t>]</w:t>
      </w:r>
    </w:p>
    <w:p w14:paraId="15B1B6ED" w14:textId="04B704B5" w:rsidR="00360E6E" w:rsidRPr="00C9659A" w:rsidRDefault="00B07E28" w:rsidP="005F1B16">
      <w:pPr>
        <w:pStyle w:val="ListParagraph"/>
        <w:numPr>
          <w:ilvl w:val="0"/>
          <w:numId w:val="12"/>
        </w:numPr>
        <w:spacing w:before="60"/>
        <w:ind w:left="851" w:hanging="284"/>
        <w:rPr>
          <w:color w:val="FF0000"/>
        </w:rPr>
      </w:pPr>
      <w:r>
        <w:rPr>
          <w:color w:val="FF0000"/>
        </w:rPr>
        <w:t>[</w:t>
      </w:r>
      <w:r w:rsidR="00360E6E" w:rsidRPr="00C9659A">
        <w:rPr>
          <w:color w:val="FF0000"/>
        </w:rPr>
        <w:t xml:space="preserve">Transportation of </w:t>
      </w:r>
      <w:r w:rsidR="0015729E" w:rsidRPr="00C9659A">
        <w:rPr>
          <w:color w:val="FF0000"/>
        </w:rPr>
        <w:t xml:space="preserve">the </w:t>
      </w:r>
      <w:r w:rsidR="00360E6E" w:rsidRPr="00C9659A">
        <w:rPr>
          <w:color w:val="FF0000"/>
        </w:rPr>
        <w:t>gas cylinders</w:t>
      </w:r>
      <w:r>
        <w:rPr>
          <w:color w:val="FF0000"/>
        </w:rPr>
        <w:t>]</w:t>
      </w:r>
    </w:p>
    <w:p w14:paraId="4F5D58A5" w14:textId="58FD7C7E" w:rsidR="00360E6E" w:rsidRDefault="00B07E28" w:rsidP="005F1B16">
      <w:pPr>
        <w:pStyle w:val="ListParagraph"/>
        <w:numPr>
          <w:ilvl w:val="0"/>
          <w:numId w:val="12"/>
        </w:numPr>
        <w:spacing w:before="60"/>
        <w:ind w:left="851" w:hanging="284"/>
        <w:rPr>
          <w:color w:val="FF0000"/>
        </w:rPr>
      </w:pPr>
      <w:r>
        <w:rPr>
          <w:color w:val="FF0000"/>
        </w:rPr>
        <w:t>[</w:t>
      </w:r>
      <w:r w:rsidR="00360E6E" w:rsidRPr="00C9659A">
        <w:rPr>
          <w:color w:val="FF0000"/>
        </w:rPr>
        <w:t xml:space="preserve">Storage of </w:t>
      </w:r>
      <w:r w:rsidR="0015729E" w:rsidRPr="00C9659A">
        <w:rPr>
          <w:color w:val="FF0000"/>
        </w:rPr>
        <w:t xml:space="preserve">the </w:t>
      </w:r>
      <w:r w:rsidR="00360E6E" w:rsidRPr="00C9659A">
        <w:rPr>
          <w:color w:val="FF0000"/>
        </w:rPr>
        <w:t>gas cylinders</w:t>
      </w:r>
      <w:r>
        <w:rPr>
          <w:color w:val="FF0000"/>
        </w:rPr>
        <w:t>]</w:t>
      </w:r>
    </w:p>
    <w:p w14:paraId="0F9DCF55" w14:textId="399AA384" w:rsidR="000E4195" w:rsidRPr="00C9659A" w:rsidRDefault="000E4195" w:rsidP="005F1B16">
      <w:pPr>
        <w:pStyle w:val="ListParagraph"/>
        <w:numPr>
          <w:ilvl w:val="0"/>
          <w:numId w:val="12"/>
        </w:numPr>
        <w:spacing w:before="60"/>
        <w:ind w:left="851" w:hanging="284"/>
        <w:rPr>
          <w:color w:val="FF0000"/>
        </w:rPr>
      </w:pPr>
      <w:r>
        <w:rPr>
          <w:color w:val="FF0000"/>
        </w:rPr>
        <w:t>[Gas cylinder restraints]</w:t>
      </w:r>
    </w:p>
    <w:p w14:paraId="456891E1" w14:textId="421E0618" w:rsidR="00360E6E" w:rsidRPr="00C9659A" w:rsidRDefault="00B07E28" w:rsidP="005F1B16">
      <w:pPr>
        <w:pStyle w:val="ListParagraph"/>
        <w:numPr>
          <w:ilvl w:val="0"/>
          <w:numId w:val="12"/>
        </w:numPr>
        <w:spacing w:before="60"/>
        <w:ind w:left="851" w:hanging="284"/>
        <w:rPr>
          <w:color w:val="FF0000"/>
        </w:rPr>
      </w:pPr>
      <w:r>
        <w:rPr>
          <w:color w:val="FF0000"/>
        </w:rPr>
        <w:t>[</w:t>
      </w:r>
      <w:r w:rsidR="00360E6E" w:rsidRPr="00C9659A">
        <w:rPr>
          <w:color w:val="FF0000"/>
        </w:rPr>
        <w:t xml:space="preserve">Safety of </w:t>
      </w:r>
      <w:r w:rsidR="0015729E" w:rsidRPr="00C9659A">
        <w:rPr>
          <w:color w:val="FF0000"/>
        </w:rPr>
        <w:t xml:space="preserve">the </w:t>
      </w:r>
      <w:r w:rsidR="00360E6E" w:rsidRPr="00C9659A">
        <w:rPr>
          <w:color w:val="FF0000"/>
        </w:rPr>
        <w:t>gas cylinder</w:t>
      </w:r>
      <w:r w:rsidR="0015729E" w:rsidRPr="00C9659A">
        <w:rPr>
          <w:color w:val="FF0000"/>
        </w:rPr>
        <w:t xml:space="preserve"> (age of the cylinder, labelling, etc)</w:t>
      </w:r>
      <w:r w:rsidR="00360E6E" w:rsidRPr="00C9659A">
        <w:rPr>
          <w:color w:val="FF0000"/>
        </w:rPr>
        <w:t xml:space="preserve"> </w:t>
      </w:r>
      <w:r w:rsidR="00920C54" w:rsidRPr="00C9659A">
        <w:rPr>
          <w:color w:val="FF0000"/>
        </w:rPr>
        <w:t>and auxiliary equipment (e.g. welding hoses, regulators and flashback arrestors)</w:t>
      </w:r>
      <w:r>
        <w:rPr>
          <w:color w:val="FF0000"/>
        </w:rPr>
        <w:t>]</w:t>
      </w:r>
    </w:p>
    <w:p w14:paraId="5A7D5A81" w14:textId="3446C512" w:rsidR="00152E3E" w:rsidRDefault="00152E3E" w:rsidP="005F1B16">
      <w:pPr>
        <w:pStyle w:val="Heading3"/>
      </w:pPr>
      <w:r>
        <w:t>Workshop Chemicals</w:t>
      </w:r>
    </w:p>
    <w:p w14:paraId="36596B50" w14:textId="77C34B29" w:rsidR="00285CED" w:rsidRDefault="00285CED" w:rsidP="005F1B16">
      <w:r>
        <w:t>Exposure to chemicals commonly used in workplaces can lead to a variety of short and long-term health effects such as poisoning, skin rashes and disorders of the lung, kidney and liver.</w:t>
      </w:r>
    </w:p>
    <w:p w14:paraId="1A031DFB" w14:textId="311EB514" w:rsidR="007B2003" w:rsidRDefault="00985ACD" w:rsidP="005F1B16">
      <w:pPr>
        <w:spacing w:before="80"/>
      </w:pPr>
      <w:r>
        <w:t>H</w:t>
      </w:r>
      <w:r w:rsidR="00285CED">
        <w:t>azardous substance</w:t>
      </w:r>
      <w:r>
        <w:t>s</w:t>
      </w:r>
      <w:r w:rsidR="00285CED">
        <w:t xml:space="preserve"> take many forms, including gas, powder, liquid, solid or dust.   Manufacturers and importers of hazardous substances are legally obliged to include warning labels and Safety Data Sheets (found in the SDS folder) with their products. This information offers advice on safe handling practices.</w:t>
      </w:r>
    </w:p>
    <w:p w14:paraId="2CA165B1" w14:textId="3B35B718" w:rsidR="00285CED" w:rsidRDefault="00285CED" w:rsidP="005F1B16">
      <w:pPr>
        <w:spacing w:before="80"/>
      </w:pPr>
      <w:r>
        <w:t>Common hazardous substances in t</w:t>
      </w:r>
      <w:r w:rsidR="00C06501">
        <w:t xml:space="preserve">his Workshop </w:t>
      </w:r>
      <w:r>
        <w:t xml:space="preserve">include: </w:t>
      </w:r>
    </w:p>
    <w:p w14:paraId="36C0F91D" w14:textId="12B6CE2C" w:rsidR="00285CED" w:rsidRPr="00C06501" w:rsidRDefault="00285CED" w:rsidP="005F1B16">
      <w:pPr>
        <w:pStyle w:val="ListParagraph"/>
        <w:numPr>
          <w:ilvl w:val="0"/>
          <w:numId w:val="13"/>
        </w:numPr>
        <w:ind w:left="851" w:hanging="284"/>
        <w:rPr>
          <w:color w:val="FF0000"/>
        </w:rPr>
      </w:pPr>
      <w:r w:rsidRPr="00C06501">
        <w:rPr>
          <w:color w:val="FF0000"/>
        </w:rPr>
        <w:t>Acids and caustic substances</w:t>
      </w:r>
    </w:p>
    <w:p w14:paraId="2421AB92" w14:textId="0CF473BD" w:rsidR="00285CED" w:rsidRPr="00C06501" w:rsidRDefault="00285CED" w:rsidP="005F1B16">
      <w:pPr>
        <w:pStyle w:val="ListParagraph"/>
        <w:numPr>
          <w:ilvl w:val="0"/>
          <w:numId w:val="13"/>
        </w:numPr>
        <w:spacing w:before="60"/>
        <w:ind w:left="851" w:hanging="284"/>
        <w:rPr>
          <w:color w:val="FF0000"/>
        </w:rPr>
      </w:pPr>
      <w:r w:rsidRPr="00C06501">
        <w:rPr>
          <w:color w:val="FF0000"/>
        </w:rPr>
        <w:t>disinfectants</w:t>
      </w:r>
    </w:p>
    <w:p w14:paraId="3ABFD84E" w14:textId="7103FA23" w:rsidR="00285CED" w:rsidRPr="00C06501" w:rsidRDefault="00285CED" w:rsidP="005F1B16">
      <w:pPr>
        <w:pStyle w:val="ListParagraph"/>
        <w:numPr>
          <w:ilvl w:val="0"/>
          <w:numId w:val="13"/>
        </w:numPr>
        <w:spacing w:before="60"/>
        <w:ind w:left="851" w:hanging="284"/>
        <w:rPr>
          <w:color w:val="FF0000"/>
        </w:rPr>
      </w:pPr>
      <w:r w:rsidRPr="00C06501">
        <w:rPr>
          <w:color w:val="FF0000"/>
        </w:rPr>
        <w:t>glues</w:t>
      </w:r>
    </w:p>
    <w:p w14:paraId="6CDA0120" w14:textId="0E8C1004" w:rsidR="00285CED" w:rsidRPr="00C06501" w:rsidRDefault="00285CED" w:rsidP="005F1B16">
      <w:pPr>
        <w:pStyle w:val="ListParagraph"/>
        <w:numPr>
          <w:ilvl w:val="0"/>
          <w:numId w:val="13"/>
        </w:numPr>
        <w:spacing w:before="60"/>
        <w:ind w:left="851" w:hanging="284"/>
        <w:rPr>
          <w:color w:val="FF0000"/>
        </w:rPr>
      </w:pPr>
      <w:r w:rsidRPr="00C06501">
        <w:rPr>
          <w:color w:val="FF0000"/>
        </w:rPr>
        <w:t>heavy metals, including mercury, lead, cadmium and aluminium</w:t>
      </w:r>
    </w:p>
    <w:p w14:paraId="026A0BD6" w14:textId="7D39084D" w:rsidR="00285CED" w:rsidRPr="00C06501" w:rsidRDefault="00285CED" w:rsidP="005F1B16">
      <w:pPr>
        <w:pStyle w:val="ListParagraph"/>
        <w:numPr>
          <w:ilvl w:val="0"/>
          <w:numId w:val="13"/>
        </w:numPr>
        <w:spacing w:before="60"/>
        <w:ind w:left="851" w:hanging="284"/>
        <w:rPr>
          <w:color w:val="FF0000"/>
        </w:rPr>
      </w:pPr>
      <w:r w:rsidRPr="00C06501">
        <w:rPr>
          <w:color w:val="FF0000"/>
        </w:rPr>
        <w:t>paint</w:t>
      </w:r>
    </w:p>
    <w:p w14:paraId="3954B0BD" w14:textId="4E1CB3DE" w:rsidR="00285CED" w:rsidRPr="00C06501" w:rsidRDefault="00285CED" w:rsidP="005F1B16">
      <w:pPr>
        <w:pStyle w:val="ListParagraph"/>
        <w:numPr>
          <w:ilvl w:val="0"/>
          <w:numId w:val="13"/>
        </w:numPr>
        <w:spacing w:before="60"/>
        <w:ind w:left="851" w:hanging="284"/>
        <w:rPr>
          <w:color w:val="FF0000"/>
        </w:rPr>
      </w:pPr>
      <w:r w:rsidRPr="00C06501">
        <w:rPr>
          <w:color w:val="FF0000"/>
        </w:rPr>
        <w:t>pesticides</w:t>
      </w:r>
    </w:p>
    <w:p w14:paraId="010D0BA6" w14:textId="3500A126" w:rsidR="00285CED" w:rsidRPr="00C06501" w:rsidRDefault="00285CED" w:rsidP="005F1B16">
      <w:pPr>
        <w:pStyle w:val="ListParagraph"/>
        <w:numPr>
          <w:ilvl w:val="0"/>
          <w:numId w:val="13"/>
        </w:numPr>
        <w:spacing w:before="60"/>
        <w:ind w:left="851" w:hanging="284"/>
        <w:rPr>
          <w:color w:val="FF0000"/>
        </w:rPr>
      </w:pPr>
      <w:r w:rsidRPr="00C06501">
        <w:rPr>
          <w:color w:val="FF0000"/>
        </w:rPr>
        <w:t>petroleum products</w:t>
      </w:r>
    </w:p>
    <w:p w14:paraId="6C848045" w14:textId="47C30BC8" w:rsidR="00285CED" w:rsidRPr="00C06501" w:rsidRDefault="00285CED" w:rsidP="005F1B16">
      <w:pPr>
        <w:pStyle w:val="ListParagraph"/>
        <w:numPr>
          <w:ilvl w:val="0"/>
          <w:numId w:val="13"/>
        </w:numPr>
        <w:spacing w:before="60"/>
        <w:ind w:left="851" w:hanging="284"/>
        <w:rPr>
          <w:color w:val="FF0000"/>
        </w:rPr>
      </w:pPr>
      <w:r w:rsidRPr="00C06501">
        <w:rPr>
          <w:color w:val="FF0000"/>
        </w:rPr>
        <w:t>solvents.</w:t>
      </w:r>
    </w:p>
    <w:p w14:paraId="0EB19565" w14:textId="77777777" w:rsidR="005F2A5B" w:rsidRDefault="00B11988" w:rsidP="00A7375E">
      <w:pPr>
        <w:pStyle w:val="Heading2"/>
      </w:pPr>
      <w:bookmarkStart w:id="44" w:name="_TOC_250018"/>
      <w:bookmarkStart w:id="45" w:name="_Toc88228852"/>
      <w:r>
        <w:t>Working</w:t>
      </w:r>
      <w:r>
        <w:rPr>
          <w:spacing w:val="-10"/>
        </w:rPr>
        <w:t xml:space="preserve"> </w:t>
      </w:r>
      <w:bookmarkEnd w:id="44"/>
      <w:r>
        <w:t>Alone</w:t>
      </w:r>
      <w:bookmarkEnd w:id="45"/>
    </w:p>
    <w:p w14:paraId="279E1E47" w14:textId="62A26BE7" w:rsidR="009374AE" w:rsidRPr="009374AE" w:rsidRDefault="00C169DD" w:rsidP="00A947F0">
      <w:pPr>
        <w:pStyle w:val="BodyText"/>
      </w:pPr>
      <w:r w:rsidRPr="009374AE">
        <w:t>G</w:t>
      </w:r>
      <w:r w:rsidR="00B11988" w:rsidRPr="009374AE">
        <w:t>eneral</w:t>
      </w:r>
      <w:r w:rsidRPr="009374AE">
        <w:t>ly</w:t>
      </w:r>
      <w:r w:rsidR="00B11988" w:rsidRPr="009374AE">
        <w:t xml:space="preserve">, working alone in a </w:t>
      </w:r>
      <w:r w:rsidR="00FF10B4" w:rsidRPr="009374AE">
        <w:t>workshop</w:t>
      </w:r>
      <w:r w:rsidR="00B11988" w:rsidRPr="009374AE">
        <w:t xml:space="preserve"> does not increase the risk of being</w:t>
      </w:r>
      <w:r w:rsidR="00B11988" w:rsidRPr="009374AE">
        <w:rPr>
          <w:spacing w:val="1"/>
        </w:rPr>
        <w:t xml:space="preserve"> </w:t>
      </w:r>
      <w:r w:rsidR="00B11988" w:rsidRPr="009374AE">
        <w:t>injured</w:t>
      </w:r>
      <w:r w:rsidR="00D035A3" w:rsidRPr="009374AE">
        <w:t xml:space="preserve">, </w:t>
      </w:r>
      <w:r w:rsidR="00A947F0">
        <w:t>however</w:t>
      </w:r>
      <w:r w:rsidR="00D035A3" w:rsidRPr="009374AE">
        <w:t xml:space="preserve"> it does create issues for seeking support should an incident occur</w:t>
      </w:r>
      <w:r w:rsidR="0089502F" w:rsidRPr="009374AE">
        <w:t>,</w:t>
      </w:r>
      <w:r w:rsidR="00D035A3" w:rsidRPr="009374AE">
        <w:t xml:space="preserve"> especially </w:t>
      </w:r>
      <w:r w:rsidR="00D616A1">
        <w:t xml:space="preserve">if this were </w:t>
      </w:r>
      <w:r w:rsidR="00D035A3" w:rsidRPr="009374AE">
        <w:t xml:space="preserve">outside core business hours.  </w:t>
      </w:r>
    </w:p>
    <w:p w14:paraId="6FC89958" w14:textId="3AD08525" w:rsidR="008B3378" w:rsidRDefault="008B3378" w:rsidP="00A947F0">
      <w:pPr>
        <w:pStyle w:val="BodyText"/>
        <w:spacing w:before="60"/>
      </w:pPr>
      <w:r w:rsidRPr="008B3378">
        <w:t xml:space="preserve">While not mandatory, the use of Man-Down Duress alarms for </w:t>
      </w:r>
      <w:proofErr w:type="gramStart"/>
      <w:r w:rsidRPr="008B3378">
        <w:t>high risk</w:t>
      </w:r>
      <w:proofErr w:type="gramEnd"/>
      <w:r w:rsidRPr="008B3378">
        <w:t xml:space="preserve"> work is recommended. Information on these types of systems (including setup costs) can be obtained through IFS.</w:t>
      </w:r>
    </w:p>
    <w:p w14:paraId="0EB19566" w14:textId="1C367238" w:rsidR="005F2A5B" w:rsidRDefault="00D616A1" w:rsidP="00A947F0">
      <w:pPr>
        <w:pStyle w:val="BodyText"/>
        <w:spacing w:before="60"/>
      </w:pPr>
      <w:r>
        <w:lastRenderedPageBreak/>
        <w:t xml:space="preserve">In this </w:t>
      </w:r>
      <w:proofErr w:type="gramStart"/>
      <w:r>
        <w:t>workshop, if</w:t>
      </w:r>
      <w:proofErr w:type="gramEnd"/>
      <w:r>
        <w:t xml:space="preserve"> you are </w:t>
      </w:r>
      <w:r w:rsidR="009374AE" w:rsidRPr="009374AE">
        <w:t xml:space="preserve">Working Alone </w:t>
      </w:r>
      <w:r w:rsidR="009374AE" w:rsidRPr="009374AE">
        <w:rPr>
          <w:color w:val="FF0000"/>
        </w:rPr>
        <w:t>[</w:t>
      </w:r>
      <w:r w:rsidR="009374AE" w:rsidRPr="00DA48F9">
        <w:rPr>
          <w:color w:val="FF0000"/>
        </w:rPr>
        <w:t>insert the rule for working alone</w:t>
      </w:r>
      <w:r w:rsidR="009374AE" w:rsidRPr="009374AE">
        <w:rPr>
          <w:color w:val="FF0000"/>
        </w:rPr>
        <w:t>]</w:t>
      </w:r>
      <w:r w:rsidR="00B11988">
        <w:t xml:space="preserve"> </w:t>
      </w:r>
    </w:p>
    <w:p w14:paraId="7740EC7C" w14:textId="292B81C8" w:rsidR="00901DCA" w:rsidRDefault="00D65635" w:rsidP="00D616A1">
      <w:pPr>
        <w:pStyle w:val="Heading2"/>
      </w:pPr>
      <w:bookmarkStart w:id="46" w:name="_Toc88228853"/>
      <w:r>
        <w:t>Working After Hours</w:t>
      </w:r>
      <w:bookmarkEnd w:id="46"/>
    </w:p>
    <w:p w14:paraId="2446855C" w14:textId="77777777" w:rsidR="00F43A9E" w:rsidRDefault="009374AE" w:rsidP="00F43A9E">
      <w:pPr>
        <w:spacing w:after="120"/>
      </w:pPr>
      <w:r>
        <w:t>The workshop does not encourage any worker t</w:t>
      </w:r>
      <w:r w:rsidR="00E938E4">
        <w:t>o work</w:t>
      </w:r>
      <w:r>
        <w:t xml:space="preserve"> outside of core hours</w:t>
      </w:r>
      <w:r w:rsidR="00730C10">
        <w:t xml:space="preserve">. </w:t>
      </w:r>
      <w:r w:rsidR="003026E2">
        <w:t>If working out of core hours is considered nec</w:t>
      </w:r>
      <w:r>
        <w:t>essary</w:t>
      </w:r>
      <w:r w:rsidR="00E938E4">
        <w:t>,</w:t>
      </w:r>
      <w:r>
        <w:t xml:space="preserve"> then it must</w:t>
      </w:r>
      <w:r w:rsidR="00B11988">
        <w:rPr>
          <w:spacing w:val="-3"/>
        </w:rPr>
        <w:t xml:space="preserve"> </w:t>
      </w:r>
      <w:r w:rsidR="00E938E4">
        <w:rPr>
          <w:spacing w:val="-3"/>
        </w:rPr>
        <w:t xml:space="preserve">under all circumstances be authorised. </w:t>
      </w:r>
      <w:r w:rsidR="001941A4">
        <w:rPr>
          <w:spacing w:val="-3"/>
        </w:rPr>
        <w:t>In the first instance the</w:t>
      </w:r>
      <w:r w:rsidR="001941A4" w:rsidRPr="001941A4">
        <w:rPr>
          <w:color w:val="FF0000"/>
          <w:szCs w:val="24"/>
        </w:rPr>
        <w:t xml:space="preserve"> </w:t>
      </w:r>
      <w:r w:rsidR="001941A4" w:rsidRPr="00DA48F9">
        <w:rPr>
          <w:color w:val="FF0000"/>
          <w:szCs w:val="24"/>
        </w:rPr>
        <w:t>Workshop Manger</w:t>
      </w:r>
      <w:r w:rsidR="001941A4">
        <w:rPr>
          <w:color w:val="FF0000"/>
          <w:szCs w:val="24"/>
        </w:rPr>
        <w:t xml:space="preserve"> </w:t>
      </w:r>
      <w:r w:rsidR="001941A4" w:rsidRPr="00DA48F9">
        <w:rPr>
          <w:color w:val="FF0000"/>
          <w:szCs w:val="24"/>
        </w:rPr>
        <w:t>/</w:t>
      </w:r>
      <w:r w:rsidR="001941A4">
        <w:rPr>
          <w:color w:val="FF0000"/>
          <w:szCs w:val="24"/>
        </w:rPr>
        <w:t xml:space="preserve"> </w:t>
      </w:r>
      <w:r w:rsidR="001941A4" w:rsidRPr="00DA48F9">
        <w:rPr>
          <w:color w:val="FF0000"/>
          <w:szCs w:val="24"/>
        </w:rPr>
        <w:t>Supervisor</w:t>
      </w:r>
      <w:r w:rsidR="001941A4">
        <w:rPr>
          <w:color w:val="FF0000"/>
          <w:szCs w:val="24"/>
        </w:rPr>
        <w:t xml:space="preserve"> should be consulted</w:t>
      </w:r>
      <w:r w:rsidR="001F3E1C">
        <w:rPr>
          <w:color w:val="FF0000"/>
          <w:szCs w:val="24"/>
        </w:rPr>
        <w:t xml:space="preserve">, and the after-hours </w:t>
      </w:r>
      <w:r w:rsidR="00B11988">
        <w:t>be</w:t>
      </w:r>
      <w:r w:rsidR="00B11988">
        <w:rPr>
          <w:spacing w:val="-2"/>
        </w:rPr>
        <w:t xml:space="preserve"> </w:t>
      </w:r>
      <w:r w:rsidR="00B11988">
        <w:t>authorised</w:t>
      </w:r>
      <w:r w:rsidR="00B11988">
        <w:rPr>
          <w:spacing w:val="-3"/>
        </w:rPr>
        <w:t xml:space="preserve"> </w:t>
      </w:r>
      <w:r w:rsidR="00B11988">
        <w:t>by</w:t>
      </w:r>
      <w:r w:rsidR="00CC152E">
        <w:t xml:space="preserve"> </w:t>
      </w:r>
      <w:r w:rsidR="00B07E28" w:rsidRPr="00B07E28">
        <w:rPr>
          <w:color w:val="FF0000"/>
        </w:rPr>
        <w:t>[</w:t>
      </w:r>
      <w:r w:rsidRPr="00DA48F9">
        <w:rPr>
          <w:color w:val="FF0000"/>
        </w:rPr>
        <w:t>name of authorising person</w:t>
      </w:r>
      <w:r w:rsidR="00B07E28" w:rsidRPr="00B07E28">
        <w:rPr>
          <w:color w:val="FF0000"/>
          <w:u w:val="single"/>
        </w:rPr>
        <w:t>]</w:t>
      </w:r>
      <w:r w:rsidR="00B11988">
        <w:t>.</w:t>
      </w:r>
      <w:r w:rsidR="002F228E">
        <w:t xml:space="preserve">  </w:t>
      </w:r>
      <w:r w:rsidR="00F43A9E">
        <w:t>There is strictly no working alone after hour. A ‘buddy’ who is inducted into the workshop must always be present.</w:t>
      </w:r>
    </w:p>
    <w:p w14:paraId="0EB19573" w14:textId="6A8D3C33" w:rsidR="005F2A5B" w:rsidRDefault="002F228E" w:rsidP="00F43A9E">
      <w:pPr>
        <w:spacing w:after="120"/>
      </w:pPr>
      <w:r>
        <w:t xml:space="preserve">All workers who are authorised to work outside core hours must </w:t>
      </w:r>
      <w:r w:rsidR="00DA48F9">
        <w:t>check-in</w:t>
      </w:r>
      <w:r>
        <w:t xml:space="preserve"> with </w:t>
      </w:r>
      <w:r w:rsidR="00F43A9E">
        <w:t>S</w:t>
      </w:r>
      <w:r>
        <w:t>ecurity prior to beginning work and checkout prior to leaving campus.</w:t>
      </w:r>
    </w:p>
    <w:p w14:paraId="0EB19648" w14:textId="77777777" w:rsidR="005F2A5B" w:rsidRDefault="00B11988" w:rsidP="00F43A9E">
      <w:pPr>
        <w:pStyle w:val="Heading2"/>
      </w:pPr>
      <w:bookmarkStart w:id="47" w:name="_TOC_250016"/>
      <w:bookmarkStart w:id="48" w:name="_TOC_250014"/>
      <w:bookmarkStart w:id="49" w:name="_Toc88228854"/>
      <w:bookmarkEnd w:id="47"/>
      <w:bookmarkEnd w:id="48"/>
      <w:r>
        <w:t>Spills</w:t>
      </w:r>
      <w:bookmarkEnd w:id="49"/>
    </w:p>
    <w:p w14:paraId="0EB1964C" w14:textId="694DABE7" w:rsidR="005F2A5B" w:rsidRDefault="00E913F5" w:rsidP="00113BB4">
      <w:pPr>
        <w:pStyle w:val="BodyText"/>
      </w:pPr>
      <w:r>
        <w:t xml:space="preserve">A spill kit </w:t>
      </w:r>
      <w:r w:rsidRPr="00E913F5">
        <w:rPr>
          <w:color w:val="FF0000"/>
        </w:rPr>
        <w:t>(or spill kits)</w:t>
      </w:r>
      <w:r>
        <w:t xml:space="preserve"> </w:t>
      </w:r>
      <w:r w:rsidR="00570341" w:rsidRPr="00570341">
        <w:t xml:space="preserve">are available in </w:t>
      </w:r>
      <w:r>
        <w:t xml:space="preserve">the </w:t>
      </w:r>
      <w:r w:rsidR="00570341" w:rsidRPr="00570341">
        <w:t xml:space="preserve">workshop to be used for absorbing spills and preventing increased contamination. </w:t>
      </w:r>
      <w:r w:rsidR="00402508">
        <w:t xml:space="preserve"> </w:t>
      </w:r>
      <w:r w:rsidR="00570341" w:rsidRPr="00570341">
        <w:t xml:space="preserve">The location of the spill kits </w:t>
      </w:r>
      <w:r>
        <w:t>is identified on the workshop layout</w:t>
      </w:r>
      <w:r w:rsidR="004A32FF">
        <w:t>. Personnel should be shown the location of spill kits as part of their induction and be aware of this location prior to</w:t>
      </w:r>
      <w:r w:rsidR="00570341" w:rsidRPr="00570341">
        <w:t xml:space="preserve"> using any material that may require</w:t>
      </w:r>
      <w:r w:rsidR="00113BB4">
        <w:t xml:space="preserve"> its use</w:t>
      </w:r>
      <w:r w:rsidR="00570341" w:rsidRPr="00570341">
        <w:t xml:space="preserve"> in an emergency event.</w:t>
      </w:r>
      <w:r w:rsidR="00570341">
        <w:t xml:space="preserve"> </w:t>
      </w:r>
    </w:p>
    <w:p w14:paraId="0732339D" w14:textId="033C8123" w:rsidR="002F1EDD" w:rsidRDefault="00B11988" w:rsidP="00F43A9E">
      <w:pPr>
        <w:tabs>
          <w:tab w:val="left" w:pos="6521"/>
        </w:tabs>
        <w:spacing w:before="80"/>
        <w:rPr>
          <w:b/>
          <w:spacing w:val="64"/>
        </w:rPr>
      </w:pPr>
      <w:r>
        <w:rPr>
          <w:b/>
        </w:rPr>
        <w:t>All</w:t>
      </w:r>
      <w:r>
        <w:rPr>
          <w:b/>
          <w:spacing w:val="-1"/>
        </w:rPr>
        <w:t xml:space="preserve"> </w:t>
      </w:r>
      <w:r>
        <w:rPr>
          <w:b/>
        </w:rPr>
        <w:t>major</w:t>
      </w:r>
      <w:r>
        <w:rPr>
          <w:b/>
          <w:spacing w:val="-2"/>
        </w:rPr>
        <w:t xml:space="preserve"> </w:t>
      </w:r>
      <w:r>
        <w:rPr>
          <w:b/>
        </w:rPr>
        <w:t>spills</w:t>
      </w:r>
      <w:r>
        <w:rPr>
          <w:b/>
          <w:spacing w:val="-1"/>
        </w:rPr>
        <w:t xml:space="preserve"> </w:t>
      </w:r>
      <w:r>
        <w:rPr>
          <w:b/>
        </w:rPr>
        <w:t>must</w:t>
      </w:r>
      <w:r>
        <w:rPr>
          <w:b/>
          <w:spacing w:val="-4"/>
        </w:rPr>
        <w:t xml:space="preserve"> </w:t>
      </w:r>
      <w:r>
        <w:rPr>
          <w:b/>
        </w:rPr>
        <w:t>be</w:t>
      </w:r>
      <w:r>
        <w:rPr>
          <w:b/>
          <w:spacing w:val="-1"/>
        </w:rPr>
        <w:t xml:space="preserve"> </w:t>
      </w:r>
      <w:r>
        <w:rPr>
          <w:b/>
        </w:rPr>
        <w:t>reported</w:t>
      </w:r>
      <w:r>
        <w:rPr>
          <w:b/>
          <w:spacing w:val="-2"/>
        </w:rPr>
        <w:t xml:space="preserve"> </w:t>
      </w:r>
      <w:r>
        <w:rPr>
          <w:b/>
        </w:rPr>
        <w:t>to</w:t>
      </w:r>
      <w:r w:rsidR="00B07E28">
        <w:rPr>
          <w:b/>
        </w:rPr>
        <w:t xml:space="preserve"> </w:t>
      </w:r>
      <w:r w:rsidR="00B07E28" w:rsidRPr="00B07E28">
        <w:rPr>
          <w:bCs/>
          <w:color w:val="FF0000"/>
        </w:rPr>
        <w:t>[</w:t>
      </w:r>
      <w:r w:rsidR="009374AE" w:rsidRPr="00DA48F9">
        <w:rPr>
          <w:bCs/>
          <w:color w:val="FF0000"/>
        </w:rPr>
        <w:t>name of responsible person</w:t>
      </w:r>
      <w:r w:rsidR="00B07E28" w:rsidRPr="00B07E28">
        <w:rPr>
          <w:bCs/>
          <w:color w:val="FF0000"/>
        </w:rPr>
        <w:t>]</w:t>
      </w:r>
      <w:r>
        <w:rPr>
          <w:b/>
        </w:rPr>
        <w:t>.</w:t>
      </w:r>
      <w:r>
        <w:rPr>
          <w:b/>
          <w:spacing w:val="64"/>
        </w:rPr>
        <w:t xml:space="preserve"> </w:t>
      </w:r>
    </w:p>
    <w:p w14:paraId="0EB1965B" w14:textId="58E5E940" w:rsidR="005F2A5B" w:rsidRDefault="00B11988" w:rsidP="00F43A9E">
      <w:pPr>
        <w:tabs>
          <w:tab w:val="left" w:pos="6521"/>
        </w:tabs>
        <w:spacing w:before="80"/>
      </w:pPr>
      <w:r>
        <w:t>A major</w:t>
      </w:r>
      <w:r>
        <w:rPr>
          <w:spacing w:val="-2"/>
        </w:rPr>
        <w:t xml:space="preserve"> </w:t>
      </w:r>
      <w:r>
        <w:t>spill</w:t>
      </w:r>
      <w:r>
        <w:rPr>
          <w:spacing w:val="-2"/>
        </w:rPr>
        <w:t xml:space="preserve"> </w:t>
      </w:r>
      <w:r>
        <w:t>is</w:t>
      </w:r>
      <w:r>
        <w:rPr>
          <w:spacing w:val="-1"/>
        </w:rPr>
        <w:t xml:space="preserve"> </w:t>
      </w:r>
      <w:r>
        <w:t>one in</w:t>
      </w:r>
      <w:r>
        <w:rPr>
          <w:spacing w:val="-2"/>
        </w:rPr>
        <w:t xml:space="preserve"> </w:t>
      </w:r>
      <w:r>
        <w:t>which:</w:t>
      </w:r>
    </w:p>
    <w:p w14:paraId="0EB1965C" w14:textId="3BAC4802" w:rsidR="005F2A5B" w:rsidRDefault="00B11988" w:rsidP="00F43A9E">
      <w:pPr>
        <w:pStyle w:val="ListParagraph"/>
        <w:numPr>
          <w:ilvl w:val="0"/>
          <w:numId w:val="1"/>
        </w:numPr>
        <w:tabs>
          <w:tab w:val="left" w:pos="964"/>
        </w:tabs>
        <w:ind w:left="851" w:hanging="284"/>
      </w:pPr>
      <w:r>
        <w:t>hazardous</w:t>
      </w:r>
      <w:r>
        <w:rPr>
          <w:spacing w:val="-5"/>
        </w:rPr>
        <w:t xml:space="preserve"> </w:t>
      </w:r>
      <w:r>
        <w:t>materials</w:t>
      </w:r>
      <w:r>
        <w:rPr>
          <w:spacing w:val="-2"/>
        </w:rPr>
        <w:t xml:space="preserve"> </w:t>
      </w:r>
      <w:r>
        <w:t>contact</w:t>
      </w:r>
      <w:r>
        <w:rPr>
          <w:spacing w:val="-2"/>
        </w:rPr>
        <w:t xml:space="preserve"> </w:t>
      </w:r>
      <w:r>
        <w:t>skin,</w:t>
      </w:r>
      <w:r>
        <w:rPr>
          <w:spacing w:val="-4"/>
        </w:rPr>
        <w:t xml:space="preserve"> </w:t>
      </w:r>
      <w:r>
        <w:t>eyes,</w:t>
      </w:r>
      <w:r>
        <w:rPr>
          <w:spacing w:val="-1"/>
        </w:rPr>
        <w:t xml:space="preserve"> </w:t>
      </w:r>
      <w:r>
        <w:t>etc.</w:t>
      </w:r>
    </w:p>
    <w:p w14:paraId="0EB1965D" w14:textId="3536767D" w:rsidR="005F2A5B" w:rsidRDefault="00B11988" w:rsidP="00F43A9E">
      <w:pPr>
        <w:pStyle w:val="ListParagraph"/>
        <w:numPr>
          <w:ilvl w:val="0"/>
          <w:numId w:val="1"/>
        </w:numPr>
        <w:tabs>
          <w:tab w:val="left" w:pos="964"/>
        </w:tabs>
        <w:spacing w:before="60"/>
        <w:ind w:left="851" w:hanging="284"/>
      </w:pPr>
      <w:r>
        <w:t>a</w:t>
      </w:r>
      <w:r>
        <w:rPr>
          <w:spacing w:val="-1"/>
        </w:rPr>
        <w:t xml:space="preserve"> </w:t>
      </w:r>
      <w:r>
        <w:t>break</w:t>
      </w:r>
      <w:r>
        <w:rPr>
          <w:spacing w:val="-3"/>
        </w:rPr>
        <w:t xml:space="preserve"> </w:t>
      </w:r>
      <w:r>
        <w:t>in the skin</w:t>
      </w:r>
      <w:r>
        <w:rPr>
          <w:spacing w:val="-2"/>
        </w:rPr>
        <w:t xml:space="preserve"> </w:t>
      </w:r>
      <w:r>
        <w:t>occurs</w:t>
      </w:r>
    </w:p>
    <w:p w14:paraId="0EB1965E" w14:textId="056C60BF" w:rsidR="005F2A5B" w:rsidRDefault="00B11988" w:rsidP="00F43A9E">
      <w:pPr>
        <w:pStyle w:val="ListParagraph"/>
        <w:numPr>
          <w:ilvl w:val="0"/>
          <w:numId w:val="1"/>
        </w:numPr>
        <w:tabs>
          <w:tab w:val="left" w:pos="964"/>
        </w:tabs>
        <w:spacing w:before="60"/>
        <w:ind w:left="851" w:hanging="284"/>
      </w:pPr>
      <w:r>
        <w:t>the</w:t>
      </w:r>
      <w:r>
        <w:rPr>
          <w:spacing w:val="-1"/>
        </w:rPr>
        <w:t xml:space="preserve"> </w:t>
      </w:r>
      <w:r>
        <w:t>spill</w:t>
      </w:r>
      <w:r>
        <w:rPr>
          <w:spacing w:val="-2"/>
        </w:rPr>
        <w:t xml:space="preserve"> </w:t>
      </w:r>
      <w:r>
        <w:t>splashes</w:t>
      </w:r>
      <w:r>
        <w:rPr>
          <w:spacing w:val="-3"/>
        </w:rPr>
        <w:t xml:space="preserve"> </w:t>
      </w:r>
      <w:r>
        <w:t>over</w:t>
      </w:r>
      <w:r>
        <w:rPr>
          <w:spacing w:val="-3"/>
        </w:rPr>
        <w:t xml:space="preserve"> </w:t>
      </w:r>
      <w:r>
        <w:t>an area</w:t>
      </w:r>
      <w:r>
        <w:rPr>
          <w:spacing w:val="-1"/>
        </w:rPr>
        <w:t xml:space="preserve"> </w:t>
      </w:r>
      <w:r>
        <w:t>larger</w:t>
      </w:r>
      <w:r>
        <w:rPr>
          <w:spacing w:val="-3"/>
        </w:rPr>
        <w:t xml:space="preserve"> </w:t>
      </w:r>
      <w:r>
        <w:t>than</w:t>
      </w:r>
      <w:r>
        <w:rPr>
          <w:spacing w:val="-2"/>
        </w:rPr>
        <w:t xml:space="preserve"> </w:t>
      </w:r>
      <w:r>
        <w:t>30</w:t>
      </w:r>
      <w:r>
        <w:rPr>
          <w:spacing w:val="-3"/>
        </w:rPr>
        <w:t xml:space="preserve"> </w:t>
      </w:r>
      <w:r>
        <w:t>cm</w:t>
      </w:r>
      <w:r>
        <w:rPr>
          <w:spacing w:val="1"/>
        </w:rPr>
        <w:t xml:space="preserve"> </w:t>
      </w:r>
      <w:r>
        <w:t>in</w:t>
      </w:r>
      <w:r>
        <w:rPr>
          <w:spacing w:val="-3"/>
        </w:rPr>
        <w:t xml:space="preserve"> </w:t>
      </w:r>
      <w:r>
        <w:t>diameter</w:t>
      </w:r>
    </w:p>
    <w:p w14:paraId="0EB1965F" w14:textId="0D4F70EF" w:rsidR="005F2A5B" w:rsidRDefault="00B11988" w:rsidP="00F43A9E">
      <w:pPr>
        <w:pStyle w:val="ListParagraph"/>
        <w:numPr>
          <w:ilvl w:val="0"/>
          <w:numId w:val="1"/>
        </w:numPr>
        <w:tabs>
          <w:tab w:val="left" w:pos="964"/>
        </w:tabs>
        <w:spacing w:before="60"/>
        <w:ind w:left="851" w:hanging="284"/>
      </w:pPr>
      <w:r>
        <w:t>the</w:t>
      </w:r>
      <w:r>
        <w:rPr>
          <w:spacing w:val="-3"/>
        </w:rPr>
        <w:t xml:space="preserve"> </w:t>
      </w:r>
      <w:r>
        <w:t>extent</w:t>
      </w:r>
      <w:r>
        <w:rPr>
          <w:spacing w:val="-1"/>
        </w:rPr>
        <w:t xml:space="preserve"> </w:t>
      </w:r>
      <w:r>
        <w:t>of</w:t>
      </w:r>
      <w:r>
        <w:rPr>
          <w:spacing w:val="-1"/>
        </w:rPr>
        <w:t xml:space="preserve"> </w:t>
      </w:r>
      <w:r>
        <w:t>the</w:t>
      </w:r>
      <w:r>
        <w:rPr>
          <w:spacing w:val="-1"/>
        </w:rPr>
        <w:t xml:space="preserve"> </w:t>
      </w:r>
      <w:r>
        <w:t>spill</w:t>
      </w:r>
      <w:r>
        <w:rPr>
          <w:spacing w:val="-1"/>
        </w:rPr>
        <w:t xml:space="preserve"> </w:t>
      </w:r>
      <w:r>
        <w:t>is</w:t>
      </w:r>
      <w:r>
        <w:rPr>
          <w:spacing w:val="-4"/>
        </w:rPr>
        <w:t xml:space="preserve"> </w:t>
      </w:r>
      <w:r>
        <w:t>undetermined</w:t>
      </w:r>
    </w:p>
    <w:p w14:paraId="0EB19660" w14:textId="2BF2CF13" w:rsidR="005F2A5B" w:rsidRDefault="00B11988" w:rsidP="00F43A9E">
      <w:pPr>
        <w:pStyle w:val="ListParagraph"/>
        <w:numPr>
          <w:ilvl w:val="0"/>
          <w:numId w:val="1"/>
        </w:numPr>
        <w:tabs>
          <w:tab w:val="left" w:pos="964"/>
        </w:tabs>
        <w:spacing w:before="60"/>
        <w:ind w:left="851" w:hanging="284"/>
      </w:pPr>
      <w:r>
        <w:t>the</w:t>
      </w:r>
      <w:r>
        <w:rPr>
          <w:spacing w:val="-2"/>
        </w:rPr>
        <w:t xml:space="preserve"> </w:t>
      </w:r>
      <w:r>
        <w:t>spill</w:t>
      </w:r>
      <w:r>
        <w:rPr>
          <w:spacing w:val="-3"/>
        </w:rPr>
        <w:t xml:space="preserve"> </w:t>
      </w:r>
      <w:r>
        <w:t>involves</w:t>
      </w:r>
      <w:r>
        <w:rPr>
          <w:spacing w:val="-2"/>
        </w:rPr>
        <w:t xml:space="preserve"> </w:t>
      </w:r>
      <w:r>
        <w:t>an</w:t>
      </w:r>
      <w:r>
        <w:rPr>
          <w:spacing w:val="-2"/>
        </w:rPr>
        <w:t xml:space="preserve"> </w:t>
      </w:r>
      <w:r>
        <w:t>agent</w:t>
      </w:r>
      <w:r>
        <w:rPr>
          <w:spacing w:val="-2"/>
        </w:rPr>
        <w:t xml:space="preserve"> </w:t>
      </w:r>
      <w:r>
        <w:t>transmitted</w:t>
      </w:r>
      <w:r>
        <w:rPr>
          <w:spacing w:val="-1"/>
        </w:rPr>
        <w:t xml:space="preserve"> </w:t>
      </w:r>
      <w:r>
        <w:t>by</w:t>
      </w:r>
      <w:r>
        <w:rPr>
          <w:spacing w:val="-5"/>
        </w:rPr>
        <w:t xml:space="preserve"> </w:t>
      </w:r>
      <w:r>
        <w:t>aerosol.</w:t>
      </w:r>
    </w:p>
    <w:p w14:paraId="7EBA8B47" w14:textId="11381220" w:rsidR="00570341" w:rsidRDefault="00570341" w:rsidP="00F43A9E">
      <w:pPr>
        <w:spacing w:before="80"/>
      </w:pPr>
      <w:r>
        <w:t xml:space="preserve">Refer to the Spill Clean-up </w:t>
      </w:r>
      <w:r w:rsidR="006014E3">
        <w:t>SOP</w:t>
      </w:r>
      <w:r>
        <w:t xml:space="preserve"> in the Procedures Folder for a detailed description of the process.</w:t>
      </w:r>
    </w:p>
    <w:p w14:paraId="4FBD4E0F" w14:textId="77777777" w:rsidR="0089502F" w:rsidRDefault="0089502F" w:rsidP="0089502F"/>
    <w:p w14:paraId="0EB196D6" w14:textId="77777777" w:rsidR="005F2A5B" w:rsidRDefault="005F2A5B" w:rsidP="00FD22B4">
      <w:pPr>
        <w:rPr>
          <w:sz w:val="16"/>
        </w:rPr>
        <w:sectPr w:rsidR="005F2A5B" w:rsidSect="00E62F30">
          <w:pgSz w:w="11910" w:h="16840"/>
          <w:pgMar w:top="1020" w:right="1137" w:bottom="1135" w:left="1134" w:header="1247" w:footer="720" w:gutter="0"/>
          <w:cols w:space="720"/>
          <w:docGrid w:linePitch="299"/>
        </w:sectPr>
      </w:pPr>
    </w:p>
    <w:p w14:paraId="0EB196ED" w14:textId="7BCCD544" w:rsidR="005F2A5B" w:rsidRDefault="00B11988" w:rsidP="00097675">
      <w:pPr>
        <w:pStyle w:val="Heading1"/>
      </w:pPr>
      <w:bookmarkStart w:id="50" w:name="_TOC_250005"/>
      <w:bookmarkStart w:id="51" w:name="_Toc88228855"/>
      <w:bookmarkEnd w:id="50"/>
      <w:r>
        <w:lastRenderedPageBreak/>
        <w:t>References</w:t>
      </w:r>
      <w:bookmarkEnd w:id="51"/>
    </w:p>
    <w:p w14:paraId="713E522C" w14:textId="543793B9" w:rsidR="005F2A5B" w:rsidRDefault="00701916" w:rsidP="003541D6">
      <w:pPr>
        <w:spacing w:before="240" w:after="120"/>
        <w:ind w:left="799"/>
      </w:pPr>
      <w:r>
        <w:t xml:space="preserve">AS/NZS 3760:2010 </w:t>
      </w:r>
      <w:r>
        <w:tab/>
      </w:r>
      <w:r w:rsidRPr="00701916">
        <w:t>In service safety inspection and testing of electrical equipment</w:t>
      </w:r>
    </w:p>
    <w:p w14:paraId="732B097B" w14:textId="3D599D4F" w:rsidR="001A5E68" w:rsidRDefault="001A5E68" w:rsidP="00701916">
      <w:pPr>
        <w:spacing w:after="120"/>
        <w:ind w:left="799"/>
      </w:pPr>
      <w:r w:rsidRPr="001A5E68">
        <w:t>AS 1319-1994</w:t>
      </w:r>
      <w:r>
        <w:tab/>
      </w:r>
      <w:r>
        <w:tab/>
      </w:r>
      <w:r w:rsidRPr="001A5E68">
        <w:t>Safety signs for the occupational environment</w:t>
      </w:r>
    </w:p>
    <w:p w14:paraId="58006B3D" w14:textId="261E9960" w:rsidR="001A5E68" w:rsidRDefault="00582CF6" w:rsidP="00701916">
      <w:pPr>
        <w:spacing w:after="120"/>
        <w:ind w:left="799"/>
      </w:pPr>
      <w:hyperlink r:id="rId34" w:history="1">
        <w:r w:rsidR="001A5E68" w:rsidRPr="001A5E68">
          <w:rPr>
            <w:rStyle w:val="Hyperlink"/>
          </w:rPr>
          <w:t>NSW EPA Waste Classification Guidelines</w:t>
        </w:r>
      </w:hyperlink>
    </w:p>
    <w:p w14:paraId="7493B93F" w14:textId="32D0C19F" w:rsidR="00701916" w:rsidRDefault="00582CF6" w:rsidP="00701916">
      <w:pPr>
        <w:spacing w:after="120"/>
        <w:ind w:left="799"/>
      </w:pPr>
      <w:hyperlink r:id="rId35" w:history="1">
        <w:r w:rsidR="00701916" w:rsidRPr="001A5E68">
          <w:rPr>
            <w:rStyle w:val="Hyperlink"/>
          </w:rPr>
          <w:t>NSW Work Health and Safety Act 2011 No 10</w:t>
        </w:r>
      </w:hyperlink>
    </w:p>
    <w:p w14:paraId="01CF9E61" w14:textId="0471182F" w:rsidR="00701916" w:rsidRDefault="00582CF6" w:rsidP="00701916">
      <w:pPr>
        <w:spacing w:after="120"/>
        <w:ind w:left="799"/>
      </w:pPr>
      <w:hyperlink r:id="rId36" w:history="1">
        <w:r w:rsidR="00701916" w:rsidRPr="001A5E68">
          <w:rPr>
            <w:rStyle w:val="Hyperlink"/>
          </w:rPr>
          <w:t>NSW Work Health and Safety Reg 2017 (404)</w:t>
        </w:r>
      </w:hyperlink>
    </w:p>
    <w:p w14:paraId="7178A92D" w14:textId="77777777" w:rsidR="00B10F08" w:rsidRDefault="00B10F08" w:rsidP="00097675">
      <w:pPr>
        <w:pStyle w:val="Heading1"/>
      </w:pPr>
      <w:bookmarkStart w:id="52" w:name="_Toc88228856"/>
      <w:r>
        <w:t>REVIEW</w:t>
      </w:r>
      <w:bookmarkEnd w:id="52"/>
    </w:p>
    <w:p w14:paraId="225731BB" w14:textId="38AE65D1" w:rsidR="00B10F08" w:rsidRDefault="00B10F08" w:rsidP="00B10F08">
      <w:pPr>
        <w:ind w:left="851"/>
      </w:pPr>
      <w:r>
        <w:t>This workshop safety manual should be reviewed when changes are made to the workshop</w:t>
      </w:r>
      <w:r w:rsidR="00390F12">
        <w:t>, as an outcome of an incident review or</w:t>
      </w:r>
      <w:r>
        <w:t xml:space="preserve"> at minimum every two years.</w:t>
      </w:r>
    </w:p>
    <w:p w14:paraId="50D41F6A" w14:textId="3CFF1F0E" w:rsidR="00701916" w:rsidRDefault="00925CA5" w:rsidP="00097675">
      <w:pPr>
        <w:pStyle w:val="Heading1"/>
      </w:pPr>
      <w:bookmarkStart w:id="53" w:name="_Toc88228857"/>
      <w:bookmarkStart w:id="54" w:name="DH"/>
      <w:r>
        <w:t>DOCUMENT HISTORY</w:t>
      </w:r>
      <w:bookmarkEnd w:id="53"/>
    </w:p>
    <w:tbl>
      <w:tblPr>
        <w:tblW w:w="1001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4"/>
        <w:gridCol w:w="1276"/>
        <w:gridCol w:w="4536"/>
        <w:gridCol w:w="1559"/>
        <w:gridCol w:w="1481"/>
      </w:tblGrid>
      <w:tr w:rsidR="00390F12" w14:paraId="6F65E442" w14:textId="77777777" w:rsidTr="00C6565F">
        <w:trPr>
          <w:trHeight w:val="397"/>
        </w:trPr>
        <w:tc>
          <w:tcPr>
            <w:tcW w:w="1164" w:type="dxa"/>
          </w:tcPr>
          <w:bookmarkEnd w:id="54"/>
          <w:p w14:paraId="50CF8081" w14:textId="77777777" w:rsidR="00390F12" w:rsidRPr="0088122A" w:rsidRDefault="00390F12" w:rsidP="00B10F08">
            <w:pPr>
              <w:pStyle w:val="TableParagraph"/>
              <w:rPr>
                <w:b/>
                <w:bCs/>
                <w:szCs w:val="24"/>
              </w:rPr>
            </w:pPr>
            <w:r w:rsidRPr="0088122A">
              <w:rPr>
                <w:b/>
                <w:bCs/>
                <w:szCs w:val="24"/>
              </w:rPr>
              <w:t>Date</w:t>
            </w:r>
          </w:p>
        </w:tc>
        <w:tc>
          <w:tcPr>
            <w:tcW w:w="1276" w:type="dxa"/>
          </w:tcPr>
          <w:p w14:paraId="4381B705" w14:textId="01B75C89" w:rsidR="00390F12" w:rsidRPr="0088122A" w:rsidRDefault="00390F12" w:rsidP="00B10F08">
            <w:pPr>
              <w:pStyle w:val="TableParagraph"/>
              <w:rPr>
                <w:b/>
                <w:bCs/>
                <w:szCs w:val="24"/>
              </w:rPr>
            </w:pPr>
            <w:r w:rsidRPr="0088122A">
              <w:rPr>
                <w:b/>
                <w:bCs/>
                <w:szCs w:val="24"/>
              </w:rPr>
              <w:t>Version</w:t>
            </w:r>
            <w:r w:rsidRPr="0088122A">
              <w:rPr>
                <w:b/>
                <w:bCs/>
                <w:spacing w:val="-64"/>
                <w:szCs w:val="24"/>
              </w:rPr>
              <w:t xml:space="preserve"> </w:t>
            </w:r>
          </w:p>
        </w:tc>
        <w:tc>
          <w:tcPr>
            <w:tcW w:w="4536" w:type="dxa"/>
          </w:tcPr>
          <w:p w14:paraId="625712B5" w14:textId="7AFEEDDA" w:rsidR="00390F12" w:rsidRPr="0088122A" w:rsidRDefault="00390F12" w:rsidP="00B10F08">
            <w:pPr>
              <w:pStyle w:val="TableParagraph"/>
              <w:rPr>
                <w:b/>
                <w:bCs/>
                <w:szCs w:val="24"/>
              </w:rPr>
            </w:pPr>
            <w:r>
              <w:rPr>
                <w:b/>
                <w:bCs/>
                <w:szCs w:val="24"/>
              </w:rPr>
              <w:t>Details of changes</w:t>
            </w:r>
          </w:p>
        </w:tc>
        <w:tc>
          <w:tcPr>
            <w:tcW w:w="1559" w:type="dxa"/>
          </w:tcPr>
          <w:p w14:paraId="54A50B9F" w14:textId="172DE0DC" w:rsidR="00390F12" w:rsidRPr="0088122A" w:rsidRDefault="00390F12" w:rsidP="00B10F08">
            <w:pPr>
              <w:pStyle w:val="TableParagraph"/>
              <w:rPr>
                <w:b/>
                <w:bCs/>
                <w:szCs w:val="24"/>
              </w:rPr>
            </w:pPr>
            <w:r>
              <w:rPr>
                <w:b/>
                <w:bCs/>
                <w:szCs w:val="24"/>
              </w:rPr>
              <w:t>Reviewed by</w:t>
            </w:r>
          </w:p>
        </w:tc>
        <w:tc>
          <w:tcPr>
            <w:tcW w:w="1481" w:type="dxa"/>
          </w:tcPr>
          <w:p w14:paraId="5ABBBD9C" w14:textId="74714E9A" w:rsidR="00390F12" w:rsidRPr="0088122A" w:rsidRDefault="00390F12" w:rsidP="00B10F08">
            <w:pPr>
              <w:pStyle w:val="TableParagraph"/>
              <w:rPr>
                <w:b/>
                <w:bCs/>
                <w:szCs w:val="24"/>
              </w:rPr>
            </w:pPr>
            <w:r>
              <w:rPr>
                <w:b/>
                <w:bCs/>
                <w:szCs w:val="24"/>
              </w:rPr>
              <w:t>Approved by</w:t>
            </w:r>
          </w:p>
        </w:tc>
      </w:tr>
      <w:tr w:rsidR="00390F12" w14:paraId="199E0563" w14:textId="77777777" w:rsidTr="00C6565F">
        <w:trPr>
          <w:trHeight w:val="397"/>
        </w:trPr>
        <w:tc>
          <w:tcPr>
            <w:tcW w:w="1164" w:type="dxa"/>
            <w:vAlign w:val="center"/>
          </w:tcPr>
          <w:p w14:paraId="32F2A8F8" w14:textId="45B07574" w:rsidR="00390F12" w:rsidRPr="0088122A" w:rsidRDefault="00390F12" w:rsidP="009738DC">
            <w:pPr>
              <w:pStyle w:val="TableParagraph"/>
              <w:jc w:val="both"/>
              <w:rPr>
                <w:szCs w:val="24"/>
              </w:rPr>
            </w:pPr>
          </w:p>
        </w:tc>
        <w:tc>
          <w:tcPr>
            <w:tcW w:w="1276" w:type="dxa"/>
            <w:vAlign w:val="center"/>
          </w:tcPr>
          <w:p w14:paraId="224908A3" w14:textId="26590BF7" w:rsidR="00390F12" w:rsidRPr="0088122A" w:rsidRDefault="0067410D" w:rsidP="009738DC">
            <w:pPr>
              <w:pStyle w:val="TableParagraph"/>
              <w:jc w:val="both"/>
              <w:rPr>
                <w:szCs w:val="24"/>
              </w:rPr>
            </w:pPr>
            <w:r>
              <w:rPr>
                <w:szCs w:val="24"/>
              </w:rPr>
              <w:t>1.0</w:t>
            </w:r>
          </w:p>
        </w:tc>
        <w:tc>
          <w:tcPr>
            <w:tcW w:w="4536" w:type="dxa"/>
            <w:vAlign w:val="center"/>
          </w:tcPr>
          <w:p w14:paraId="66DD272F" w14:textId="1D96C8AC" w:rsidR="00390F12" w:rsidRPr="0088122A" w:rsidRDefault="00390F12" w:rsidP="009738DC">
            <w:pPr>
              <w:pStyle w:val="TableParagraph"/>
              <w:jc w:val="both"/>
              <w:rPr>
                <w:szCs w:val="24"/>
              </w:rPr>
            </w:pPr>
          </w:p>
        </w:tc>
        <w:tc>
          <w:tcPr>
            <w:tcW w:w="1559" w:type="dxa"/>
            <w:vAlign w:val="center"/>
          </w:tcPr>
          <w:p w14:paraId="0BCC665A" w14:textId="77777777" w:rsidR="00390F12" w:rsidRPr="0088122A" w:rsidRDefault="00390F12" w:rsidP="009738DC">
            <w:pPr>
              <w:pStyle w:val="TableParagraph"/>
              <w:jc w:val="both"/>
              <w:rPr>
                <w:szCs w:val="24"/>
              </w:rPr>
            </w:pPr>
          </w:p>
        </w:tc>
        <w:tc>
          <w:tcPr>
            <w:tcW w:w="1481" w:type="dxa"/>
            <w:vAlign w:val="center"/>
          </w:tcPr>
          <w:p w14:paraId="3B7F3195" w14:textId="77777777" w:rsidR="00390F12" w:rsidRPr="0088122A" w:rsidRDefault="00390F12" w:rsidP="009738DC">
            <w:pPr>
              <w:pStyle w:val="TableParagraph"/>
              <w:jc w:val="both"/>
              <w:rPr>
                <w:szCs w:val="24"/>
              </w:rPr>
            </w:pPr>
          </w:p>
        </w:tc>
      </w:tr>
      <w:tr w:rsidR="00390F12" w14:paraId="29DB3010" w14:textId="77777777" w:rsidTr="00C6565F">
        <w:trPr>
          <w:trHeight w:val="397"/>
        </w:trPr>
        <w:tc>
          <w:tcPr>
            <w:tcW w:w="1164" w:type="dxa"/>
            <w:vAlign w:val="center"/>
          </w:tcPr>
          <w:p w14:paraId="5E415BCA" w14:textId="77777777" w:rsidR="00390F12" w:rsidRPr="0088122A" w:rsidRDefault="00390F12" w:rsidP="009738DC">
            <w:pPr>
              <w:pStyle w:val="TableParagraph"/>
              <w:jc w:val="both"/>
              <w:rPr>
                <w:szCs w:val="24"/>
              </w:rPr>
            </w:pPr>
          </w:p>
        </w:tc>
        <w:tc>
          <w:tcPr>
            <w:tcW w:w="1276" w:type="dxa"/>
            <w:vAlign w:val="center"/>
          </w:tcPr>
          <w:p w14:paraId="0C6B3066" w14:textId="1BC4E49B" w:rsidR="00390F12" w:rsidRPr="0088122A" w:rsidRDefault="00390F12" w:rsidP="009738DC">
            <w:pPr>
              <w:pStyle w:val="TableParagraph"/>
              <w:jc w:val="both"/>
              <w:rPr>
                <w:szCs w:val="24"/>
              </w:rPr>
            </w:pPr>
          </w:p>
        </w:tc>
        <w:tc>
          <w:tcPr>
            <w:tcW w:w="4536" w:type="dxa"/>
            <w:vAlign w:val="center"/>
          </w:tcPr>
          <w:p w14:paraId="072C6EA2" w14:textId="77777777" w:rsidR="00390F12" w:rsidRPr="0088122A" w:rsidRDefault="00390F12" w:rsidP="009738DC">
            <w:pPr>
              <w:pStyle w:val="TableParagraph"/>
              <w:jc w:val="both"/>
              <w:rPr>
                <w:szCs w:val="24"/>
              </w:rPr>
            </w:pPr>
          </w:p>
        </w:tc>
        <w:tc>
          <w:tcPr>
            <w:tcW w:w="1559" w:type="dxa"/>
            <w:vAlign w:val="center"/>
          </w:tcPr>
          <w:p w14:paraId="7501C097" w14:textId="77777777" w:rsidR="00390F12" w:rsidRPr="0088122A" w:rsidRDefault="00390F12" w:rsidP="009738DC">
            <w:pPr>
              <w:pStyle w:val="TableParagraph"/>
              <w:jc w:val="both"/>
              <w:rPr>
                <w:szCs w:val="24"/>
              </w:rPr>
            </w:pPr>
          </w:p>
        </w:tc>
        <w:tc>
          <w:tcPr>
            <w:tcW w:w="1481" w:type="dxa"/>
            <w:vAlign w:val="center"/>
          </w:tcPr>
          <w:p w14:paraId="5F465FEF" w14:textId="77777777" w:rsidR="00390F12" w:rsidRPr="0088122A" w:rsidRDefault="00390F12" w:rsidP="009738DC">
            <w:pPr>
              <w:pStyle w:val="TableParagraph"/>
              <w:jc w:val="both"/>
              <w:rPr>
                <w:szCs w:val="24"/>
              </w:rPr>
            </w:pPr>
          </w:p>
        </w:tc>
      </w:tr>
      <w:tr w:rsidR="00390F12" w14:paraId="5CF7FFE4" w14:textId="77777777" w:rsidTr="00C6565F">
        <w:trPr>
          <w:trHeight w:val="397"/>
        </w:trPr>
        <w:tc>
          <w:tcPr>
            <w:tcW w:w="1164" w:type="dxa"/>
            <w:vAlign w:val="center"/>
          </w:tcPr>
          <w:p w14:paraId="58CFA04A" w14:textId="77777777" w:rsidR="00390F12" w:rsidRPr="0088122A" w:rsidRDefault="00390F12" w:rsidP="009738DC">
            <w:pPr>
              <w:pStyle w:val="TableParagraph"/>
              <w:jc w:val="both"/>
              <w:rPr>
                <w:szCs w:val="24"/>
              </w:rPr>
            </w:pPr>
          </w:p>
        </w:tc>
        <w:tc>
          <w:tcPr>
            <w:tcW w:w="1276" w:type="dxa"/>
            <w:vAlign w:val="center"/>
          </w:tcPr>
          <w:p w14:paraId="304525DA" w14:textId="4FE19432" w:rsidR="00390F12" w:rsidRPr="0088122A" w:rsidRDefault="00390F12" w:rsidP="009738DC">
            <w:pPr>
              <w:pStyle w:val="TableParagraph"/>
              <w:jc w:val="both"/>
              <w:rPr>
                <w:szCs w:val="24"/>
              </w:rPr>
            </w:pPr>
          </w:p>
        </w:tc>
        <w:tc>
          <w:tcPr>
            <w:tcW w:w="4536" w:type="dxa"/>
            <w:vAlign w:val="center"/>
          </w:tcPr>
          <w:p w14:paraId="67C9F668" w14:textId="77777777" w:rsidR="00390F12" w:rsidRPr="0088122A" w:rsidRDefault="00390F12" w:rsidP="009738DC">
            <w:pPr>
              <w:pStyle w:val="TableParagraph"/>
              <w:jc w:val="both"/>
              <w:rPr>
                <w:szCs w:val="24"/>
              </w:rPr>
            </w:pPr>
          </w:p>
        </w:tc>
        <w:tc>
          <w:tcPr>
            <w:tcW w:w="1559" w:type="dxa"/>
            <w:vAlign w:val="center"/>
          </w:tcPr>
          <w:p w14:paraId="53227065" w14:textId="77777777" w:rsidR="00390F12" w:rsidRPr="0088122A" w:rsidRDefault="00390F12" w:rsidP="009738DC">
            <w:pPr>
              <w:pStyle w:val="TableParagraph"/>
              <w:jc w:val="both"/>
              <w:rPr>
                <w:szCs w:val="24"/>
              </w:rPr>
            </w:pPr>
          </w:p>
        </w:tc>
        <w:tc>
          <w:tcPr>
            <w:tcW w:w="1481" w:type="dxa"/>
            <w:vAlign w:val="center"/>
          </w:tcPr>
          <w:p w14:paraId="6B3EA2CA" w14:textId="77777777" w:rsidR="00390F12" w:rsidRPr="0088122A" w:rsidRDefault="00390F12" w:rsidP="009738DC">
            <w:pPr>
              <w:pStyle w:val="TableParagraph"/>
              <w:jc w:val="both"/>
              <w:rPr>
                <w:szCs w:val="24"/>
              </w:rPr>
            </w:pPr>
          </w:p>
        </w:tc>
      </w:tr>
      <w:tr w:rsidR="00390F12" w14:paraId="5623543D" w14:textId="77777777" w:rsidTr="00C6565F">
        <w:trPr>
          <w:trHeight w:val="397"/>
        </w:trPr>
        <w:tc>
          <w:tcPr>
            <w:tcW w:w="1164" w:type="dxa"/>
            <w:vAlign w:val="center"/>
          </w:tcPr>
          <w:p w14:paraId="3120A5DF" w14:textId="77777777" w:rsidR="00390F12" w:rsidRPr="0088122A" w:rsidRDefault="00390F12" w:rsidP="009738DC">
            <w:pPr>
              <w:pStyle w:val="TableParagraph"/>
              <w:jc w:val="both"/>
              <w:rPr>
                <w:szCs w:val="24"/>
              </w:rPr>
            </w:pPr>
          </w:p>
        </w:tc>
        <w:tc>
          <w:tcPr>
            <w:tcW w:w="1276" w:type="dxa"/>
            <w:vAlign w:val="center"/>
          </w:tcPr>
          <w:p w14:paraId="4C881FE5" w14:textId="77777777" w:rsidR="00390F12" w:rsidRPr="0088122A" w:rsidRDefault="00390F12" w:rsidP="009738DC">
            <w:pPr>
              <w:pStyle w:val="TableParagraph"/>
              <w:jc w:val="both"/>
              <w:rPr>
                <w:szCs w:val="24"/>
              </w:rPr>
            </w:pPr>
          </w:p>
        </w:tc>
        <w:tc>
          <w:tcPr>
            <w:tcW w:w="4536" w:type="dxa"/>
            <w:vAlign w:val="center"/>
          </w:tcPr>
          <w:p w14:paraId="1D3C83C3" w14:textId="77777777" w:rsidR="00390F12" w:rsidRPr="0088122A" w:rsidRDefault="00390F12" w:rsidP="009738DC">
            <w:pPr>
              <w:pStyle w:val="TableParagraph"/>
              <w:jc w:val="both"/>
              <w:rPr>
                <w:szCs w:val="24"/>
              </w:rPr>
            </w:pPr>
          </w:p>
        </w:tc>
        <w:tc>
          <w:tcPr>
            <w:tcW w:w="1559" w:type="dxa"/>
            <w:vAlign w:val="center"/>
          </w:tcPr>
          <w:p w14:paraId="133ECD73" w14:textId="77777777" w:rsidR="00390F12" w:rsidRPr="0088122A" w:rsidRDefault="00390F12" w:rsidP="009738DC">
            <w:pPr>
              <w:pStyle w:val="TableParagraph"/>
              <w:jc w:val="both"/>
              <w:rPr>
                <w:szCs w:val="24"/>
              </w:rPr>
            </w:pPr>
          </w:p>
        </w:tc>
        <w:tc>
          <w:tcPr>
            <w:tcW w:w="1481" w:type="dxa"/>
            <w:vAlign w:val="center"/>
          </w:tcPr>
          <w:p w14:paraId="6B5C7C8E" w14:textId="3DD3DFC0" w:rsidR="009374AE" w:rsidRPr="009374AE" w:rsidRDefault="009374AE" w:rsidP="009738DC"/>
        </w:tc>
      </w:tr>
    </w:tbl>
    <w:p w14:paraId="0EB19703" w14:textId="54D4C67D" w:rsidR="00701916" w:rsidRDefault="00701916" w:rsidP="00701916">
      <w:pPr>
        <w:ind w:left="799"/>
        <w:sectPr w:rsidR="00701916" w:rsidSect="00F17319">
          <w:headerReference w:type="even" r:id="rId37"/>
          <w:pgSz w:w="11910" w:h="16840"/>
          <w:pgMar w:top="851" w:right="853" w:bottom="940" w:left="620" w:header="709" w:footer="747" w:gutter="0"/>
          <w:cols w:space="720"/>
          <w:docGrid w:linePitch="299"/>
        </w:sectPr>
      </w:pPr>
    </w:p>
    <w:p w14:paraId="0EB19705" w14:textId="33847DF2" w:rsidR="005F2A5B" w:rsidRDefault="00B11988" w:rsidP="00097675">
      <w:pPr>
        <w:pStyle w:val="Heading1"/>
      </w:pPr>
      <w:bookmarkStart w:id="55" w:name="_Toc88228858"/>
      <w:r>
        <w:lastRenderedPageBreak/>
        <w:t>Appendix</w:t>
      </w:r>
      <w:r>
        <w:rPr>
          <w:spacing w:val="-9"/>
        </w:rPr>
        <w:t xml:space="preserve"> </w:t>
      </w:r>
      <w:r>
        <w:t>A</w:t>
      </w:r>
      <w:r w:rsidR="00FF5A95">
        <w:t xml:space="preserve"> - </w:t>
      </w:r>
      <w:r w:rsidR="000937B0">
        <w:t xml:space="preserve">Site Specific Induction </w:t>
      </w:r>
      <w:r w:rsidR="007E1C8A">
        <w:t>Checklist</w:t>
      </w:r>
      <w:bookmarkEnd w:id="55"/>
    </w:p>
    <w:p w14:paraId="11A5588C" w14:textId="5566096B" w:rsidR="00717007" w:rsidRPr="00667A66" w:rsidRDefault="00717007" w:rsidP="00717007">
      <w:pPr>
        <w:ind w:left="-284" w:right="-166"/>
        <w:jc w:val="center"/>
        <w:rPr>
          <w:b/>
          <w:sz w:val="28"/>
        </w:rPr>
      </w:pPr>
      <w:r>
        <w:rPr>
          <w:b/>
          <w:sz w:val="28"/>
        </w:rPr>
        <w:t xml:space="preserve">Workshop </w:t>
      </w:r>
      <w:r w:rsidRPr="00667A66">
        <w:rPr>
          <w:b/>
          <w:sz w:val="28"/>
        </w:rPr>
        <w:t>Induction checklist</w:t>
      </w:r>
    </w:p>
    <w:p w14:paraId="0F42BA1F" w14:textId="77777777" w:rsidR="00717007" w:rsidRPr="009178B8" w:rsidRDefault="00717007" w:rsidP="00717007">
      <w:pPr>
        <w:rPr>
          <w:sz w:val="16"/>
          <w:szCs w:val="20"/>
        </w:rPr>
      </w:pPr>
    </w:p>
    <w:tbl>
      <w:tblPr>
        <w:tblStyle w:val="TableGrid"/>
        <w:tblW w:w="10773" w:type="dxa"/>
        <w:tblInd w:w="-142" w:type="dxa"/>
        <w:tblCellMar>
          <w:top w:w="57" w:type="dxa"/>
          <w:bottom w:w="57" w:type="dxa"/>
        </w:tblCellMar>
        <w:tblLook w:val="04A0" w:firstRow="1" w:lastRow="0" w:firstColumn="1" w:lastColumn="0" w:noHBand="0" w:noVBand="1"/>
      </w:tblPr>
      <w:tblGrid>
        <w:gridCol w:w="1914"/>
        <w:gridCol w:w="2764"/>
        <w:gridCol w:w="2268"/>
        <w:gridCol w:w="3827"/>
      </w:tblGrid>
      <w:tr w:rsidR="00717007" w:rsidRPr="00D753BC" w14:paraId="7E2019EB" w14:textId="77777777" w:rsidTr="00016D8C">
        <w:trPr>
          <w:trHeight w:val="441"/>
        </w:trPr>
        <w:tc>
          <w:tcPr>
            <w:tcW w:w="1914" w:type="dxa"/>
            <w:tcBorders>
              <w:top w:val="nil"/>
              <w:left w:val="nil"/>
              <w:bottom w:val="nil"/>
              <w:right w:val="nil"/>
            </w:tcBorders>
            <w:vAlign w:val="bottom"/>
          </w:tcPr>
          <w:p w14:paraId="0DEAE0C6" w14:textId="77777777" w:rsidR="00717007" w:rsidRPr="00D753BC" w:rsidRDefault="00717007" w:rsidP="00016D8C">
            <w:pPr>
              <w:spacing w:before="40" w:after="40"/>
              <w:rPr>
                <w:sz w:val="21"/>
                <w:szCs w:val="21"/>
              </w:rPr>
            </w:pPr>
            <w:r w:rsidRPr="00D753BC">
              <w:rPr>
                <w:sz w:val="21"/>
                <w:szCs w:val="21"/>
              </w:rPr>
              <w:t xml:space="preserve">Worker’s name: </w:t>
            </w:r>
          </w:p>
        </w:tc>
        <w:tc>
          <w:tcPr>
            <w:tcW w:w="2764" w:type="dxa"/>
            <w:tcBorders>
              <w:top w:val="nil"/>
              <w:left w:val="nil"/>
              <w:bottom w:val="single" w:sz="4" w:space="0" w:color="auto"/>
              <w:right w:val="nil"/>
            </w:tcBorders>
            <w:vAlign w:val="bottom"/>
          </w:tcPr>
          <w:p w14:paraId="06BDD789" w14:textId="77777777" w:rsidR="00717007" w:rsidRPr="00D753BC" w:rsidRDefault="00717007" w:rsidP="00016D8C">
            <w:pPr>
              <w:spacing w:before="40" w:after="40"/>
              <w:rPr>
                <w:sz w:val="21"/>
                <w:szCs w:val="21"/>
              </w:rPr>
            </w:pPr>
          </w:p>
        </w:tc>
        <w:tc>
          <w:tcPr>
            <w:tcW w:w="2268" w:type="dxa"/>
            <w:tcBorders>
              <w:top w:val="nil"/>
              <w:left w:val="nil"/>
              <w:bottom w:val="nil"/>
              <w:right w:val="nil"/>
            </w:tcBorders>
            <w:vAlign w:val="bottom"/>
          </w:tcPr>
          <w:p w14:paraId="3C0260D0" w14:textId="77777777" w:rsidR="00717007" w:rsidRPr="00D753BC" w:rsidRDefault="00717007" w:rsidP="00016D8C">
            <w:pPr>
              <w:spacing w:before="40" w:after="40"/>
              <w:rPr>
                <w:sz w:val="21"/>
                <w:szCs w:val="21"/>
              </w:rPr>
            </w:pPr>
            <w:r w:rsidRPr="00D753BC">
              <w:rPr>
                <w:sz w:val="21"/>
                <w:szCs w:val="21"/>
              </w:rPr>
              <w:t>Supervisor’s name:</w:t>
            </w:r>
          </w:p>
        </w:tc>
        <w:tc>
          <w:tcPr>
            <w:tcW w:w="3827" w:type="dxa"/>
            <w:tcBorders>
              <w:top w:val="nil"/>
              <w:left w:val="nil"/>
              <w:bottom w:val="single" w:sz="4" w:space="0" w:color="auto"/>
              <w:right w:val="nil"/>
            </w:tcBorders>
            <w:vAlign w:val="bottom"/>
          </w:tcPr>
          <w:p w14:paraId="4248CE53" w14:textId="77777777" w:rsidR="00717007" w:rsidRPr="00D753BC" w:rsidRDefault="00717007" w:rsidP="00016D8C">
            <w:pPr>
              <w:spacing w:before="40" w:after="40"/>
              <w:rPr>
                <w:sz w:val="21"/>
                <w:szCs w:val="21"/>
              </w:rPr>
            </w:pPr>
          </w:p>
        </w:tc>
      </w:tr>
      <w:tr w:rsidR="00717007" w:rsidRPr="00D753BC" w14:paraId="102D3FF0" w14:textId="77777777" w:rsidTr="00016D8C">
        <w:trPr>
          <w:trHeight w:val="439"/>
        </w:trPr>
        <w:tc>
          <w:tcPr>
            <w:tcW w:w="1914" w:type="dxa"/>
            <w:tcBorders>
              <w:top w:val="nil"/>
              <w:left w:val="nil"/>
              <w:bottom w:val="nil"/>
              <w:right w:val="nil"/>
            </w:tcBorders>
            <w:vAlign w:val="bottom"/>
          </w:tcPr>
          <w:p w14:paraId="308F4F6C" w14:textId="77777777" w:rsidR="00717007" w:rsidRPr="00D753BC" w:rsidRDefault="00717007" w:rsidP="00016D8C">
            <w:pPr>
              <w:spacing w:before="40" w:after="40"/>
              <w:rPr>
                <w:sz w:val="21"/>
                <w:szCs w:val="21"/>
              </w:rPr>
            </w:pPr>
            <w:r w:rsidRPr="00D753BC">
              <w:rPr>
                <w:sz w:val="21"/>
                <w:szCs w:val="21"/>
              </w:rPr>
              <w:t xml:space="preserve">Worker’s position: </w:t>
            </w:r>
          </w:p>
        </w:tc>
        <w:tc>
          <w:tcPr>
            <w:tcW w:w="2764" w:type="dxa"/>
            <w:tcBorders>
              <w:top w:val="single" w:sz="4" w:space="0" w:color="auto"/>
              <w:left w:val="nil"/>
              <w:bottom w:val="single" w:sz="4" w:space="0" w:color="auto"/>
              <w:right w:val="nil"/>
            </w:tcBorders>
            <w:vAlign w:val="bottom"/>
          </w:tcPr>
          <w:p w14:paraId="04E6B03D" w14:textId="77777777" w:rsidR="00717007" w:rsidRPr="00D753BC" w:rsidRDefault="00717007" w:rsidP="00016D8C">
            <w:pPr>
              <w:spacing w:before="40" w:after="40"/>
              <w:rPr>
                <w:sz w:val="21"/>
                <w:szCs w:val="21"/>
              </w:rPr>
            </w:pPr>
          </w:p>
        </w:tc>
        <w:tc>
          <w:tcPr>
            <w:tcW w:w="2268" w:type="dxa"/>
            <w:tcBorders>
              <w:top w:val="nil"/>
              <w:left w:val="nil"/>
              <w:bottom w:val="nil"/>
              <w:right w:val="nil"/>
            </w:tcBorders>
            <w:vAlign w:val="bottom"/>
          </w:tcPr>
          <w:p w14:paraId="2103CB03" w14:textId="77777777" w:rsidR="00717007" w:rsidRPr="00D753BC" w:rsidRDefault="00717007" w:rsidP="00016D8C">
            <w:pPr>
              <w:spacing w:before="40" w:after="40"/>
              <w:rPr>
                <w:sz w:val="21"/>
                <w:szCs w:val="21"/>
              </w:rPr>
            </w:pPr>
            <w:r w:rsidRPr="00D753BC">
              <w:rPr>
                <w:sz w:val="21"/>
                <w:szCs w:val="21"/>
              </w:rPr>
              <w:t xml:space="preserve">Worker’s start date: </w:t>
            </w:r>
          </w:p>
        </w:tc>
        <w:tc>
          <w:tcPr>
            <w:tcW w:w="3827" w:type="dxa"/>
            <w:tcBorders>
              <w:top w:val="single" w:sz="4" w:space="0" w:color="auto"/>
              <w:left w:val="nil"/>
              <w:bottom w:val="single" w:sz="4" w:space="0" w:color="auto"/>
              <w:right w:val="nil"/>
            </w:tcBorders>
            <w:vAlign w:val="bottom"/>
          </w:tcPr>
          <w:p w14:paraId="298FE412" w14:textId="77777777" w:rsidR="00717007" w:rsidRPr="00D753BC" w:rsidRDefault="00717007" w:rsidP="00016D8C">
            <w:pPr>
              <w:spacing w:before="40" w:after="40"/>
              <w:rPr>
                <w:sz w:val="21"/>
                <w:szCs w:val="21"/>
              </w:rPr>
            </w:pPr>
          </w:p>
        </w:tc>
      </w:tr>
    </w:tbl>
    <w:p w14:paraId="32FA92E9" w14:textId="77777777" w:rsidR="00717007" w:rsidRPr="009178B8" w:rsidRDefault="00717007" w:rsidP="00717007">
      <w:pPr>
        <w:spacing w:before="80"/>
        <w:rPr>
          <w:sz w:val="10"/>
          <w:szCs w:val="20"/>
        </w:rPr>
      </w:pPr>
    </w:p>
    <w:p w14:paraId="35BABE1D" w14:textId="77777777" w:rsidR="00717007" w:rsidRPr="009178B8" w:rsidRDefault="00717007" w:rsidP="00717007">
      <w:pPr>
        <w:spacing w:before="80"/>
        <w:rPr>
          <w:sz w:val="10"/>
          <w:szCs w:val="20"/>
        </w:rPr>
      </w:pPr>
    </w:p>
    <w:p w14:paraId="581C4051" w14:textId="77777777" w:rsidR="00717007" w:rsidRPr="009178B8" w:rsidRDefault="00717007" w:rsidP="00717007">
      <w:pPr>
        <w:spacing w:before="80"/>
        <w:rPr>
          <w:sz w:val="10"/>
          <w:szCs w:val="20"/>
        </w:rPr>
        <w:sectPr w:rsidR="00717007" w:rsidRPr="009178B8" w:rsidSect="0004654F">
          <w:headerReference w:type="even" r:id="rId38"/>
          <w:headerReference w:type="default" r:id="rId39"/>
          <w:footerReference w:type="even" r:id="rId40"/>
          <w:footerReference w:type="default" r:id="rId41"/>
          <w:headerReference w:type="first" r:id="rId42"/>
          <w:footerReference w:type="first" r:id="rId43"/>
          <w:type w:val="continuous"/>
          <w:pgSz w:w="11906" w:h="16838"/>
          <w:pgMar w:top="406" w:right="720" w:bottom="720" w:left="720" w:header="422" w:footer="708" w:gutter="0"/>
          <w:cols w:space="708"/>
          <w:docGrid w:linePitch="360"/>
        </w:sectPr>
      </w:pPr>
    </w:p>
    <w:p w14:paraId="4EDC55D7" w14:textId="5B1B4F03" w:rsidR="00717007" w:rsidRPr="000C6ED3" w:rsidRDefault="00717007" w:rsidP="00717007">
      <w:pPr>
        <w:shd w:val="clear" w:color="auto" w:fill="DBE5F1" w:themeFill="accent1" w:themeFillTint="33"/>
        <w:spacing w:before="100"/>
        <w:rPr>
          <w:b/>
          <w:sz w:val="19"/>
          <w:szCs w:val="19"/>
        </w:rPr>
      </w:pPr>
      <w:r w:rsidRPr="000C6ED3">
        <w:rPr>
          <w:b/>
          <w:sz w:val="19"/>
          <w:szCs w:val="19"/>
        </w:rPr>
        <w:t xml:space="preserve">Explain your </w:t>
      </w:r>
      <w:r>
        <w:rPr>
          <w:b/>
          <w:sz w:val="19"/>
          <w:szCs w:val="19"/>
        </w:rPr>
        <w:t>Workshop</w:t>
      </w:r>
      <w:r w:rsidRPr="000C6ED3">
        <w:rPr>
          <w:b/>
          <w:sz w:val="19"/>
          <w:szCs w:val="19"/>
        </w:rPr>
        <w:t>:</w:t>
      </w:r>
    </w:p>
    <w:p w14:paraId="75D600F4" w14:textId="5B854D90"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the</w:t>
      </w:r>
      <w:proofErr w:type="gramEnd"/>
      <w:r w:rsidRPr="000C6ED3">
        <w:rPr>
          <w:sz w:val="19"/>
          <w:szCs w:val="19"/>
        </w:rPr>
        <w:t xml:space="preserve"> structure</w:t>
      </w:r>
    </w:p>
    <w:p w14:paraId="2DEF8767" w14:textId="33DBAB84" w:rsidR="00717007" w:rsidRDefault="00717007" w:rsidP="00717007">
      <w:pPr>
        <w:spacing w:before="100"/>
        <w:ind w:left="426" w:hanging="284"/>
        <w:rPr>
          <w:sz w:val="19"/>
          <w:szCs w:val="19"/>
        </w:rPr>
      </w:pPr>
      <w:r w:rsidRPr="000C6ED3">
        <w:rPr>
          <w:rFonts w:ascii="Segoe UI Symbol" w:hAnsi="Segoe UI Symbol" w:cs="Segoe UI Symbol"/>
          <w:sz w:val="19"/>
          <w:szCs w:val="19"/>
        </w:rPr>
        <w:t>☐</w:t>
      </w:r>
      <w:r w:rsidRPr="000C6ED3">
        <w:rPr>
          <w:sz w:val="19"/>
          <w:szCs w:val="19"/>
        </w:rPr>
        <w:t xml:space="preserve">  the type of work</w:t>
      </w:r>
    </w:p>
    <w:p w14:paraId="6CE5093D" w14:textId="77777777" w:rsidR="0017392A" w:rsidRPr="0017392A" w:rsidRDefault="0017392A" w:rsidP="0017392A">
      <w:pPr>
        <w:spacing w:before="100"/>
        <w:ind w:left="426" w:hanging="284"/>
        <w:rPr>
          <w:sz w:val="19"/>
          <w:szCs w:val="19"/>
        </w:rPr>
      </w:pPr>
      <w:r w:rsidRPr="0017392A">
        <w:rPr>
          <w:rFonts w:ascii="Segoe UI Symbol" w:hAnsi="Segoe UI Symbol" w:cs="Segoe UI Symbol"/>
          <w:sz w:val="19"/>
          <w:szCs w:val="19"/>
        </w:rPr>
        <w:t>☐</w:t>
      </w:r>
      <w:r w:rsidRPr="0017392A">
        <w:rPr>
          <w:sz w:val="19"/>
          <w:szCs w:val="19"/>
        </w:rPr>
        <w:t xml:space="preserve">  normal hours of operation</w:t>
      </w:r>
    </w:p>
    <w:p w14:paraId="29A0647E" w14:textId="77777777" w:rsidR="0017392A" w:rsidRPr="0017392A" w:rsidRDefault="0017392A" w:rsidP="0017392A">
      <w:pPr>
        <w:spacing w:before="100"/>
        <w:ind w:left="426" w:hanging="284"/>
        <w:rPr>
          <w:sz w:val="19"/>
          <w:szCs w:val="19"/>
        </w:rPr>
      </w:pPr>
      <w:r w:rsidRPr="0017392A">
        <w:rPr>
          <w:rFonts w:ascii="Segoe UI Symbol" w:hAnsi="Segoe UI Symbol" w:cs="Segoe UI Symbol"/>
          <w:sz w:val="19"/>
          <w:szCs w:val="19"/>
        </w:rPr>
        <w:t>☐</w:t>
      </w:r>
      <w:r w:rsidRPr="0017392A">
        <w:rPr>
          <w:sz w:val="19"/>
          <w:szCs w:val="19"/>
        </w:rPr>
        <w:t xml:space="preserve">  out of hours access and security procedures</w:t>
      </w:r>
    </w:p>
    <w:p w14:paraId="475F801D" w14:textId="77777777" w:rsidR="00717007" w:rsidRPr="000C6ED3" w:rsidRDefault="00717007" w:rsidP="00717007">
      <w:pPr>
        <w:shd w:val="clear" w:color="auto" w:fill="DBE5F1" w:themeFill="accent1" w:themeFillTint="33"/>
        <w:spacing w:before="100"/>
        <w:rPr>
          <w:b/>
          <w:sz w:val="19"/>
          <w:szCs w:val="19"/>
        </w:rPr>
      </w:pPr>
      <w:r w:rsidRPr="000C6ED3">
        <w:rPr>
          <w:b/>
          <w:sz w:val="19"/>
          <w:szCs w:val="19"/>
          <w:shd w:val="clear" w:color="auto" w:fill="DAEEF3" w:themeFill="accent5" w:themeFillTint="33"/>
        </w:rPr>
        <w:t>Introduce your key people and their roles:</w:t>
      </w:r>
    </w:p>
    <w:p w14:paraId="35C2C029" w14:textId="7D5C61E7"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w:t>
      </w:r>
      <w:r w:rsidR="00486E39" w:rsidRPr="00486E39">
        <w:rPr>
          <w:color w:val="FF0000"/>
          <w:sz w:val="19"/>
          <w:szCs w:val="19"/>
        </w:rPr>
        <w:t>[</w:t>
      </w:r>
      <w:proofErr w:type="gramEnd"/>
      <w:r w:rsidR="00486E39" w:rsidRPr="00486E39">
        <w:rPr>
          <w:color w:val="FF0000"/>
          <w:sz w:val="19"/>
          <w:szCs w:val="19"/>
        </w:rPr>
        <w:t xml:space="preserve">workshop </w:t>
      </w:r>
      <w:r w:rsidRPr="00486E39">
        <w:rPr>
          <w:color w:val="FF0000"/>
          <w:sz w:val="19"/>
          <w:szCs w:val="19"/>
        </w:rPr>
        <w:t>manager / supervisor</w:t>
      </w:r>
      <w:r w:rsidR="00486E39" w:rsidRPr="00486E39">
        <w:rPr>
          <w:color w:val="FF0000"/>
          <w:sz w:val="19"/>
          <w:szCs w:val="19"/>
        </w:rPr>
        <w:t>]</w:t>
      </w:r>
    </w:p>
    <w:p w14:paraId="0B52C6C1" w14:textId="12B65889"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w:t>
      </w:r>
      <w:r>
        <w:rPr>
          <w:sz w:val="19"/>
          <w:szCs w:val="19"/>
        </w:rPr>
        <w:t>first</w:t>
      </w:r>
      <w:proofErr w:type="gramEnd"/>
      <w:r>
        <w:rPr>
          <w:sz w:val="19"/>
          <w:szCs w:val="19"/>
        </w:rPr>
        <w:t xml:space="preserve"> aid officer/s</w:t>
      </w:r>
    </w:p>
    <w:p w14:paraId="019F9623" w14:textId="1FD05D7D"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co</w:t>
      </w:r>
      <w:proofErr w:type="gramEnd"/>
      <w:r w:rsidRPr="000C6ED3">
        <w:rPr>
          <w:rFonts w:ascii="Cambria Math" w:hAnsi="Cambria Math" w:cs="Cambria Math"/>
          <w:sz w:val="19"/>
          <w:szCs w:val="19"/>
        </w:rPr>
        <w:t>‑</w:t>
      </w:r>
      <w:r w:rsidRPr="000C6ED3">
        <w:rPr>
          <w:sz w:val="19"/>
          <w:szCs w:val="19"/>
        </w:rPr>
        <w:t>workers</w:t>
      </w:r>
    </w:p>
    <w:p w14:paraId="624F5CC8" w14:textId="47DD3821" w:rsidR="00717007"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health</w:t>
      </w:r>
      <w:proofErr w:type="gramEnd"/>
      <w:r w:rsidRPr="000C6ED3">
        <w:rPr>
          <w:sz w:val="19"/>
          <w:szCs w:val="19"/>
        </w:rPr>
        <w:t xml:space="preserve"> and safety representative</w:t>
      </w:r>
    </w:p>
    <w:p w14:paraId="0CBF3849" w14:textId="70FEC1AA" w:rsidR="00501083" w:rsidRPr="000C6ED3" w:rsidRDefault="00501083" w:rsidP="00501083">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w:t>
      </w:r>
      <w:r>
        <w:rPr>
          <w:sz w:val="19"/>
          <w:szCs w:val="19"/>
        </w:rPr>
        <w:t>building</w:t>
      </w:r>
      <w:proofErr w:type="gramEnd"/>
      <w:r>
        <w:rPr>
          <w:sz w:val="19"/>
          <w:szCs w:val="19"/>
        </w:rPr>
        <w:t xml:space="preserve"> warden</w:t>
      </w:r>
    </w:p>
    <w:p w14:paraId="069076FB" w14:textId="77777777" w:rsidR="00717007" w:rsidRPr="000C6ED3" w:rsidRDefault="00717007" w:rsidP="00717007">
      <w:pPr>
        <w:shd w:val="clear" w:color="auto" w:fill="DBE5F1" w:themeFill="accent1" w:themeFillTint="33"/>
        <w:spacing w:before="100"/>
        <w:rPr>
          <w:b/>
          <w:sz w:val="19"/>
          <w:szCs w:val="19"/>
        </w:rPr>
      </w:pPr>
      <w:r w:rsidRPr="000C6ED3">
        <w:rPr>
          <w:b/>
          <w:sz w:val="19"/>
          <w:szCs w:val="19"/>
        </w:rPr>
        <w:t>Show your work environment:</w:t>
      </w:r>
    </w:p>
    <w:p w14:paraId="4CFA5984" w14:textId="08826D93"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eating</w:t>
      </w:r>
      <w:proofErr w:type="gramEnd"/>
      <w:r w:rsidRPr="000C6ED3">
        <w:rPr>
          <w:sz w:val="19"/>
          <w:szCs w:val="19"/>
        </w:rPr>
        <w:t xml:space="preserve"> facilities</w:t>
      </w:r>
    </w:p>
    <w:p w14:paraId="3B48EB67" w14:textId="6090AC0A"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locker</w:t>
      </w:r>
      <w:proofErr w:type="gramEnd"/>
      <w:r w:rsidRPr="000C6ED3">
        <w:rPr>
          <w:sz w:val="19"/>
          <w:szCs w:val="19"/>
        </w:rPr>
        <w:t xml:space="preserve"> and change rooms</w:t>
      </w:r>
    </w:p>
    <w:p w14:paraId="777BAF13" w14:textId="59A0FAEB"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phone</w:t>
      </w:r>
      <w:proofErr w:type="gramEnd"/>
      <w:r w:rsidRPr="000C6ED3">
        <w:rPr>
          <w:sz w:val="19"/>
          <w:szCs w:val="19"/>
        </w:rPr>
        <w:t xml:space="preserve"> calls and message collecting system</w:t>
      </w:r>
    </w:p>
    <w:p w14:paraId="5EF851E1" w14:textId="3C920C61"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wash</w:t>
      </w:r>
      <w:proofErr w:type="gramEnd"/>
      <w:r w:rsidRPr="000C6ED3">
        <w:rPr>
          <w:sz w:val="19"/>
          <w:szCs w:val="19"/>
        </w:rPr>
        <w:t xml:space="preserve"> and toilet facilities</w:t>
      </w:r>
    </w:p>
    <w:p w14:paraId="776A06D1" w14:textId="618F36E4" w:rsidR="00717007"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w:t>
      </w:r>
      <w:r w:rsidR="001F6BA4" w:rsidRPr="000C6ED3">
        <w:rPr>
          <w:sz w:val="19"/>
          <w:szCs w:val="19"/>
        </w:rPr>
        <w:t>workstation</w:t>
      </w:r>
      <w:proofErr w:type="gramEnd"/>
      <w:r w:rsidRPr="000C6ED3">
        <w:rPr>
          <w:sz w:val="19"/>
          <w:szCs w:val="19"/>
        </w:rPr>
        <w:t>, tools, machinery and equipment used for job</w:t>
      </w:r>
    </w:p>
    <w:p w14:paraId="77578D25" w14:textId="501C7ED8" w:rsidR="00717007"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w:t>
      </w:r>
      <w:r>
        <w:rPr>
          <w:sz w:val="19"/>
          <w:szCs w:val="19"/>
        </w:rPr>
        <w:t>location</w:t>
      </w:r>
      <w:proofErr w:type="gramEnd"/>
      <w:r>
        <w:rPr>
          <w:sz w:val="19"/>
          <w:szCs w:val="19"/>
        </w:rPr>
        <w:t xml:space="preserve"> of PPE, first aid kit, and other emergency equipment</w:t>
      </w:r>
    </w:p>
    <w:p w14:paraId="28E94ACC" w14:textId="77777777" w:rsidR="00717007" w:rsidRPr="000C6ED3" w:rsidRDefault="00717007" w:rsidP="00717007">
      <w:pPr>
        <w:shd w:val="clear" w:color="auto" w:fill="DBE5F1" w:themeFill="accent1" w:themeFillTint="33"/>
        <w:spacing w:before="100"/>
        <w:rPr>
          <w:b/>
          <w:sz w:val="19"/>
          <w:szCs w:val="19"/>
          <w:shd w:val="clear" w:color="auto" w:fill="DAEEF3" w:themeFill="accent5" w:themeFillTint="33"/>
        </w:rPr>
      </w:pPr>
      <w:r w:rsidRPr="000C6ED3">
        <w:rPr>
          <w:b/>
          <w:sz w:val="19"/>
          <w:szCs w:val="19"/>
          <w:shd w:val="clear" w:color="auto" w:fill="DAEEF3" w:themeFill="accent5" w:themeFillTint="33"/>
        </w:rPr>
        <w:t>Explain your workplace health and safety administration:</w:t>
      </w:r>
    </w:p>
    <w:p w14:paraId="161BC921" w14:textId="70B9EE8E" w:rsidR="00717007" w:rsidRPr="000C6ED3" w:rsidRDefault="00717007" w:rsidP="00717007">
      <w:pPr>
        <w:spacing w:before="100"/>
        <w:ind w:left="426" w:hanging="284"/>
        <w:rPr>
          <w:sz w:val="19"/>
          <w:szCs w:val="19"/>
        </w:rPr>
      </w:pPr>
      <w:proofErr w:type="gramStart"/>
      <w:r>
        <w:rPr>
          <w:rFonts w:ascii="MS Gothic" w:eastAsia="MS Gothic" w:hAnsi="MS Gothic" w:hint="eastAsia"/>
          <w:sz w:val="19"/>
          <w:szCs w:val="19"/>
        </w:rPr>
        <w:t>☐</w:t>
      </w:r>
      <w:r w:rsidRPr="000C6ED3">
        <w:rPr>
          <w:sz w:val="19"/>
          <w:szCs w:val="19"/>
        </w:rPr>
        <w:t xml:space="preserve">  consultative</w:t>
      </w:r>
      <w:proofErr w:type="gramEnd"/>
      <w:r w:rsidRPr="000C6ED3">
        <w:rPr>
          <w:sz w:val="19"/>
          <w:szCs w:val="19"/>
        </w:rPr>
        <w:t xml:space="preserve"> and communication processes, including </w:t>
      </w:r>
    </w:p>
    <w:p w14:paraId="42FFC06B" w14:textId="5FCC1F02" w:rsidR="00717007" w:rsidRPr="000C6ED3" w:rsidRDefault="00717007" w:rsidP="00717007">
      <w:pPr>
        <w:spacing w:before="100"/>
        <w:ind w:left="993"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how</w:t>
      </w:r>
      <w:proofErr w:type="gramEnd"/>
      <w:r w:rsidRPr="000C6ED3">
        <w:rPr>
          <w:sz w:val="19"/>
          <w:szCs w:val="19"/>
        </w:rPr>
        <w:t xml:space="preserve"> to raise issues and receive feedback</w:t>
      </w:r>
    </w:p>
    <w:p w14:paraId="6885A302" w14:textId="1B11B5E7" w:rsidR="00717007" w:rsidRPr="000C6ED3" w:rsidRDefault="00717007" w:rsidP="00717007">
      <w:pPr>
        <w:spacing w:before="100"/>
        <w:ind w:left="993"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times</w:t>
      </w:r>
      <w:proofErr w:type="gramEnd"/>
      <w:r w:rsidRPr="000C6ED3">
        <w:rPr>
          <w:sz w:val="19"/>
          <w:szCs w:val="19"/>
        </w:rPr>
        <w:t xml:space="preserve"> and purpose of safety/staff toolbox meetings</w:t>
      </w:r>
    </w:p>
    <w:p w14:paraId="69CB7145" w14:textId="7456ED3F"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incident</w:t>
      </w:r>
      <w:proofErr w:type="gramEnd"/>
      <w:r w:rsidRPr="000C6ED3">
        <w:rPr>
          <w:sz w:val="19"/>
          <w:szCs w:val="19"/>
        </w:rPr>
        <w:t xml:space="preserve"> reporting procedures, including:</w:t>
      </w:r>
    </w:p>
    <w:p w14:paraId="3CC55356" w14:textId="7FD5DB99" w:rsidR="00717007" w:rsidRPr="000C6ED3" w:rsidRDefault="00717007" w:rsidP="00717007">
      <w:pPr>
        <w:spacing w:before="100"/>
        <w:ind w:left="993"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necessity</w:t>
      </w:r>
      <w:proofErr w:type="gramEnd"/>
      <w:r w:rsidRPr="000C6ED3">
        <w:rPr>
          <w:sz w:val="19"/>
          <w:szCs w:val="19"/>
        </w:rPr>
        <w:t xml:space="preserve"> of reporting hazards, near misses and incidents</w:t>
      </w:r>
    </w:p>
    <w:p w14:paraId="791AD9F6" w14:textId="69339B57" w:rsidR="00717007" w:rsidRPr="000C6ED3" w:rsidRDefault="00717007" w:rsidP="00717007">
      <w:pPr>
        <w:spacing w:before="100"/>
        <w:ind w:left="993"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where</w:t>
      </w:r>
      <w:proofErr w:type="gramEnd"/>
      <w:r w:rsidRPr="000C6ED3">
        <w:rPr>
          <w:sz w:val="19"/>
          <w:szCs w:val="19"/>
        </w:rPr>
        <w:t xml:space="preserve"> to find reporting </w:t>
      </w:r>
      <w:r>
        <w:rPr>
          <w:sz w:val="19"/>
          <w:szCs w:val="19"/>
        </w:rPr>
        <w:t>system (online)</w:t>
      </w:r>
    </w:p>
    <w:p w14:paraId="1628BCC3" w14:textId="3F2F85C3" w:rsidR="00717007" w:rsidRPr="000C6ED3" w:rsidRDefault="00717007" w:rsidP="00717007">
      <w:pPr>
        <w:spacing w:before="100"/>
        <w:ind w:left="993"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reporting</w:t>
      </w:r>
      <w:proofErr w:type="gramEnd"/>
      <w:r w:rsidRPr="000C6ED3">
        <w:rPr>
          <w:sz w:val="19"/>
          <w:szCs w:val="19"/>
        </w:rPr>
        <w:t xml:space="preserve"> broken or damaged equipment</w:t>
      </w:r>
    </w:p>
    <w:p w14:paraId="4416CF48" w14:textId="77777777" w:rsidR="00717007" w:rsidRPr="000C6ED3" w:rsidRDefault="00717007" w:rsidP="00717007">
      <w:pPr>
        <w:shd w:val="clear" w:color="auto" w:fill="DBE5F1" w:themeFill="accent1" w:themeFillTint="33"/>
        <w:spacing w:before="100"/>
        <w:rPr>
          <w:b/>
          <w:sz w:val="19"/>
          <w:szCs w:val="19"/>
        </w:rPr>
      </w:pPr>
      <w:r w:rsidRPr="000C6ED3">
        <w:rPr>
          <w:b/>
          <w:sz w:val="19"/>
          <w:szCs w:val="19"/>
        </w:rPr>
        <w:t>Explain your policies and procedures on:</w:t>
      </w:r>
    </w:p>
    <w:p w14:paraId="4DBDD304" w14:textId="235F78DB" w:rsidR="00501083" w:rsidRPr="000C6ED3" w:rsidRDefault="00501083"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w:t>
      </w:r>
      <w:r>
        <w:rPr>
          <w:sz w:val="19"/>
          <w:szCs w:val="19"/>
        </w:rPr>
        <w:t>workshop</w:t>
      </w:r>
      <w:proofErr w:type="gramEnd"/>
      <w:r>
        <w:rPr>
          <w:sz w:val="19"/>
          <w:szCs w:val="19"/>
        </w:rPr>
        <w:t xml:space="preserve"> rules including dress requirements</w:t>
      </w:r>
    </w:p>
    <w:p w14:paraId="04021FC6" w14:textId="77777777" w:rsidR="00717007" w:rsidRPr="000C6ED3" w:rsidRDefault="00717007" w:rsidP="00717007">
      <w:pPr>
        <w:spacing w:before="100" w:after="40"/>
        <w:ind w:left="360"/>
        <w:rPr>
          <w:i/>
          <w:sz w:val="19"/>
          <w:szCs w:val="19"/>
        </w:rPr>
      </w:pPr>
      <w:r w:rsidRPr="000C6ED3">
        <w:rPr>
          <w:i/>
          <w:sz w:val="19"/>
          <w:szCs w:val="19"/>
        </w:rPr>
        <w:t>Tick all that apply and list others below:</w:t>
      </w:r>
    </w:p>
    <w:tbl>
      <w:tblPr>
        <w:tblStyle w:val="TableGrid"/>
        <w:tblW w:w="0" w:type="auto"/>
        <w:tblInd w:w="426"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CellMar>
          <w:top w:w="85" w:type="dxa"/>
          <w:bottom w:w="57" w:type="dxa"/>
        </w:tblCellMar>
        <w:tblLook w:val="04A0" w:firstRow="1" w:lastRow="0" w:firstColumn="1" w:lastColumn="0" w:noHBand="0" w:noVBand="1"/>
      </w:tblPr>
      <w:tblGrid>
        <w:gridCol w:w="3746"/>
      </w:tblGrid>
      <w:tr w:rsidR="00717007" w:rsidRPr="000C6ED3" w14:paraId="18E39B94" w14:textId="77777777" w:rsidTr="00016D8C">
        <w:tc>
          <w:tcPr>
            <w:tcW w:w="3746" w:type="dxa"/>
            <w:tcBorders>
              <w:top w:val="nil"/>
            </w:tcBorders>
          </w:tcPr>
          <w:p w14:paraId="60899345" w14:textId="77777777" w:rsidR="00717007" w:rsidRPr="000C6ED3" w:rsidRDefault="00717007" w:rsidP="00016D8C">
            <w:pPr>
              <w:rPr>
                <w:sz w:val="19"/>
                <w:szCs w:val="19"/>
              </w:rPr>
            </w:pPr>
          </w:p>
        </w:tc>
      </w:tr>
      <w:tr w:rsidR="00717007" w:rsidRPr="000C6ED3" w14:paraId="613F5EAC" w14:textId="77777777" w:rsidTr="00016D8C">
        <w:tc>
          <w:tcPr>
            <w:tcW w:w="3746" w:type="dxa"/>
          </w:tcPr>
          <w:p w14:paraId="6ED44A9D" w14:textId="77777777" w:rsidR="00717007" w:rsidRPr="000C6ED3" w:rsidRDefault="00717007" w:rsidP="00016D8C">
            <w:pPr>
              <w:spacing w:before="80"/>
              <w:rPr>
                <w:sz w:val="19"/>
                <w:szCs w:val="19"/>
              </w:rPr>
            </w:pPr>
          </w:p>
        </w:tc>
      </w:tr>
      <w:tr w:rsidR="00717007" w:rsidRPr="000C6ED3" w14:paraId="7A10A3EC" w14:textId="77777777" w:rsidTr="00016D8C">
        <w:tc>
          <w:tcPr>
            <w:tcW w:w="3746" w:type="dxa"/>
          </w:tcPr>
          <w:p w14:paraId="571FCD37" w14:textId="77777777" w:rsidR="00717007" w:rsidRPr="000C6ED3" w:rsidRDefault="00717007" w:rsidP="00016D8C">
            <w:pPr>
              <w:spacing w:before="80"/>
              <w:rPr>
                <w:sz w:val="19"/>
                <w:szCs w:val="19"/>
              </w:rPr>
            </w:pPr>
          </w:p>
        </w:tc>
      </w:tr>
    </w:tbl>
    <w:p w14:paraId="18A1364D" w14:textId="77777777" w:rsidR="00717007" w:rsidRPr="000C6ED3" w:rsidRDefault="00717007" w:rsidP="00717007">
      <w:pPr>
        <w:shd w:val="clear" w:color="auto" w:fill="DBE5F1" w:themeFill="accent1" w:themeFillTint="33"/>
        <w:spacing w:before="100"/>
        <w:rPr>
          <w:b/>
          <w:sz w:val="19"/>
          <w:szCs w:val="19"/>
        </w:rPr>
      </w:pPr>
      <w:r w:rsidRPr="000C6ED3">
        <w:rPr>
          <w:b/>
          <w:sz w:val="19"/>
          <w:szCs w:val="19"/>
        </w:rPr>
        <w:t>Show your workplace health and safety environment:</w:t>
      </w:r>
    </w:p>
    <w:p w14:paraId="7BACF200" w14:textId="7857B943"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information</w:t>
      </w:r>
      <w:proofErr w:type="gramEnd"/>
      <w:r w:rsidRPr="000C6ED3">
        <w:rPr>
          <w:sz w:val="19"/>
          <w:szCs w:val="19"/>
        </w:rPr>
        <w:t xml:space="preserve"> on workplace hazards and controls</w:t>
      </w:r>
    </w:p>
    <w:p w14:paraId="34CCD586" w14:textId="77777777" w:rsidR="00717007" w:rsidRPr="000C6ED3" w:rsidRDefault="00717007" w:rsidP="00717007">
      <w:pPr>
        <w:spacing w:before="100" w:after="40"/>
        <w:ind w:left="426"/>
        <w:rPr>
          <w:sz w:val="19"/>
          <w:szCs w:val="19"/>
        </w:rPr>
      </w:pPr>
      <w:r w:rsidRPr="000C6ED3">
        <w:rPr>
          <w:rFonts w:hint="eastAsia"/>
          <w:b/>
          <w:sz w:val="19"/>
          <w:szCs w:val="19"/>
        </w:rPr>
        <w:t>Safe wor</w:t>
      </w:r>
      <w:r w:rsidRPr="000C6ED3">
        <w:rPr>
          <w:b/>
          <w:sz w:val="19"/>
          <w:szCs w:val="19"/>
        </w:rPr>
        <w:t>k procedures</w:t>
      </w:r>
      <w:r w:rsidRPr="000C6ED3">
        <w:rPr>
          <w:sz w:val="19"/>
          <w:szCs w:val="19"/>
        </w:rPr>
        <w:t xml:space="preserve"> (SWPs, JSAs, etc.) </w:t>
      </w:r>
    </w:p>
    <w:p w14:paraId="31284255" w14:textId="77777777" w:rsidR="00717007" w:rsidRPr="000C6ED3" w:rsidRDefault="00717007" w:rsidP="00717007">
      <w:pPr>
        <w:spacing w:after="40"/>
        <w:ind w:left="426"/>
        <w:rPr>
          <w:sz w:val="19"/>
          <w:szCs w:val="19"/>
        </w:rPr>
      </w:pPr>
      <w:r w:rsidRPr="000C6ED3">
        <w:rPr>
          <w:sz w:val="19"/>
          <w:szCs w:val="19"/>
        </w:rPr>
        <w:t xml:space="preserve">e.g., </w:t>
      </w:r>
      <w:r w:rsidRPr="000C6ED3">
        <w:rPr>
          <w:i/>
          <w:sz w:val="19"/>
          <w:szCs w:val="19"/>
        </w:rPr>
        <w:t>using machinery, receiving stock. List all that apply:</w:t>
      </w:r>
    </w:p>
    <w:tbl>
      <w:tblPr>
        <w:tblStyle w:val="TableGrid"/>
        <w:tblW w:w="0" w:type="auto"/>
        <w:tblInd w:w="426"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CellMar>
          <w:top w:w="85" w:type="dxa"/>
          <w:bottom w:w="57" w:type="dxa"/>
        </w:tblCellMar>
        <w:tblLook w:val="04A0" w:firstRow="1" w:lastRow="0" w:firstColumn="1" w:lastColumn="0" w:noHBand="0" w:noVBand="1"/>
      </w:tblPr>
      <w:tblGrid>
        <w:gridCol w:w="4029"/>
      </w:tblGrid>
      <w:tr w:rsidR="00717007" w:rsidRPr="000C6ED3" w14:paraId="4E02608B" w14:textId="77777777" w:rsidTr="00016D8C">
        <w:tc>
          <w:tcPr>
            <w:tcW w:w="4029" w:type="dxa"/>
            <w:tcBorders>
              <w:top w:val="nil"/>
            </w:tcBorders>
          </w:tcPr>
          <w:p w14:paraId="708589BF" w14:textId="77777777" w:rsidR="00717007" w:rsidRPr="000C6ED3" w:rsidRDefault="00717007" w:rsidP="00016D8C">
            <w:pPr>
              <w:spacing w:before="80"/>
              <w:ind w:left="426"/>
              <w:rPr>
                <w:sz w:val="19"/>
                <w:szCs w:val="19"/>
              </w:rPr>
            </w:pPr>
          </w:p>
        </w:tc>
      </w:tr>
      <w:tr w:rsidR="00717007" w:rsidRPr="000C6ED3" w14:paraId="16CA8C36" w14:textId="77777777" w:rsidTr="00016D8C">
        <w:tc>
          <w:tcPr>
            <w:tcW w:w="4029" w:type="dxa"/>
          </w:tcPr>
          <w:p w14:paraId="4C3E8D96" w14:textId="77777777" w:rsidR="00717007" w:rsidRPr="000C6ED3" w:rsidRDefault="00717007" w:rsidP="00016D8C">
            <w:pPr>
              <w:spacing w:before="80"/>
              <w:ind w:left="426"/>
              <w:rPr>
                <w:sz w:val="19"/>
                <w:szCs w:val="19"/>
              </w:rPr>
            </w:pPr>
          </w:p>
        </w:tc>
      </w:tr>
      <w:tr w:rsidR="00717007" w:rsidRPr="000C6ED3" w14:paraId="6A801140" w14:textId="77777777" w:rsidTr="00016D8C">
        <w:tc>
          <w:tcPr>
            <w:tcW w:w="4029" w:type="dxa"/>
          </w:tcPr>
          <w:p w14:paraId="7371A97D" w14:textId="77777777" w:rsidR="00717007" w:rsidRPr="000C6ED3" w:rsidRDefault="00717007" w:rsidP="00016D8C">
            <w:pPr>
              <w:spacing w:before="80"/>
              <w:ind w:left="426"/>
              <w:rPr>
                <w:sz w:val="19"/>
                <w:szCs w:val="19"/>
              </w:rPr>
            </w:pPr>
          </w:p>
        </w:tc>
      </w:tr>
    </w:tbl>
    <w:p w14:paraId="6EA2343A" w14:textId="77777777" w:rsidR="00717007" w:rsidRPr="000C6ED3" w:rsidRDefault="00717007" w:rsidP="00717007">
      <w:pPr>
        <w:spacing w:before="100"/>
        <w:ind w:left="426"/>
        <w:rPr>
          <w:i/>
          <w:sz w:val="19"/>
          <w:szCs w:val="19"/>
        </w:rPr>
      </w:pPr>
      <w:r w:rsidRPr="000C6ED3">
        <w:rPr>
          <w:b/>
          <w:sz w:val="19"/>
          <w:szCs w:val="19"/>
        </w:rPr>
        <w:t>Safe Work Method Statements</w:t>
      </w:r>
      <w:r w:rsidRPr="000C6ED3">
        <w:rPr>
          <w:sz w:val="19"/>
          <w:szCs w:val="19"/>
        </w:rPr>
        <w:t xml:space="preserve"> (SWMSs)</w:t>
      </w:r>
      <w:r w:rsidRPr="000C6ED3">
        <w:rPr>
          <w:i/>
          <w:sz w:val="19"/>
          <w:szCs w:val="19"/>
        </w:rPr>
        <w:t xml:space="preserve"> </w:t>
      </w:r>
    </w:p>
    <w:p w14:paraId="5FBA7E58" w14:textId="63FAECE9" w:rsidR="00717007" w:rsidRPr="000C6ED3" w:rsidRDefault="00717007" w:rsidP="00717007">
      <w:pPr>
        <w:spacing w:before="40" w:after="40"/>
        <w:ind w:left="426" w:right="-213"/>
        <w:rPr>
          <w:sz w:val="19"/>
          <w:szCs w:val="19"/>
        </w:rPr>
      </w:pPr>
      <w:r w:rsidRPr="000C6ED3">
        <w:rPr>
          <w:i/>
          <w:sz w:val="19"/>
          <w:szCs w:val="19"/>
        </w:rPr>
        <w:t xml:space="preserve">for </w:t>
      </w:r>
      <w:r w:rsidR="00B63102" w:rsidRPr="000C6ED3">
        <w:rPr>
          <w:i/>
          <w:sz w:val="19"/>
          <w:szCs w:val="19"/>
        </w:rPr>
        <w:t>high-risk</w:t>
      </w:r>
      <w:r w:rsidRPr="000C6ED3">
        <w:rPr>
          <w:i/>
          <w:sz w:val="19"/>
          <w:szCs w:val="19"/>
        </w:rPr>
        <w:t xml:space="preserve"> work only, e.g., work </w:t>
      </w:r>
      <w:r>
        <w:rPr>
          <w:i/>
          <w:sz w:val="19"/>
          <w:szCs w:val="19"/>
        </w:rPr>
        <w:t>at heights</w:t>
      </w:r>
      <w:r w:rsidRPr="000C6ED3">
        <w:rPr>
          <w:i/>
          <w:sz w:val="19"/>
          <w:szCs w:val="19"/>
        </w:rPr>
        <w:t>. List all that apply:</w:t>
      </w:r>
    </w:p>
    <w:tbl>
      <w:tblPr>
        <w:tblStyle w:val="TableGrid"/>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CellMar>
          <w:top w:w="85" w:type="dxa"/>
          <w:bottom w:w="57" w:type="dxa"/>
        </w:tblCellMar>
        <w:tblLook w:val="04A0" w:firstRow="1" w:lastRow="0" w:firstColumn="1" w:lastColumn="0" w:noHBand="0" w:noVBand="1"/>
      </w:tblPr>
      <w:tblGrid>
        <w:gridCol w:w="4029"/>
      </w:tblGrid>
      <w:tr w:rsidR="00717007" w:rsidRPr="000C6ED3" w14:paraId="2C9ABC2A" w14:textId="77777777" w:rsidTr="00016D8C">
        <w:tc>
          <w:tcPr>
            <w:tcW w:w="4029" w:type="dxa"/>
          </w:tcPr>
          <w:p w14:paraId="108DD7C1" w14:textId="77777777" w:rsidR="00717007" w:rsidRPr="000C6ED3" w:rsidRDefault="00717007" w:rsidP="00016D8C">
            <w:pPr>
              <w:spacing w:before="80"/>
              <w:ind w:left="426"/>
              <w:rPr>
                <w:sz w:val="19"/>
                <w:szCs w:val="19"/>
              </w:rPr>
            </w:pPr>
          </w:p>
        </w:tc>
      </w:tr>
      <w:tr w:rsidR="00717007" w:rsidRPr="000C6ED3" w14:paraId="4C823823" w14:textId="77777777" w:rsidTr="00016D8C">
        <w:tc>
          <w:tcPr>
            <w:tcW w:w="4029" w:type="dxa"/>
          </w:tcPr>
          <w:p w14:paraId="473161D0" w14:textId="77777777" w:rsidR="00717007" w:rsidRPr="000C6ED3" w:rsidRDefault="00717007" w:rsidP="00016D8C">
            <w:pPr>
              <w:spacing w:before="80"/>
              <w:ind w:left="426"/>
              <w:rPr>
                <w:sz w:val="19"/>
                <w:szCs w:val="19"/>
              </w:rPr>
            </w:pPr>
          </w:p>
        </w:tc>
      </w:tr>
      <w:tr w:rsidR="00717007" w:rsidRPr="000C6ED3" w14:paraId="1D4B0FBA" w14:textId="77777777" w:rsidTr="00016D8C">
        <w:tc>
          <w:tcPr>
            <w:tcW w:w="4029" w:type="dxa"/>
          </w:tcPr>
          <w:p w14:paraId="3AB06CCF" w14:textId="77777777" w:rsidR="00717007" w:rsidRPr="000C6ED3" w:rsidRDefault="00717007" w:rsidP="00016D8C">
            <w:pPr>
              <w:spacing w:before="80"/>
              <w:ind w:left="426"/>
              <w:rPr>
                <w:sz w:val="19"/>
                <w:szCs w:val="19"/>
              </w:rPr>
            </w:pPr>
          </w:p>
        </w:tc>
      </w:tr>
    </w:tbl>
    <w:p w14:paraId="63A713D5" w14:textId="6305D333"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emergency</w:t>
      </w:r>
      <w:proofErr w:type="gramEnd"/>
      <w:r w:rsidRPr="000C6ED3">
        <w:rPr>
          <w:sz w:val="19"/>
          <w:szCs w:val="19"/>
        </w:rPr>
        <w:t xml:space="preserve"> procedures for fires, bomb threats, floods, etc.</w:t>
      </w:r>
    </w:p>
    <w:p w14:paraId="1BB0B43D" w14:textId="55B63C83"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fire</w:t>
      </w:r>
      <w:proofErr w:type="gramEnd"/>
      <w:r w:rsidRPr="000C6ED3">
        <w:rPr>
          <w:sz w:val="19"/>
          <w:szCs w:val="19"/>
        </w:rPr>
        <w:t xml:space="preserve"> extinguishers, exits, evacuation assembly area</w:t>
      </w:r>
    </w:p>
    <w:p w14:paraId="64FF442D" w14:textId="4FC02407"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first</w:t>
      </w:r>
      <w:proofErr w:type="gramEnd"/>
      <w:r w:rsidRPr="000C6ED3">
        <w:rPr>
          <w:sz w:val="19"/>
          <w:szCs w:val="19"/>
        </w:rPr>
        <w:t xml:space="preserve"> aid facilities such as the kit and </w:t>
      </w:r>
      <w:r w:rsidRPr="00D5011D">
        <w:rPr>
          <w:color w:val="FF0000"/>
          <w:sz w:val="19"/>
          <w:szCs w:val="19"/>
        </w:rPr>
        <w:t>room</w:t>
      </w:r>
    </w:p>
    <w:p w14:paraId="2FE75F25" w14:textId="6AFCBFD8"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safe</w:t>
      </w:r>
      <w:proofErr w:type="gramEnd"/>
      <w:r w:rsidRPr="000C6ED3">
        <w:rPr>
          <w:sz w:val="19"/>
          <w:szCs w:val="19"/>
        </w:rPr>
        <w:t xml:space="preserve"> use and storage of hazardous substances, including:</w:t>
      </w:r>
    </w:p>
    <w:p w14:paraId="5A39DE63" w14:textId="1AD5BE2B" w:rsidR="00717007" w:rsidRPr="000C6ED3" w:rsidRDefault="00717007" w:rsidP="00717007">
      <w:pPr>
        <w:spacing w:before="100"/>
        <w:ind w:left="709"/>
        <w:rPr>
          <w:sz w:val="19"/>
          <w:szCs w:val="19"/>
        </w:rPr>
      </w:pPr>
      <w:proofErr w:type="gramStart"/>
      <w:r w:rsidRPr="000C6ED3">
        <w:rPr>
          <w:rFonts w:ascii="MS Gothic" w:eastAsia="MS Gothic" w:hAnsi="MS Gothic" w:hint="eastAsia"/>
          <w:sz w:val="19"/>
          <w:szCs w:val="19"/>
        </w:rPr>
        <w:t>☐</w:t>
      </w:r>
      <w:r w:rsidRPr="000C6ED3">
        <w:rPr>
          <w:sz w:val="19"/>
          <w:szCs w:val="19"/>
        </w:rPr>
        <w:t xml:space="preserve">  how</w:t>
      </w:r>
      <w:proofErr w:type="gramEnd"/>
      <w:r w:rsidRPr="000C6ED3">
        <w:rPr>
          <w:sz w:val="19"/>
          <w:szCs w:val="19"/>
        </w:rPr>
        <w:t xml:space="preserve"> to read a safety data sheet </w:t>
      </w:r>
    </w:p>
    <w:p w14:paraId="791574E5" w14:textId="73E2BB68" w:rsidR="00717007" w:rsidRPr="000C6ED3" w:rsidRDefault="00717007" w:rsidP="00717007">
      <w:pPr>
        <w:spacing w:before="100"/>
        <w:ind w:left="993"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location</w:t>
      </w:r>
      <w:proofErr w:type="gramEnd"/>
      <w:r w:rsidRPr="000C6ED3">
        <w:rPr>
          <w:sz w:val="19"/>
          <w:szCs w:val="19"/>
        </w:rPr>
        <w:t xml:space="preserve"> of safety data sheets </w:t>
      </w:r>
      <w:r w:rsidR="00B77FA7">
        <w:rPr>
          <w:sz w:val="19"/>
          <w:szCs w:val="19"/>
        </w:rPr>
        <w:t>folder</w:t>
      </w:r>
    </w:p>
    <w:p w14:paraId="47327BD6" w14:textId="370BFB9E" w:rsidR="00717007" w:rsidRPr="000C6ED3" w:rsidRDefault="00717007" w:rsidP="00717007">
      <w:pPr>
        <w:spacing w:before="100"/>
        <w:ind w:left="993"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emergency</w:t>
      </w:r>
      <w:proofErr w:type="gramEnd"/>
      <w:r w:rsidRPr="000C6ED3">
        <w:rPr>
          <w:sz w:val="19"/>
          <w:szCs w:val="19"/>
        </w:rPr>
        <w:t xml:space="preserve"> procedures, e.g., eye wash locations</w:t>
      </w:r>
    </w:p>
    <w:p w14:paraId="76C5AA50" w14:textId="1F5CBFBF"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safe</w:t>
      </w:r>
      <w:proofErr w:type="gramEnd"/>
      <w:r w:rsidRPr="000C6ED3">
        <w:rPr>
          <w:sz w:val="19"/>
          <w:szCs w:val="19"/>
        </w:rPr>
        <w:t xml:space="preserve"> use and storage of personal protective equipment (PPE), including:</w:t>
      </w:r>
    </w:p>
    <w:p w14:paraId="1823BCA5" w14:textId="094186BA" w:rsidR="00717007" w:rsidRPr="000C6ED3" w:rsidRDefault="00717007" w:rsidP="004775BB">
      <w:pPr>
        <w:keepNext/>
        <w:spacing w:before="100"/>
        <w:ind w:left="993"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when</w:t>
      </w:r>
      <w:proofErr w:type="gramEnd"/>
      <w:r w:rsidRPr="000C6ED3">
        <w:rPr>
          <w:sz w:val="19"/>
          <w:szCs w:val="19"/>
        </w:rPr>
        <w:t xml:space="preserve"> and how to use PPE</w:t>
      </w:r>
    </w:p>
    <w:p w14:paraId="2E08C9E7" w14:textId="4E39AC55" w:rsidR="00717007" w:rsidRDefault="00717007" w:rsidP="004775BB">
      <w:pPr>
        <w:keepNext/>
        <w:spacing w:before="100"/>
        <w:ind w:left="993"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w:t>
      </w:r>
      <w:r>
        <w:rPr>
          <w:sz w:val="19"/>
          <w:szCs w:val="19"/>
        </w:rPr>
        <w:t>how</w:t>
      </w:r>
      <w:proofErr w:type="gramEnd"/>
      <w:r>
        <w:rPr>
          <w:sz w:val="19"/>
          <w:szCs w:val="19"/>
        </w:rPr>
        <w:t xml:space="preserve"> to clean, </w:t>
      </w:r>
      <w:r w:rsidRPr="000C6ED3">
        <w:rPr>
          <w:sz w:val="19"/>
          <w:szCs w:val="19"/>
        </w:rPr>
        <w:t xml:space="preserve">maintain </w:t>
      </w:r>
      <w:r>
        <w:rPr>
          <w:sz w:val="19"/>
          <w:szCs w:val="19"/>
        </w:rPr>
        <w:t xml:space="preserve">and store </w:t>
      </w:r>
      <w:r w:rsidRPr="000C6ED3">
        <w:rPr>
          <w:sz w:val="19"/>
          <w:szCs w:val="19"/>
        </w:rPr>
        <w:t xml:space="preserve">PPE </w:t>
      </w:r>
    </w:p>
    <w:p w14:paraId="37C16FE8" w14:textId="035FA465" w:rsidR="001F6BA4" w:rsidRPr="000C6ED3" w:rsidRDefault="001F6BA4" w:rsidP="004775BB">
      <w:pPr>
        <w:keepNext/>
        <w:spacing w:before="100"/>
        <w:ind w:left="993"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w:t>
      </w:r>
      <w:r>
        <w:rPr>
          <w:sz w:val="19"/>
          <w:szCs w:val="19"/>
        </w:rPr>
        <w:t>location</w:t>
      </w:r>
      <w:proofErr w:type="gramEnd"/>
      <w:r>
        <w:rPr>
          <w:sz w:val="19"/>
          <w:szCs w:val="19"/>
        </w:rPr>
        <w:t xml:space="preserve"> of</w:t>
      </w:r>
      <w:r w:rsidRPr="000C6ED3">
        <w:rPr>
          <w:sz w:val="19"/>
          <w:szCs w:val="19"/>
        </w:rPr>
        <w:t xml:space="preserve"> PPE</w:t>
      </w:r>
    </w:p>
    <w:p w14:paraId="22367318" w14:textId="2D1FEE2D" w:rsidR="00717007" w:rsidRPr="000C6ED3" w:rsidRDefault="00717007" w:rsidP="00717007">
      <w:pPr>
        <w:spacing w:before="100"/>
        <w:ind w:left="993"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report</w:t>
      </w:r>
      <w:proofErr w:type="gramEnd"/>
      <w:r w:rsidRPr="000C6ED3">
        <w:rPr>
          <w:sz w:val="19"/>
          <w:szCs w:val="19"/>
        </w:rPr>
        <w:t xml:space="preserve"> damaged PPE</w:t>
      </w:r>
    </w:p>
    <w:p w14:paraId="39FA5F4D" w14:textId="77777777" w:rsidR="00717007" w:rsidRPr="000C6ED3" w:rsidRDefault="00717007" w:rsidP="00717007">
      <w:pPr>
        <w:shd w:val="clear" w:color="auto" w:fill="DBE5F1" w:themeFill="accent1" w:themeFillTint="33"/>
        <w:spacing w:before="100"/>
        <w:rPr>
          <w:b/>
          <w:sz w:val="19"/>
          <w:szCs w:val="19"/>
        </w:rPr>
      </w:pPr>
      <w:r w:rsidRPr="000C6ED3">
        <w:rPr>
          <w:b/>
          <w:sz w:val="19"/>
          <w:szCs w:val="19"/>
        </w:rPr>
        <w:t>Explain your training:</w:t>
      </w:r>
    </w:p>
    <w:p w14:paraId="5526D13B" w14:textId="227B05BC"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first</w:t>
      </w:r>
      <w:proofErr w:type="gramEnd"/>
      <w:r w:rsidRPr="000C6ED3">
        <w:rPr>
          <w:sz w:val="19"/>
          <w:szCs w:val="19"/>
        </w:rPr>
        <w:t xml:space="preserve"> aid, fire safety and emergency procedures training</w:t>
      </w:r>
    </w:p>
    <w:p w14:paraId="4D35B07B" w14:textId="7CF30065"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hazard</w:t>
      </w:r>
      <w:proofErr w:type="gramEnd"/>
      <w:r w:rsidRPr="000C6ED3">
        <w:rPr>
          <w:rFonts w:ascii="Cambria Math" w:hAnsi="Cambria Math" w:cs="Cambria Math"/>
          <w:sz w:val="19"/>
          <w:szCs w:val="19"/>
        </w:rPr>
        <w:t>‑</w:t>
      </w:r>
      <w:r w:rsidRPr="000C6ED3">
        <w:rPr>
          <w:sz w:val="19"/>
          <w:szCs w:val="19"/>
        </w:rPr>
        <w:t xml:space="preserve">specific training (e.g. </w:t>
      </w:r>
      <w:r>
        <w:rPr>
          <w:sz w:val="19"/>
          <w:szCs w:val="19"/>
        </w:rPr>
        <w:t>working at height</w:t>
      </w:r>
      <w:r w:rsidRPr="000C6ED3">
        <w:rPr>
          <w:sz w:val="19"/>
          <w:szCs w:val="19"/>
        </w:rPr>
        <w:t xml:space="preserve">, </w:t>
      </w:r>
      <w:r w:rsidRPr="000C6ED3">
        <w:rPr>
          <w:sz w:val="19"/>
          <w:szCs w:val="19"/>
        </w:rPr>
        <w:lastRenderedPageBreak/>
        <w:t>hazardous substances)</w:t>
      </w:r>
    </w:p>
    <w:p w14:paraId="1FC035AD" w14:textId="3F553584"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on</w:t>
      </w:r>
      <w:proofErr w:type="gramEnd"/>
      <w:r w:rsidRPr="000C6ED3">
        <w:rPr>
          <w:sz w:val="19"/>
          <w:szCs w:val="19"/>
        </w:rPr>
        <w:t xml:space="preserve"> the job training in safe work procedures</w:t>
      </w:r>
      <w:r>
        <w:rPr>
          <w:sz w:val="19"/>
          <w:szCs w:val="19"/>
        </w:rPr>
        <w:t xml:space="preserve"> (e.g. when and how to use mechanical aids)</w:t>
      </w:r>
    </w:p>
    <w:p w14:paraId="2BD80344" w14:textId="5BD33E73" w:rsidR="00717007" w:rsidRPr="00D5011D" w:rsidRDefault="00717007" w:rsidP="00717007">
      <w:pPr>
        <w:spacing w:before="100"/>
        <w:ind w:left="426" w:hanging="284"/>
        <w:rPr>
          <w:color w:val="FF0000"/>
          <w:sz w:val="19"/>
          <w:szCs w:val="19"/>
        </w:rPr>
      </w:pPr>
      <w:proofErr w:type="gramStart"/>
      <w:r w:rsidRPr="000C6ED3">
        <w:rPr>
          <w:rFonts w:ascii="MS Gothic" w:eastAsia="MS Gothic" w:hAnsi="MS Gothic" w:hint="eastAsia"/>
          <w:sz w:val="19"/>
          <w:szCs w:val="19"/>
        </w:rPr>
        <w:t>☐</w:t>
      </w:r>
      <w:r w:rsidRPr="000C6ED3">
        <w:rPr>
          <w:sz w:val="19"/>
          <w:szCs w:val="19"/>
        </w:rPr>
        <w:t xml:space="preserve">  </w:t>
      </w:r>
      <w:r w:rsidR="00486E39" w:rsidRPr="00486E39">
        <w:rPr>
          <w:color w:val="FF0000"/>
          <w:sz w:val="19"/>
          <w:szCs w:val="19"/>
        </w:rPr>
        <w:t>[</w:t>
      </w:r>
      <w:proofErr w:type="gramEnd"/>
      <w:r w:rsidRPr="00D5011D">
        <w:rPr>
          <w:color w:val="FF0000"/>
          <w:sz w:val="19"/>
          <w:szCs w:val="19"/>
        </w:rPr>
        <w:t>job</w:t>
      </w:r>
      <w:r w:rsidRPr="00D5011D">
        <w:rPr>
          <w:rFonts w:ascii="Cambria Math" w:hAnsi="Cambria Math" w:cs="Cambria Math"/>
          <w:color w:val="FF0000"/>
          <w:sz w:val="19"/>
          <w:szCs w:val="19"/>
        </w:rPr>
        <w:t>‑</w:t>
      </w:r>
      <w:r w:rsidRPr="00D5011D">
        <w:rPr>
          <w:color w:val="FF0000"/>
          <w:sz w:val="19"/>
          <w:szCs w:val="19"/>
        </w:rPr>
        <w:t>specific training (e.g. if a license or permit is required)</w:t>
      </w:r>
      <w:r w:rsidR="00486E39">
        <w:rPr>
          <w:color w:val="FF0000"/>
          <w:sz w:val="19"/>
          <w:szCs w:val="19"/>
        </w:rPr>
        <w:t>]</w:t>
      </w:r>
    </w:p>
    <w:p w14:paraId="02351E84" w14:textId="77777777" w:rsidR="00717007" w:rsidRPr="000C6ED3" w:rsidRDefault="00717007" w:rsidP="00717007">
      <w:pPr>
        <w:shd w:val="clear" w:color="auto" w:fill="DBE5F1" w:themeFill="accent1" w:themeFillTint="33"/>
        <w:spacing w:before="100"/>
        <w:rPr>
          <w:b/>
          <w:sz w:val="19"/>
          <w:szCs w:val="19"/>
        </w:rPr>
      </w:pPr>
      <w:r w:rsidRPr="000C6ED3">
        <w:rPr>
          <w:b/>
          <w:sz w:val="19"/>
          <w:szCs w:val="19"/>
        </w:rPr>
        <w:t>Explain your security:</w:t>
      </w:r>
    </w:p>
    <w:p w14:paraId="4AE06613" w14:textId="17DF2912"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cash</w:t>
      </w:r>
      <w:proofErr w:type="gramEnd"/>
    </w:p>
    <w:p w14:paraId="1DB8C29F" w14:textId="0CB36238"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for</w:t>
      </w:r>
      <w:proofErr w:type="gramEnd"/>
      <w:r w:rsidRPr="000C6ED3">
        <w:rPr>
          <w:sz w:val="19"/>
          <w:szCs w:val="19"/>
        </w:rPr>
        <w:t xml:space="preserve"> each worker and for their personal belongings</w:t>
      </w:r>
    </w:p>
    <w:p w14:paraId="540EFE77" w14:textId="15AA540D"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procedures</w:t>
      </w:r>
      <w:proofErr w:type="gramEnd"/>
      <w:r w:rsidRPr="000C6ED3">
        <w:rPr>
          <w:sz w:val="19"/>
          <w:szCs w:val="19"/>
        </w:rPr>
        <w:t xml:space="preserve"> for the workplace buildings</w:t>
      </w:r>
    </w:p>
    <w:p w14:paraId="16DC40D1" w14:textId="77777777" w:rsidR="00717007" w:rsidRPr="000C6ED3" w:rsidRDefault="00717007" w:rsidP="00717007">
      <w:pPr>
        <w:shd w:val="clear" w:color="auto" w:fill="DBE5F1" w:themeFill="accent1" w:themeFillTint="33"/>
        <w:spacing w:before="100"/>
        <w:rPr>
          <w:b/>
          <w:sz w:val="19"/>
          <w:szCs w:val="19"/>
        </w:rPr>
      </w:pPr>
      <w:r w:rsidRPr="000C6ED3">
        <w:rPr>
          <w:b/>
          <w:sz w:val="19"/>
          <w:szCs w:val="19"/>
        </w:rPr>
        <w:t>Conduct a follow-up review:</w:t>
      </w:r>
    </w:p>
    <w:p w14:paraId="1AAF524B" w14:textId="24824AE7"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answer</w:t>
      </w:r>
      <w:proofErr w:type="gramEnd"/>
      <w:r w:rsidRPr="000C6ED3">
        <w:rPr>
          <w:sz w:val="19"/>
          <w:szCs w:val="19"/>
        </w:rPr>
        <w:t xml:space="preserve"> and ask questions</w:t>
      </w:r>
    </w:p>
    <w:p w14:paraId="52F4BBD8" w14:textId="0C66FBD5"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repeat</w:t>
      </w:r>
      <w:proofErr w:type="gramEnd"/>
      <w:r w:rsidRPr="000C6ED3">
        <w:rPr>
          <w:sz w:val="19"/>
          <w:szCs w:val="19"/>
        </w:rPr>
        <w:t xml:space="preserve"> any training required or provide additional training if needed</w:t>
      </w:r>
    </w:p>
    <w:p w14:paraId="11D73AF1" w14:textId="03476F05" w:rsidR="00717007" w:rsidRPr="000C6ED3" w:rsidRDefault="00717007" w:rsidP="00717007">
      <w:pPr>
        <w:spacing w:before="100"/>
        <w:ind w:left="426" w:hanging="284"/>
        <w:rPr>
          <w:sz w:val="19"/>
          <w:szCs w:val="19"/>
        </w:rPr>
      </w:pPr>
      <w:proofErr w:type="gramStart"/>
      <w:r w:rsidRPr="000C6ED3">
        <w:rPr>
          <w:rFonts w:ascii="MS Gothic" w:eastAsia="MS Gothic" w:hAnsi="MS Gothic" w:hint="eastAsia"/>
          <w:sz w:val="19"/>
          <w:szCs w:val="19"/>
        </w:rPr>
        <w:t>☐</w:t>
      </w:r>
      <w:r w:rsidRPr="000C6ED3">
        <w:rPr>
          <w:sz w:val="19"/>
          <w:szCs w:val="19"/>
        </w:rPr>
        <w:t xml:space="preserve">  review</w:t>
      </w:r>
      <w:proofErr w:type="gramEnd"/>
      <w:r w:rsidRPr="000C6ED3">
        <w:rPr>
          <w:sz w:val="19"/>
          <w:szCs w:val="19"/>
        </w:rPr>
        <w:t xml:space="preserve"> work practices and procedures with the worker</w:t>
      </w:r>
    </w:p>
    <w:p w14:paraId="6AC91C41" w14:textId="77777777" w:rsidR="00717007" w:rsidRPr="000C6ED3" w:rsidRDefault="00717007" w:rsidP="00717007">
      <w:pPr>
        <w:shd w:val="clear" w:color="auto" w:fill="DBE5F1" w:themeFill="accent1" w:themeFillTint="33"/>
        <w:spacing w:before="100"/>
        <w:rPr>
          <w:b/>
          <w:sz w:val="19"/>
          <w:szCs w:val="19"/>
        </w:rPr>
      </w:pPr>
      <w:r w:rsidRPr="000C6ED3">
        <w:rPr>
          <w:b/>
          <w:sz w:val="19"/>
          <w:szCs w:val="19"/>
        </w:rPr>
        <w:t>Comments/follow-up action</w:t>
      </w:r>
    </w:p>
    <w:p w14:paraId="404DCD45" w14:textId="77777777" w:rsidR="00717007" w:rsidRPr="000C6ED3" w:rsidRDefault="00717007" w:rsidP="00717007">
      <w:pPr>
        <w:rPr>
          <w:sz w:val="19"/>
          <w:szCs w:val="19"/>
        </w:rPr>
      </w:pPr>
    </w:p>
    <w:tbl>
      <w:tblPr>
        <w:tblStyle w:val="TableGrid"/>
        <w:tblW w:w="4820"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CellMar>
          <w:top w:w="113" w:type="dxa"/>
          <w:bottom w:w="85" w:type="dxa"/>
        </w:tblCellMar>
        <w:tblLook w:val="04A0" w:firstRow="1" w:lastRow="0" w:firstColumn="1" w:lastColumn="0" w:noHBand="0" w:noVBand="1"/>
      </w:tblPr>
      <w:tblGrid>
        <w:gridCol w:w="4820"/>
      </w:tblGrid>
      <w:tr w:rsidR="00717007" w:rsidRPr="000C6ED3" w14:paraId="41C9965F" w14:textId="77777777" w:rsidTr="00016D8C">
        <w:tc>
          <w:tcPr>
            <w:tcW w:w="4820" w:type="dxa"/>
            <w:tcBorders>
              <w:top w:val="nil"/>
            </w:tcBorders>
          </w:tcPr>
          <w:p w14:paraId="03C89A06" w14:textId="77777777" w:rsidR="00717007" w:rsidRPr="000C6ED3" w:rsidRDefault="00717007" w:rsidP="00016D8C">
            <w:pPr>
              <w:spacing w:before="120"/>
              <w:rPr>
                <w:sz w:val="19"/>
                <w:szCs w:val="19"/>
              </w:rPr>
            </w:pPr>
          </w:p>
        </w:tc>
      </w:tr>
      <w:tr w:rsidR="00717007" w:rsidRPr="000C6ED3" w14:paraId="5CDB6225" w14:textId="77777777" w:rsidTr="00016D8C">
        <w:tc>
          <w:tcPr>
            <w:tcW w:w="4820" w:type="dxa"/>
          </w:tcPr>
          <w:p w14:paraId="6D9A8B35" w14:textId="77777777" w:rsidR="00717007" w:rsidRPr="000C6ED3" w:rsidRDefault="00717007" w:rsidP="00016D8C">
            <w:pPr>
              <w:spacing w:before="120"/>
              <w:rPr>
                <w:sz w:val="19"/>
                <w:szCs w:val="19"/>
              </w:rPr>
            </w:pPr>
          </w:p>
        </w:tc>
      </w:tr>
      <w:tr w:rsidR="00717007" w:rsidRPr="000C6ED3" w14:paraId="29E8389F" w14:textId="77777777" w:rsidTr="00016D8C">
        <w:tc>
          <w:tcPr>
            <w:tcW w:w="4820" w:type="dxa"/>
          </w:tcPr>
          <w:p w14:paraId="675102E0" w14:textId="77777777" w:rsidR="00717007" w:rsidRPr="000C6ED3" w:rsidRDefault="00717007" w:rsidP="00016D8C">
            <w:pPr>
              <w:spacing w:before="120"/>
              <w:rPr>
                <w:sz w:val="19"/>
                <w:szCs w:val="19"/>
              </w:rPr>
            </w:pPr>
          </w:p>
        </w:tc>
      </w:tr>
      <w:tr w:rsidR="00717007" w:rsidRPr="000C6ED3" w14:paraId="08D981BE" w14:textId="77777777" w:rsidTr="00016D8C">
        <w:tc>
          <w:tcPr>
            <w:tcW w:w="4820" w:type="dxa"/>
          </w:tcPr>
          <w:p w14:paraId="4CD0FF28" w14:textId="77777777" w:rsidR="00717007" w:rsidRPr="000C6ED3" w:rsidRDefault="00717007" w:rsidP="00016D8C">
            <w:pPr>
              <w:spacing w:before="120"/>
              <w:rPr>
                <w:sz w:val="19"/>
                <w:szCs w:val="19"/>
              </w:rPr>
            </w:pPr>
          </w:p>
        </w:tc>
      </w:tr>
      <w:tr w:rsidR="00717007" w:rsidRPr="000C6ED3" w14:paraId="5CEDB62B" w14:textId="77777777" w:rsidTr="00016D8C">
        <w:tc>
          <w:tcPr>
            <w:tcW w:w="4820" w:type="dxa"/>
          </w:tcPr>
          <w:p w14:paraId="1B531232" w14:textId="77777777" w:rsidR="00717007" w:rsidRPr="000C6ED3" w:rsidRDefault="00717007" w:rsidP="00016D8C">
            <w:pPr>
              <w:spacing w:before="120"/>
              <w:rPr>
                <w:sz w:val="19"/>
                <w:szCs w:val="19"/>
              </w:rPr>
            </w:pPr>
          </w:p>
        </w:tc>
      </w:tr>
      <w:tr w:rsidR="00717007" w:rsidRPr="000C6ED3" w14:paraId="114CC2A0" w14:textId="77777777" w:rsidTr="00016D8C">
        <w:tc>
          <w:tcPr>
            <w:tcW w:w="4820" w:type="dxa"/>
          </w:tcPr>
          <w:p w14:paraId="26727DB1" w14:textId="77777777" w:rsidR="00717007" w:rsidRPr="000C6ED3" w:rsidRDefault="00717007" w:rsidP="00016D8C">
            <w:pPr>
              <w:spacing w:before="120"/>
              <w:rPr>
                <w:sz w:val="19"/>
                <w:szCs w:val="19"/>
              </w:rPr>
            </w:pPr>
          </w:p>
        </w:tc>
      </w:tr>
      <w:tr w:rsidR="00717007" w:rsidRPr="000C6ED3" w14:paraId="678C11A6" w14:textId="77777777" w:rsidTr="00016D8C">
        <w:tc>
          <w:tcPr>
            <w:tcW w:w="4820" w:type="dxa"/>
          </w:tcPr>
          <w:p w14:paraId="48D32700" w14:textId="77777777" w:rsidR="00717007" w:rsidRPr="000C6ED3" w:rsidRDefault="00717007" w:rsidP="00016D8C">
            <w:pPr>
              <w:spacing w:before="120"/>
              <w:rPr>
                <w:sz w:val="19"/>
                <w:szCs w:val="19"/>
              </w:rPr>
            </w:pPr>
          </w:p>
        </w:tc>
      </w:tr>
    </w:tbl>
    <w:p w14:paraId="038E07AB" w14:textId="77777777" w:rsidR="00717007" w:rsidRPr="00CD3F59" w:rsidRDefault="00717007" w:rsidP="00717007">
      <w:pPr>
        <w:spacing w:before="100"/>
        <w:rPr>
          <w:sz w:val="20"/>
          <w:szCs w:val="20"/>
        </w:rPr>
      </w:pPr>
    </w:p>
    <w:p w14:paraId="7AC8CFFC" w14:textId="77777777" w:rsidR="00717007" w:rsidRPr="0050423C" w:rsidRDefault="00717007" w:rsidP="00717007">
      <w:pPr>
        <w:spacing w:before="100"/>
        <w:rPr>
          <w:sz w:val="20"/>
          <w:szCs w:val="20"/>
        </w:rPr>
        <w:sectPr w:rsidR="00717007" w:rsidRPr="0050423C" w:rsidSect="00016D8C">
          <w:footerReference w:type="default" r:id="rId44"/>
          <w:type w:val="continuous"/>
          <w:pgSz w:w="11906" w:h="16838"/>
          <w:pgMar w:top="426" w:right="991" w:bottom="568" w:left="993" w:header="708" w:footer="340" w:gutter="0"/>
          <w:cols w:num="2" w:space="850"/>
          <w:docGrid w:linePitch="360"/>
        </w:sectPr>
      </w:pPr>
    </w:p>
    <w:p w14:paraId="5B282C3A" w14:textId="31F74B63" w:rsidR="008010E8" w:rsidRDefault="008010E8" w:rsidP="00717007">
      <w:pPr>
        <w:rPr>
          <w:sz w:val="20"/>
          <w:szCs w:val="20"/>
        </w:rPr>
      </w:pPr>
    </w:p>
    <w:p w14:paraId="7713F073" w14:textId="17D8ABE6" w:rsidR="00F27EF8" w:rsidRDefault="00F27EF8" w:rsidP="00717007">
      <w:pPr>
        <w:rPr>
          <w:sz w:val="20"/>
          <w:szCs w:val="20"/>
        </w:rPr>
      </w:pPr>
    </w:p>
    <w:p w14:paraId="6E475292" w14:textId="46CDE573" w:rsidR="00F27EF8" w:rsidRDefault="00F27EF8" w:rsidP="00717007">
      <w:pPr>
        <w:rPr>
          <w:sz w:val="20"/>
          <w:szCs w:val="20"/>
        </w:rPr>
      </w:pPr>
    </w:p>
    <w:p w14:paraId="63E8426B" w14:textId="1C1A6922" w:rsidR="00F27EF8" w:rsidRDefault="00F27EF8" w:rsidP="00717007">
      <w:pPr>
        <w:rPr>
          <w:sz w:val="20"/>
          <w:szCs w:val="20"/>
        </w:rPr>
      </w:pPr>
    </w:p>
    <w:p w14:paraId="3C3FEB35" w14:textId="295D0BF5" w:rsidR="00F27EF8" w:rsidRDefault="00F27EF8" w:rsidP="00717007">
      <w:pPr>
        <w:rPr>
          <w:sz w:val="20"/>
          <w:szCs w:val="20"/>
        </w:rPr>
      </w:pPr>
    </w:p>
    <w:p w14:paraId="71A088CC" w14:textId="68BDAB11" w:rsidR="00F27EF8" w:rsidRDefault="00F27EF8" w:rsidP="00717007">
      <w:pPr>
        <w:rPr>
          <w:sz w:val="20"/>
          <w:szCs w:val="20"/>
        </w:rPr>
      </w:pPr>
    </w:p>
    <w:p w14:paraId="4F588FE1" w14:textId="0DE5A911" w:rsidR="00F27EF8" w:rsidRDefault="00F27EF8" w:rsidP="00717007">
      <w:pPr>
        <w:rPr>
          <w:sz w:val="20"/>
          <w:szCs w:val="20"/>
        </w:rPr>
      </w:pPr>
    </w:p>
    <w:p w14:paraId="3E93AEFE" w14:textId="069D1D8C" w:rsidR="00F27EF8" w:rsidRDefault="00F27EF8" w:rsidP="00717007">
      <w:pPr>
        <w:rPr>
          <w:sz w:val="20"/>
          <w:szCs w:val="20"/>
        </w:rPr>
      </w:pPr>
    </w:p>
    <w:p w14:paraId="5483474B" w14:textId="3C0DE320" w:rsidR="00F27EF8" w:rsidRDefault="00F27EF8" w:rsidP="00717007">
      <w:pPr>
        <w:rPr>
          <w:sz w:val="20"/>
          <w:szCs w:val="20"/>
        </w:rPr>
      </w:pPr>
    </w:p>
    <w:p w14:paraId="7BCF1C3C" w14:textId="3668BB3C" w:rsidR="00F27EF8" w:rsidRDefault="00F27EF8" w:rsidP="00717007">
      <w:pPr>
        <w:rPr>
          <w:sz w:val="20"/>
          <w:szCs w:val="20"/>
        </w:rPr>
      </w:pPr>
    </w:p>
    <w:p w14:paraId="6AE3C5F6" w14:textId="1605EE10" w:rsidR="00F27EF8" w:rsidRDefault="00F27EF8" w:rsidP="00717007">
      <w:pPr>
        <w:rPr>
          <w:sz w:val="20"/>
          <w:szCs w:val="20"/>
        </w:rPr>
      </w:pPr>
    </w:p>
    <w:p w14:paraId="7C8A870B" w14:textId="46C6D63B" w:rsidR="00F27EF8" w:rsidRDefault="00F27EF8" w:rsidP="00717007">
      <w:pPr>
        <w:rPr>
          <w:sz w:val="20"/>
          <w:szCs w:val="20"/>
        </w:rPr>
      </w:pPr>
    </w:p>
    <w:p w14:paraId="551573FE" w14:textId="60644A35" w:rsidR="00F27EF8" w:rsidRDefault="00F27EF8" w:rsidP="00717007">
      <w:pPr>
        <w:rPr>
          <w:sz w:val="20"/>
          <w:szCs w:val="20"/>
        </w:rPr>
      </w:pPr>
    </w:p>
    <w:p w14:paraId="027FC12E" w14:textId="06C6F423" w:rsidR="00F27EF8" w:rsidRDefault="00F27EF8" w:rsidP="00717007">
      <w:pPr>
        <w:rPr>
          <w:sz w:val="20"/>
          <w:szCs w:val="20"/>
        </w:rPr>
      </w:pPr>
    </w:p>
    <w:p w14:paraId="19909C6A" w14:textId="2C98E202" w:rsidR="00F27EF8" w:rsidRDefault="00F27EF8" w:rsidP="00717007">
      <w:pPr>
        <w:rPr>
          <w:sz w:val="20"/>
          <w:szCs w:val="20"/>
        </w:rPr>
      </w:pPr>
    </w:p>
    <w:p w14:paraId="002336FB" w14:textId="0CDA8AE9" w:rsidR="00F27EF8" w:rsidRDefault="00F27EF8" w:rsidP="00717007">
      <w:pPr>
        <w:rPr>
          <w:sz w:val="20"/>
          <w:szCs w:val="20"/>
        </w:rPr>
      </w:pPr>
    </w:p>
    <w:p w14:paraId="370FC404" w14:textId="420F3DA7" w:rsidR="00F27EF8" w:rsidRDefault="00F27EF8" w:rsidP="00717007">
      <w:pPr>
        <w:rPr>
          <w:sz w:val="20"/>
          <w:szCs w:val="20"/>
        </w:rPr>
      </w:pPr>
    </w:p>
    <w:p w14:paraId="5DBD08AE" w14:textId="330E6BAA" w:rsidR="00F27EF8" w:rsidRDefault="00F27EF8" w:rsidP="00717007">
      <w:pPr>
        <w:rPr>
          <w:sz w:val="20"/>
          <w:szCs w:val="20"/>
        </w:rPr>
      </w:pPr>
    </w:p>
    <w:p w14:paraId="4B452C3A" w14:textId="53B57FD8" w:rsidR="00F27EF8" w:rsidRDefault="00F27EF8" w:rsidP="00717007">
      <w:pPr>
        <w:rPr>
          <w:sz w:val="20"/>
          <w:szCs w:val="20"/>
        </w:rPr>
      </w:pPr>
    </w:p>
    <w:p w14:paraId="74F65144" w14:textId="77777777" w:rsidR="00F27EF8" w:rsidRDefault="00F27EF8" w:rsidP="00717007">
      <w:pPr>
        <w:rPr>
          <w:sz w:val="20"/>
          <w:szCs w:val="20"/>
        </w:rPr>
      </w:pPr>
    </w:p>
    <w:p w14:paraId="0262680B" w14:textId="54B395C1" w:rsidR="00AE265D" w:rsidRDefault="00AE265D" w:rsidP="00717007">
      <w:pPr>
        <w:rPr>
          <w:sz w:val="20"/>
          <w:szCs w:val="20"/>
        </w:rPr>
      </w:pPr>
    </w:p>
    <w:p w14:paraId="0F17B99E" w14:textId="77777777" w:rsidR="00690E56" w:rsidRDefault="00690E56" w:rsidP="00717007">
      <w:pPr>
        <w:rPr>
          <w:sz w:val="20"/>
          <w:szCs w:val="20"/>
        </w:rPr>
      </w:pPr>
    </w:p>
    <w:p w14:paraId="6FFF3B6C" w14:textId="77777777" w:rsidR="00690E56" w:rsidRDefault="00690E56" w:rsidP="00717007">
      <w:pPr>
        <w:rPr>
          <w:sz w:val="20"/>
          <w:szCs w:val="20"/>
        </w:rPr>
      </w:pPr>
    </w:p>
    <w:tbl>
      <w:tblPr>
        <w:tblStyle w:val="TableGrid"/>
        <w:tblW w:w="10456" w:type="dxa"/>
        <w:tblInd w:w="-142" w:type="dxa"/>
        <w:tblCellMar>
          <w:top w:w="57" w:type="dxa"/>
          <w:bottom w:w="57" w:type="dxa"/>
        </w:tblCellMar>
        <w:tblLook w:val="04A0" w:firstRow="1" w:lastRow="0" w:firstColumn="1" w:lastColumn="0" w:noHBand="0" w:noVBand="1"/>
      </w:tblPr>
      <w:tblGrid>
        <w:gridCol w:w="1843"/>
        <w:gridCol w:w="4820"/>
        <w:gridCol w:w="1134"/>
        <w:gridCol w:w="2659"/>
      </w:tblGrid>
      <w:tr w:rsidR="00AE265D" w:rsidRPr="00C1615D" w14:paraId="6B6E05CF" w14:textId="77777777" w:rsidTr="00345592">
        <w:trPr>
          <w:trHeight w:val="205"/>
        </w:trPr>
        <w:tc>
          <w:tcPr>
            <w:tcW w:w="10456" w:type="dxa"/>
            <w:gridSpan w:val="4"/>
            <w:tcBorders>
              <w:top w:val="nil"/>
              <w:left w:val="nil"/>
              <w:bottom w:val="nil"/>
              <w:right w:val="nil"/>
            </w:tcBorders>
            <w:shd w:val="clear" w:color="auto" w:fill="DBE5F1" w:themeFill="accent1" w:themeFillTint="33"/>
            <w:vAlign w:val="bottom"/>
          </w:tcPr>
          <w:p w14:paraId="746BECF2" w14:textId="77777777" w:rsidR="00AE265D" w:rsidRPr="00C1615D" w:rsidRDefault="00AE265D" w:rsidP="00345592">
            <w:pPr>
              <w:rPr>
                <w:b/>
                <w:sz w:val="21"/>
                <w:szCs w:val="21"/>
              </w:rPr>
            </w:pPr>
            <w:r w:rsidRPr="00C1615D">
              <w:rPr>
                <w:b/>
                <w:sz w:val="21"/>
                <w:szCs w:val="21"/>
              </w:rPr>
              <w:t>Induction acknowledgement</w:t>
            </w:r>
          </w:p>
        </w:tc>
      </w:tr>
      <w:tr w:rsidR="00AE265D" w:rsidRPr="00D753BC" w14:paraId="4915C56F" w14:textId="77777777" w:rsidTr="00345592">
        <w:trPr>
          <w:trHeight w:val="441"/>
        </w:trPr>
        <w:tc>
          <w:tcPr>
            <w:tcW w:w="1843" w:type="dxa"/>
            <w:tcBorders>
              <w:top w:val="nil"/>
              <w:left w:val="nil"/>
              <w:bottom w:val="nil"/>
              <w:right w:val="nil"/>
            </w:tcBorders>
            <w:vAlign w:val="bottom"/>
          </w:tcPr>
          <w:p w14:paraId="76E1C6D0" w14:textId="77777777" w:rsidR="00AE265D" w:rsidRPr="00D753BC" w:rsidRDefault="00AE265D" w:rsidP="00345592">
            <w:pPr>
              <w:spacing w:before="40" w:after="40"/>
              <w:rPr>
                <w:sz w:val="21"/>
                <w:szCs w:val="21"/>
              </w:rPr>
            </w:pPr>
            <w:r>
              <w:rPr>
                <w:sz w:val="21"/>
                <w:szCs w:val="21"/>
              </w:rPr>
              <w:t>Conducted by</w:t>
            </w:r>
            <w:r w:rsidRPr="00D753BC">
              <w:rPr>
                <w:sz w:val="21"/>
                <w:szCs w:val="21"/>
              </w:rPr>
              <w:t xml:space="preserve"> </w:t>
            </w:r>
          </w:p>
        </w:tc>
        <w:tc>
          <w:tcPr>
            <w:tcW w:w="8613" w:type="dxa"/>
            <w:gridSpan w:val="3"/>
            <w:tcBorders>
              <w:top w:val="nil"/>
              <w:left w:val="nil"/>
              <w:bottom w:val="single" w:sz="4" w:space="0" w:color="auto"/>
              <w:right w:val="nil"/>
            </w:tcBorders>
          </w:tcPr>
          <w:p w14:paraId="4E951A10" w14:textId="77777777" w:rsidR="00AE265D" w:rsidRPr="00D753BC" w:rsidRDefault="00AE265D" w:rsidP="00345592">
            <w:pPr>
              <w:spacing w:before="40" w:after="40"/>
              <w:rPr>
                <w:sz w:val="21"/>
                <w:szCs w:val="21"/>
              </w:rPr>
            </w:pPr>
          </w:p>
        </w:tc>
      </w:tr>
      <w:tr w:rsidR="00AE265D" w:rsidRPr="00D753BC" w14:paraId="44DF0FE9" w14:textId="77777777" w:rsidTr="00345592">
        <w:trPr>
          <w:trHeight w:val="439"/>
        </w:trPr>
        <w:tc>
          <w:tcPr>
            <w:tcW w:w="1843" w:type="dxa"/>
            <w:tcBorders>
              <w:top w:val="nil"/>
              <w:left w:val="nil"/>
              <w:bottom w:val="nil"/>
              <w:right w:val="nil"/>
            </w:tcBorders>
            <w:vAlign w:val="bottom"/>
          </w:tcPr>
          <w:p w14:paraId="63440332" w14:textId="77777777" w:rsidR="00AE265D" w:rsidRPr="00D753BC" w:rsidRDefault="00AE265D" w:rsidP="00345592">
            <w:pPr>
              <w:spacing w:before="40" w:after="40"/>
              <w:rPr>
                <w:sz w:val="21"/>
                <w:szCs w:val="21"/>
              </w:rPr>
            </w:pPr>
            <w:r>
              <w:rPr>
                <w:sz w:val="21"/>
                <w:szCs w:val="21"/>
              </w:rPr>
              <w:t>Signature</w:t>
            </w:r>
          </w:p>
        </w:tc>
        <w:tc>
          <w:tcPr>
            <w:tcW w:w="4820" w:type="dxa"/>
            <w:tcBorders>
              <w:top w:val="single" w:sz="4" w:space="0" w:color="auto"/>
              <w:left w:val="nil"/>
              <w:bottom w:val="single" w:sz="4" w:space="0" w:color="auto"/>
              <w:right w:val="nil"/>
            </w:tcBorders>
          </w:tcPr>
          <w:p w14:paraId="433B8721" w14:textId="77777777" w:rsidR="00AE265D" w:rsidRPr="00D753BC" w:rsidRDefault="00AE265D" w:rsidP="00345592">
            <w:pPr>
              <w:spacing w:before="40" w:after="40"/>
              <w:rPr>
                <w:sz w:val="21"/>
                <w:szCs w:val="21"/>
              </w:rPr>
            </w:pPr>
          </w:p>
        </w:tc>
        <w:tc>
          <w:tcPr>
            <w:tcW w:w="1134" w:type="dxa"/>
            <w:tcBorders>
              <w:top w:val="nil"/>
              <w:left w:val="nil"/>
              <w:bottom w:val="nil"/>
              <w:right w:val="nil"/>
            </w:tcBorders>
            <w:vAlign w:val="bottom"/>
          </w:tcPr>
          <w:p w14:paraId="5DBBE164" w14:textId="77777777" w:rsidR="00AE265D" w:rsidRPr="00D753BC" w:rsidRDefault="00AE265D" w:rsidP="00345592">
            <w:pPr>
              <w:spacing w:before="40" w:after="40"/>
              <w:rPr>
                <w:sz w:val="21"/>
                <w:szCs w:val="21"/>
              </w:rPr>
            </w:pPr>
            <w:r>
              <w:rPr>
                <w:sz w:val="21"/>
                <w:szCs w:val="21"/>
              </w:rPr>
              <w:t>Date</w:t>
            </w:r>
          </w:p>
        </w:tc>
        <w:tc>
          <w:tcPr>
            <w:tcW w:w="2659" w:type="dxa"/>
            <w:tcBorders>
              <w:top w:val="single" w:sz="4" w:space="0" w:color="auto"/>
              <w:left w:val="nil"/>
              <w:bottom w:val="single" w:sz="4" w:space="0" w:color="auto"/>
              <w:right w:val="nil"/>
            </w:tcBorders>
          </w:tcPr>
          <w:p w14:paraId="0BC2A275" w14:textId="77777777" w:rsidR="00AE265D" w:rsidRPr="00D753BC" w:rsidRDefault="00AE265D" w:rsidP="00345592">
            <w:pPr>
              <w:spacing w:before="40" w:after="40"/>
              <w:rPr>
                <w:sz w:val="21"/>
                <w:szCs w:val="21"/>
              </w:rPr>
            </w:pPr>
          </w:p>
        </w:tc>
      </w:tr>
      <w:tr w:rsidR="00AE265D" w:rsidRPr="00D753BC" w14:paraId="374676F4" w14:textId="77777777" w:rsidTr="00345592">
        <w:trPr>
          <w:trHeight w:val="439"/>
        </w:trPr>
        <w:tc>
          <w:tcPr>
            <w:tcW w:w="1843" w:type="dxa"/>
            <w:tcBorders>
              <w:top w:val="nil"/>
              <w:left w:val="nil"/>
              <w:bottom w:val="nil"/>
              <w:right w:val="nil"/>
            </w:tcBorders>
            <w:vAlign w:val="bottom"/>
          </w:tcPr>
          <w:p w14:paraId="3C723A55" w14:textId="77777777" w:rsidR="00AE265D" w:rsidRPr="00D753BC" w:rsidRDefault="00AE265D" w:rsidP="00345592">
            <w:pPr>
              <w:spacing w:before="40" w:after="40"/>
              <w:rPr>
                <w:sz w:val="21"/>
                <w:szCs w:val="21"/>
              </w:rPr>
            </w:pPr>
            <w:r>
              <w:rPr>
                <w:sz w:val="21"/>
                <w:szCs w:val="21"/>
              </w:rPr>
              <w:t>Worker signature</w:t>
            </w:r>
          </w:p>
        </w:tc>
        <w:tc>
          <w:tcPr>
            <w:tcW w:w="4820" w:type="dxa"/>
            <w:tcBorders>
              <w:top w:val="single" w:sz="4" w:space="0" w:color="auto"/>
              <w:left w:val="nil"/>
              <w:bottom w:val="single" w:sz="4" w:space="0" w:color="auto"/>
              <w:right w:val="nil"/>
            </w:tcBorders>
          </w:tcPr>
          <w:p w14:paraId="05349CCF" w14:textId="77777777" w:rsidR="00AE265D" w:rsidRPr="00D753BC" w:rsidRDefault="00AE265D" w:rsidP="00345592">
            <w:pPr>
              <w:spacing w:before="40" w:after="40"/>
              <w:rPr>
                <w:sz w:val="21"/>
                <w:szCs w:val="21"/>
              </w:rPr>
            </w:pPr>
          </w:p>
        </w:tc>
        <w:tc>
          <w:tcPr>
            <w:tcW w:w="1134" w:type="dxa"/>
            <w:tcBorders>
              <w:top w:val="nil"/>
              <w:left w:val="nil"/>
              <w:bottom w:val="nil"/>
              <w:right w:val="nil"/>
            </w:tcBorders>
            <w:vAlign w:val="bottom"/>
          </w:tcPr>
          <w:p w14:paraId="4E706114" w14:textId="77777777" w:rsidR="00AE265D" w:rsidRPr="00D753BC" w:rsidRDefault="00AE265D" w:rsidP="00345592">
            <w:pPr>
              <w:spacing w:before="40" w:after="40"/>
              <w:rPr>
                <w:sz w:val="21"/>
                <w:szCs w:val="21"/>
              </w:rPr>
            </w:pPr>
            <w:r>
              <w:rPr>
                <w:sz w:val="21"/>
                <w:szCs w:val="21"/>
              </w:rPr>
              <w:t>Date</w:t>
            </w:r>
          </w:p>
        </w:tc>
        <w:tc>
          <w:tcPr>
            <w:tcW w:w="2659" w:type="dxa"/>
            <w:tcBorders>
              <w:top w:val="single" w:sz="4" w:space="0" w:color="auto"/>
              <w:left w:val="nil"/>
              <w:bottom w:val="single" w:sz="4" w:space="0" w:color="auto"/>
              <w:right w:val="nil"/>
            </w:tcBorders>
          </w:tcPr>
          <w:p w14:paraId="484918BA" w14:textId="77777777" w:rsidR="00AE265D" w:rsidRPr="00D753BC" w:rsidRDefault="00AE265D" w:rsidP="00345592">
            <w:pPr>
              <w:spacing w:before="40" w:after="40"/>
              <w:rPr>
                <w:sz w:val="21"/>
                <w:szCs w:val="21"/>
              </w:rPr>
            </w:pPr>
          </w:p>
        </w:tc>
      </w:tr>
    </w:tbl>
    <w:p w14:paraId="3435113A" w14:textId="77777777" w:rsidR="00AE265D" w:rsidRDefault="00AE265D" w:rsidP="00717007">
      <w:pPr>
        <w:rPr>
          <w:sz w:val="20"/>
          <w:szCs w:val="20"/>
        </w:rPr>
      </w:pPr>
    </w:p>
    <w:p w14:paraId="5340ABF0" w14:textId="38190DD9" w:rsidR="00AE265D" w:rsidRDefault="00AE265D" w:rsidP="00717007">
      <w:pPr>
        <w:rPr>
          <w:sz w:val="20"/>
          <w:szCs w:val="20"/>
        </w:rPr>
        <w:sectPr w:rsidR="00AE265D" w:rsidSect="00016D8C">
          <w:type w:val="continuous"/>
          <w:pgSz w:w="11906" w:h="16838"/>
          <w:pgMar w:top="426" w:right="720" w:bottom="720" w:left="720" w:header="708" w:footer="708" w:gutter="0"/>
          <w:cols w:space="708"/>
          <w:docGrid w:linePitch="360"/>
        </w:sectPr>
      </w:pPr>
    </w:p>
    <w:p w14:paraId="2A7B950F" w14:textId="039E1665" w:rsidR="00486E39" w:rsidRDefault="00486E39" w:rsidP="00097675">
      <w:pPr>
        <w:pStyle w:val="Heading1"/>
      </w:pPr>
      <w:bookmarkStart w:id="56" w:name="_Toc88228859"/>
      <w:r>
        <w:lastRenderedPageBreak/>
        <w:t>Appendix</w:t>
      </w:r>
      <w:r>
        <w:rPr>
          <w:spacing w:val="-9"/>
        </w:rPr>
        <w:t xml:space="preserve"> B</w:t>
      </w:r>
      <w:r w:rsidR="00FF5A95">
        <w:t xml:space="preserve"> - </w:t>
      </w:r>
      <w:r w:rsidR="004A4F7A">
        <w:t>T</w:t>
      </w:r>
      <w:r>
        <w:t xml:space="preserve">raining </w:t>
      </w:r>
      <w:r w:rsidR="004A4F7A">
        <w:t>R</w:t>
      </w:r>
      <w:r>
        <w:t>ecord</w:t>
      </w:r>
      <w:bookmarkEnd w:id="56"/>
    </w:p>
    <w:tbl>
      <w:tblPr>
        <w:tblW w:w="10132" w:type="dxa"/>
        <w:tblInd w:w="-23" w:type="dxa"/>
        <w:tblLayout w:type="fixed"/>
        <w:tblCellMar>
          <w:left w:w="119" w:type="dxa"/>
          <w:right w:w="119" w:type="dxa"/>
        </w:tblCellMar>
        <w:tblLook w:val="0000" w:firstRow="0" w:lastRow="0" w:firstColumn="0" w:lastColumn="0" w:noHBand="0" w:noVBand="0"/>
      </w:tblPr>
      <w:tblGrid>
        <w:gridCol w:w="5387"/>
        <w:gridCol w:w="2746"/>
        <w:gridCol w:w="1999"/>
      </w:tblGrid>
      <w:tr w:rsidR="000C084C" w:rsidRPr="005C0741" w14:paraId="5AAE1C2C" w14:textId="77777777" w:rsidTr="000C084C">
        <w:trPr>
          <w:cantSplit/>
          <w:trHeight w:val="2138"/>
        </w:trPr>
        <w:tc>
          <w:tcPr>
            <w:tcW w:w="5387" w:type="dxa"/>
            <w:tcBorders>
              <w:top w:val="single" w:sz="6" w:space="0" w:color="auto"/>
              <w:left w:val="single" w:sz="6" w:space="0" w:color="auto"/>
            </w:tcBorders>
            <w:vAlign w:val="center"/>
          </w:tcPr>
          <w:p w14:paraId="7459BE97" w14:textId="77777777" w:rsidR="000C084C" w:rsidRPr="005C0741" w:rsidRDefault="000C084C" w:rsidP="005C0741">
            <w:pPr>
              <w:autoSpaceDE/>
              <w:autoSpaceDN/>
              <w:spacing w:before="60"/>
              <w:jc w:val="center"/>
              <w:rPr>
                <w:rFonts w:eastAsia="Times New Roman" w:cstheme="minorHAnsi"/>
                <w:b/>
                <w:sz w:val="24"/>
                <w:szCs w:val="24"/>
              </w:rPr>
            </w:pPr>
          </w:p>
          <w:p w14:paraId="31F1A5EF" w14:textId="77777777" w:rsidR="000C084C" w:rsidRPr="005C0741" w:rsidRDefault="000C084C" w:rsidP="005C0741">
            <w:pPr>
              <w:autoSpaceDE/>
              <w:autoSpaceDN/>
              <w:jc w:val="center"/>
              <w:rPr>
                <w:rFonts w:eastAsia="Times New Roman" w:cstheme="minorHAnsi"/>
                <w:b/>
                <w:caps/>
                <w:sz w:val="32"/>
                <w:szCs w:val="32"/>
              </w:rPr>
            </w:pPr>
            <w:r w:rsidRPr="005C0741">
              <w:rPr>
                <w:rFonts w:eastAsia="Times New Roman" w:cstheme="minorHAnsi"/>
                <w:b/>
                <w:caps/>
                <w:color w:val="FF0000"/>
                <w:sz w:val="32"/>
                <w:szCs w:val="32"/>
              </w:rPr>
              <w:t>[Workshop name]</w:t>
            </w:r>
            <w:r w:rsidRPr="005C0741">
              <w:rPr>
                <w:rFonts w:eastAsia="Times New Roman" w:cstheme="minorHAnsi"/>
                <w:b/>
                <w:caps/>
                <w:sz w:val="32"/>
                <w:szCs w:val="32"/>
              </w:rPr>
              <w:t xml:space="preserve"> WORKSHOP</w:t>
            </w:r>
          </w:p>
          <w:p w14:paraId="1E779E10" w14:textId="77777777" w:rsidR="000C084C" w:rsidRPr="005C0741" w:rsidRDefault="000C084C" w:rsidP="005C0741">
            <w:pPr>
              <w:autoSpaceDE/>
              <w:autoSpaceDN/>
              <w:jc w:val="center"/>
              <w:rPr>
                <w:rFonts w:eastAsia="Times New Roman" w:cstheme="minorHAnsi"/>
                <w:b/>
                <w:caps/>
                <w:sz w:val="32"/>
                <w:szCs w:val="32"/>
              </w:rPr>
            </w:pPr>
          </w:p>
          <w:p w14:paraId="6DF7964A" w14:textId="77777777" w:rsidR="000C084C" w:rsidRPr="005C0741" w:rsidRDefault="000C084C" w:rsidP="005C0741">
            <w:pPr>
              <w:autoSpaceDE/>
              <w:autoSpaceDN/>
              <w:jc w:val="center"/>
              <w:rPr>
                <w:rFonts w:eastAsia="Times New Roman" w:cstheme="minorHAnsi"/>
                <w:b/>
                <w:caps/>
                <w:sz w:val="32"/>
                <w:szCs w:val="32"/>
              </w:rPr>
            </w:pPr>
            <w:r w:rsidRPr="005C0741">
              <w:rPr>
                <w:rFonts w:eastAsia="Times New Roman" w:cstheme="minorHAnsi"/>
                <w:b/>
                <w:caps/>
                <w:sz w:val="32"/>
                <w:szCs w:val="32"/>
              </w:rPr>
              <w:t>APPROVED Users</w:t>
            </w:r>
          </w:p>
          <w:p w14:paraId="4E4D83DA" w14:textId="77777777" w:rsidR="000C084C" w:rsidRPr="005C0741" w:rsidRDefault="000C084C" w:rsidP="005C0741">
            <w:pPr>
              <w:autoSpaceDE/>
              <w:autoSpaceDN/>
              <w:jc w:val="center"/>
              <w:rPr>
                <w:rFonts w:eastAsia="Times New Roman" w:cstheme="minorHAnsi"/>
                <w:b/>
                <w:caps/>
                <w:sz w:val="24"/>
                <w:szCs w:val="20"/>
              </w:rPr>
            </w:pPr>
            <w:r w:rsidRPr="005C0741">
              <w:rPr>
                <w:rFonts w:eastAsia="Times New Roman" w:cstheme="minorHAnsi"/>
                <w:b/>
                <w:caps/>
                <w:sz w:val="32"/>
                <w:szCs w:val="32"/>
              </w:rPr>
              <w:t>List</w:t>
            </w:r>
          </w:p>
        </w:tc>
        <w:tc>
          <w:tcPr>
            <w:tcW w:w="2746" w:type="dxa"/>
            <w:tcBorders>
              <w:top w:val="single" w:sz="6" w:space="0" w:color="auto"/>
              <w:left w:val="single" w:sz="6" w:space="0" w:color="auto"/>
            </w:tcBorders>
            <w:vAlign w:val="bottom"/>
          </w:tcPr>
          <w:p w14:paraId="0EC81C7D" w14:textId="77777777" w:rsidR="000C084C" w:rsidRPr="005C0741" w:rsidRDefault="000C084C" w:rsidP="005C0741">
            <w:pPr>
              <w:autoSpaceDE/>
              <w:autoSpaceDN/>
              <w:rPr>
                <w:rFonts w:eastAsia="Times New Roman" w:cstheme="minorHAnsi"/>
                <w:b/>
                <w:smallCaps/>
              </w:rPr>
            </w:pPr>
            <w:r w:rsidRPr="005C0741">
              <w:rPr>
                <w:rFonts w:eastAsia="Times New Roman" w:cstheme="minorHAnsi"/>
                <w:b/>
                <w:smallCaps/>
              </w:rPr>
              <w:t>Document Number:</w:t>
            </w:r>
          </w:p>
          <w:p w14:paraId="5B02B048" w14:textId="77777777" w:rsidR="000C084C" w:rsidRPr="005C0741" w:rsidRDefault="000C084C" w:rsidP="005C0741">
            <w:pPr>
              <w:autoSpaceDE/>
              <w:autoSpaceDN/>
              <w:rPr>
                <w:rFonts w:eastAsia="Times New Roman" w:cstheme="minorHAnsi"/>
                <w:b/>
                <w:smallCaps/>
                <w:sz w:val="18"/>
                <w:szCs w:val="18"/>
              </w:rPr>
            </w:pPr>
            <w:r w:rsidRPr="005C0741">
              <w:rPr>
                <w:rFonts w:eastAsia="Times New Roman" w:cstheme="minorHAnsi"/>
                <w:b/>
                <w:smallCaps/>
                <w:color w:val="FF0000"/>
              </w:rPr>
              <w:t>[Document #]</w:t>
            </w:r>
          </w:p>
        </w:tc>
        <w:tc>
          <w:tcPr>
            <w:tcW w:w="1999" w:type="dxa"/>
            <w:tcBorders>
              <w:top w:val="single" w:sz="6" w:space="0" w:color="auto"/>
              <w:left w:val="single" w:sz="6" w:space="0" w:color="auto"/>
              <w:right w:val="single" w:sz="6" w:space="0" w:color="auto"/>
            </w:tcBorders>
          </w:tcPr>
          <w:p w14:paraId="1131B0FF" w14:textId="6FF72D9E" w:rsidR="000C084C" w:rsidRPr="005C0741" w:rsidRDefault="000C084C" w:rsidP="005C0741">
            <w:pPr>
              <w:autoSpaceDE/>
              <w:autoSpaceDN/>
              <w:spacing w:before="60" w:after="60"/>
              <w:rPr>
                <w:rFonts w:eastAsia="Times New Roman" w:cstheme="minorHAnsi"/>
                <w:b/>
                <w:sz w:val="14"/>
                <w:szCs w:val="20"/>
              </w:rPr>
            </w:pPr>
            <w:r w:rsidRPr="005C0741">
              <w:rPr>
                <w:rFonts w:eastAsia="Times New Roman" w:cstheme="minorHAnsi"/>
                <w:noProof/>
                <w:sz w:val="24"/>
                <w:szCs w:val="20"/>
                <w:lang w:eastAsia="en-AU"/>
              </w:rPr>
              <w:drawing>
                <wp:anchor distT="0" distB="0" distL="114300" distR="114300" simplePos="0" relativeHeight="251658245" behindDoc="1" locked="0" layoutInCell="1" allowOverlap="1" wp14:anchorId="6A0460F0" wp14:editId="683F9670">
                  <wp:simplePos x="0" y="0"/>
                  <wp:positionH relativeFrom="page">
                    <wp:posOffset>107950</wp:posOffset>
                  </wp:positionH>
                  <wp:positionV relativeFrom="page">
                    <wp:posOffset>107950</wp:posOffset>
                  </wp:positionV>
                  <wp:extent cx="1015200" cy="982800"/>
                  <wp:effectExtent l="0" t="0" r="0" b="0"/>
                  <wp:wrapNone/>
                  <wp:docPr id="11" name="Picture 11" descr="Uni LOGO_Alter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 LOGO_Alterna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52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741">
              <w:rPr>
                <w:rFonts w:eastAsia="Times New Roman" w:cstheme="minorHAnsi"/>
                <w:b/>
                <w:sz w:val="14"/>
                <w:szCs w:val="20"/>
              </w:rPr>
              <w:t xml:space="preserve">                                            </w:t>
            </w:r>
          </w:p>
          <w:p w14:paraId="3A5FDD43" w14:textId="7F6C11E3" w:rsidR="000C084C" w:rsidRPr="005C0741" w:rsidRDefault="000C084C" w:rsidP="005C0741">
            <w:pPr>
              <w:autoSpaceDE/>
              <w:autoSpaceDN/>
              <w:spacing w:before="60" w:after="60"/>
              <w:rPr>
                <w:rFonts w:eastAsia="Times New Roman" w:cstheme="minorHAnsi"/>
                <w:b/>
                <w:sz w:val="14"/>
                <w:szCs w:val="20"/>
              </w:rPr>
            </w:pPr>
          </w:p>
          <w:p w14:paraId="0AB816C7" w14:textId="4BCD72AC" w:rsidR="000C084C" w:rsidRPr="005C0741" w:rsidRDefault="000C084C" w:rsidP="005C0741">
            <w:pPr>
              <w:autoSpaceDE/>
              <w:autoSpaceDN/>
              <w:spacing w:before="60" w:after="60"/>
              <w:rPr>
                <w:rFonts w:eastAsia="Times New Roman" w:cstheme="minorHAnsi"/>
                <w:b/>
                <w:sz w:val="14"/>
                <w:szCs w:val="20"/>
              </w:rPr>
            </w:pPr>
          </w:p>
          <w:p w14:paraId="534E960D" w14:textId="4E1697DF" w:rsidR="000C084C" w:rsidRPr="005C0741" w:rsidRDefault="000C084C" w:rsidP="005C0741">
            <w:pPr>
              <w:autoSpaceDE/>
              <w:autoSpaceDN/>
              <w:spacing w:before="60" w:after="60"/>
              <w:rPr>
                <w:rFonts w:eastAsia="Times New Roman" w:cstheme="minorHAnsi"/>
                <w:b/>
                <w:sz w:val="14"/>
                <w:szCs w:val="20"/>
              </w:rPr>
            </w:pPr>
          </w:p>
          <w:p w14:paraId="08DF4EB0" w14:textId="77777777" w:rsidR="000C084C" w:rsidRPr="005C0741" w:rsidRDefault="000C084C" w:rsidP="005C0741">
            <w:pPr>
              <w:autoSpaceDE/>
              <w:autoSpaceDN/>
              <w:spacing w:before="60" w:after="60"/>
              <w:rPr>
                <w:rFonts w:eastAsia="Times New Roman" w:cstheme="minorHAnsi"/>
                <w:b/>
                <w:sz w:val="14"/>
                <w:szCs w:val="20"/>
              </w:rPr>
            </w:pPr>
          </w:p>
          <w:p w14:paraId="79DA60DE" w14:textId="77777777" w:rsidR="000C084C" w:rsidRPr="005C0741" w:rsidRDefault="000C084C" w:rsidP="005C0741">
            <w:pPr>
              <w:autoSpaceDE/>
              <w:autoSpaceDN/>
              <w:spacing w:before="60" w:after="60"/>
              <w:rPr>
                <w:rFonts w:eastAsia="Times New Roman" w:cstheme="minorHAnsi"/>
                <w:b/>
                <w:sz w:val="14"/>
                <w:szCs w:val="20"/>
              </w:rPr>
            </w:pPr>
          </w:p>
          <w:p w14:paraId="49C327EC" w14:textId="77777777" w:rsidR="000C084C" w:rsidRPr="005C0741" w:rsidRDefault="000C084C" w:rsidP="005C0741">
            <w:pPr>
              <w:autoSpaceDE/>
              <w:autoSpaceDN/>
              <w:spacing w:before="60" w:after="60"/>
              <w:rPr>
                <w:rFonts w:eastAsia="Times New Roman" w:cstheme="minorHAnsi"/>
                <w:b/>
                <w:sz w:val="14"/>
                <w:szCs w:val="20"/>
              </w:rPr>
            </w:pPr>
          </w:p>
          <w:p w14:paraId="5EDF6B90" w14:textId="77777777" w:rsidR="000C084C" w:rsidRPr="005C0741" w:rsidRDefault="000C084C" w:rsidP="005C0741">
            <w:pPr>
              <w:autoSpaceDE/>
              <w:autoSpaceDN/>
              <w:spacing w:before="60" w:after="60"/>
              <w:rPr>
                <w:rFonts w:eastAsia="Times New Roman" w:cstheme="minorHAnsi"/>
                <w:b/>
                <w:sz w:val="14"/>
                <w:szCs w:val="20"/>
              </w:rPr>
            </w:pPr>
          </w:p>
          <w:p w14:paraId="3C2E638E" w14:textId="77777777" w:rsidR="000C084C" w:rsidRPr="005C0741" w:rsidRDefault="000C084C" w:rsidP="005C0741">
            <w:pPr>
              <w:autoSpaceDE/>
              <w:autoSpaceDN/>
              <w:spacing w:before="60" w:after="60"/>
              <w:rPr>
                <w:rFonts w:eastAsia="Times New Roman" w:cstheme="minorHAnsi"/>
                <w:b/>
                <w:sz w:val="14"/>
                <w:szCs w:val="20"/>
              </w:rPr>
            </w:pPr>
          </w:p>
        </w:tc>
      </w:tr>
      <w:tr w:rsidR="005C0741" w:rsidRPr="005C0741" w14:paraId="6D4D8617" w14:textId="77777777" w:rsidTr="00623B9C">
        <w:tblPrEx>
          <w:tblCellMar>
            <w:left w:w="120" w:type="dxa"/>
            <w:right w:w="120" w:type="dxa"/>
          </w:tblCellMar>
        </w:tblPrEx>
        <w:trPr>
          <w:cantSplit/>
          <w:trHeight w:val="853"/>
        </w:trPr>
        <w:tc>
          <w:tcPr>
            <w:tcW w:w="1013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C3A3DCF" w14:textId="77777777" w:rsidR="005C0741" w:rsidRPr="005C0741" w:rsidRDefault="005C0741" w:rsidP="005C0741">
            <w:pPr>
              <w:autoSpaceDE/>
              <w:autoSpaceDN/>
              <w:jc w:val="center"/>
              <w:rPr>
                <w:rFonts w:eastAsia="Times New Roman" w:cstheme="minorHAnsi"/>
                <w:b/>
                <w:bCs/>
                <w:sz w:val="28"/>
                <w:szCs w:val="28"/>
              </w:rPr>
            </w:pPr>
            <w:r w:rsidRPr="005C0741">
              <w:rPr>
                <w:rFonts w:eastAsia="Times New Roman" w:cstheme="minorHAnsi"/>
                <w:b/>
                <w:bCs/>
                <w:sz w:val="28"/>
                <w:szCs w:val="28"/>
              </w:rPr>
              <w:t xml:space="preserve"> APPROVED USERS LIST</w:t>
            </w:r>
          </w:p>
          <w:p w14:paraId="416225B6" w14:textId="4868F630" w:rsidR="005C0741" w:rsidRPr="005C0741" w:rsidRDefault="005C0741" w:rsidP="005C0741">
            <w:pPr>
              <w:autoSpaceDE/>
              <w:autoSpaceDN/>
              <w:jc w:val="center"/>
              <w:rPr>
                <w:rFonts w:eastAsia="Times New Roman" w:cstheme="minorHAnsi"/>
                <w:b/>
                <w:caps/>
                <w:sz w:val="24"/>
                <w:szCs w:val="20"/>
              </w:rPr>
            </w:pPr>
            <w:r w:rsidRPr="005C0741">
              <w:rPr>
                <w:rFonts w:eastAsia="Times New Roman" w:cstheme="minorHAnsi"/>
                <w:b/>
                <w:bCs/>
                <w:sz w:val="28"/>
                <w:szCs w:val="28"/>
              </w:rPr>
              <w:t xml:space="preserve">(For Equipment </w:t>
            </w:r>
            <w:r w:rsidR="00623B9C" w:rsidRPr="005C0741">
              <w:rPr>
                <w:rFonts w:eastAsia="Times New Roman" w:cstheme="minorHAnsi"/>
                <w:b/>
                <w:bCs/>
                <w:sz w:val="28"/>
                <w:szCs w:val="28"/>
              </w:rPr>
              <w:t>in</w:t>
            </w:r>
            <w:r w:rsidRPr="005C0741">
              <w:rPr>
                <w:rFonts w:eastAsia="Times New Roman" w:cstheme="minorHAnsi"/>
                <w:b/>
                <w:bCs/>
                <w:sz w:val="28"/>
                <w:szCs w:val="28"/>
              </w:rPr>
              <w:t xml:space="preserve"> These Areas – </w:t>
            </w:r>
            <w:r w:rsidRPr="005C0741">
              <w:rPr>
                <w:rFonts w:eastAsia="Times New Roman" w:cstheme="minorHAnsi"/>
                <w:b/>
                <w:bCs/>
                <w:color w:val="FF0000"/>
                <w:sz w:val="28"/>
                <w:szCs w:val="28"/>
              </w:rPr>
              <w:t>[Room numbers covered]</w:t>
            </w:r>
            <w:r w:rsidRPr="005C0741">
              <w:rPr>
                <w:rFonts w:eastAsia="Times New Roman" w:cstheme="minorHAnsi"/>
                <w:b/>
                <w:bCs/>
                <w:sz w:val="28"/>
                <w:szCs w:val="28"/>
              </w:rPr>
              <w:t>)</w:t>
            </w:r>
            <w:r w:rsidRPr="005C0741">
              <w:rPr>
                <w:rFonts w:eastAsia="Times New Roman" w:cstheme="minorHAnsi"/>
                <w:b/>
                <w:bCs/>
                <w:sz w:val="24"/>
                <w:szCs w:val="28"/>
              </w:rPr>
              <w:t xml:space="preserve">                            </w:t>
            </w:r>
            <w:r w:rsidRPr="005C0741">
              <w:rPr>
                <w:rFonts w:eastAsia="Times New Roman" w:cstheme="minorHAnsi"/>
                <w:b/>
                <w:caps/>
                <w:sz w:val="24"/>
                <w:szCs w:val="20"/>
              </w:rPr>
              <w:t xml:space="preserve"> </w:t>
            </w:r>
          </w:p>
        </w:tc>
      </w:tr>
    </w:tbl>
    <w:p w14:paraId="521E0B6D" w14:textId="77777777" w:rsidR="005C0741" w:rsidRPr="005C0741" w:rsidRDefault="005C0741" w:rsidP="005C0741">
      <w:pPr>
        <w:widowControl/>
        <w:autoSpaceDE/>
        <w:autoSpaceDN/>
        <w:rPr>
          <w:rFonts w:ascii="Arial" w:eastAsia="Times New Roman" w:hAnsi="Arial"/>
          <w:sz w:val="16"/>
          <w:szCs w:val="20"/>
        </w:rPr>
      </w:pPr>
    </w:p>
    <w:p w14:paraId="65A9442A" w14:textId="77777777" w:rsidR="005C0741" w:rsidRPr="005C0741" w:rsidRDefault="005C0741" w:rsidP="005C0741">
      <w:pPr>
        <w:widowControl/>
        <w:autoSpaceDE/>
        <w:autoSpaceDN/>
        <w:rPr>
          <w:rFonts w:ascii="Arial" w:eastAsia="Times New Roman" w:hAnsi="Arial"/>
          <w:sz w:val="16"/>
          <w:szCs w:val="20"/>
        </w:rPr>
      </w:pPr>
    </w:p>
    <w:tbl>
      <w:tblPr>
        <w:tblStyle w:val="TableGrid1"/>
        <w:tblW w:w="0" w:type="auto"/>
        <w:tblLook w:val="04A0" w:firstRow="1" w:lastRow="0" w:firstColumn="1" w:lastColumn="0" w:noHBand="0" w:noVBand="1"/>
      </w:tblPr>
      <w:tblGrid>
        <w:gridCol w:w="2025"/>
        <w:gridCol w:w="8057"/>
      </w:tblGrid>
      <w:tr w:rsidR="005C0741" w:rsidRPr="005C0741" w14:paraId="41857E97" w14:textId="77777777" w:rsidTr="00AF7B73">
        <w:trPr>
          <w:trHeight w:val="267"/>
        </w:trPr>
        <w:tc>
          <w:tcPr>
            <w:tcW w:w="2025" w:type="dxa"/>
          </w:tcPr>
          <w:p w14:paraId="29A8EADB" w14:textId="77777777" w:rsidR="005C0741" w:rsidRPr="005C0741" w:rsidRDefault="005C0741" w:rsidP="005C0741">
            <w:pPr>
              <w:rPr>
                <w:rFonts w:asciiTheme="minorHAnsi" w:eastAsia="Times New Roman" w:hAnsiTheme="minorHAnsi" w:cstheme="minorHAnsi"/>
                <w:sz w:val="22"/>
                <w:szCs w:val="22"/>
              </w:rPr>
            </w:pPr>
            <w:r w:rsidRPr="005C0741">
              <w:rPr>
                <w:rFonts w:asciiTheme="minorHAnsi" w:eastAsia="Times New Roman" w:hAnsiTheme="minorHAnsi" w:cstheme="minorHAnsi"/>
                <w:sz w:val="22"/>
                <w:szCs w:val="22"/>
              </w:rPr>
              <w:t>Surname</w:t>
            </w:r>
          </w:p>
        </w:tc>
        <w:tc>
          <w:tcPr>
            <w:tcW w:w="8057" w:type="dxa"/>
          </w:tcPr>
          <w:p w14:paraId="5046A71A" w14:textId="77777777" w:rsidR="005C0741" w:rsidRPr="005C0741" w:rsidRDefault="005C0741" w:rsidP="005C0741">
            <w:pPr>
              <w:rPr>
                <w:rFonts w:asciiTheme="minorHAnsi" w:eastAsia="Times New Roman" w:hAnsiTheme="minorHAnsi" w:cstheme="minorHAnsi"/>
                <w:sz w:val="22"/>
                <w:szCs w:val="22"/>
              </w:rPr>
            </w:pPr>
          </w:p>
        </w:tc>
      </w:tr>
      <w:tr w:rsidR="005C0741" w:rsidRPr="005C0741" w14:paraId="5CC53DF9" w14:textId="77777777" w:rsidTr="00AF7B73">
        <w:trPr>
          <w:trHeight w:val="267"/>
        </w:trPr>
        <w:tc>
          <w:tcPr>
            <w:tcW w:w="2025" w:type="dxa"/>
          </w:tcPr>
          <w:p w14:paraId="39564125" w14:textId="77777777" w:rsidR="005C0741" w:rsidRPr="005C0741" w:rsidRDefault="005C0741" w:rsidP="005C0741">
            <w:pPr>
              <w:rPr>
                <w:rFonts w:asciiTheme="minorHAnsi" w:eastAsia="Times New Roman" w:hAnsiTheme="minorHAnsi" w:cstheme="minorHAnsi"/>
                <w:sz w:val="22"/>
                <w:szCs w:val="22"/>
              </w:rPr>
            </w:pPr>
            <w:r w:rsidRPr="005C0741">
              <w:rPr>
                <w:rFonts w:asciiTheme="minorHAnsi" w:eastAsia="Times New Roman" w:hAnsiTheme="minorHAnsi" w:cstheme="minorHAnsi"/>
                <w:sz w:val="22"/>
                <w:szCs w:val="22"/>
              </w:rPr>
              <w:t>First Name</w:t>
            </w:r>
          </w:p>
        </w:tc>
        <w:tc>
          <w:tcPr>
            <w:tcW w:w="8057" w:type="dxa"/>
          </w:tcPr>
          <w:p w14:paraId="3D0DFD8F" w14:textId="77777777" w:rsidR="005C0741" w:rsidRPr="005C0741" w:rsidRDefault="005C0741" w:rsidP="005C0741">
            <w:pPr>
              <w:rPr>
                <w:rFonts w:asciiTheme="minorHAnsi" w:eastAsia="Times New Roman" w:hAnsiTheme="minorHAnsi" w:cstheme="minorHAnsi"/>
                <w:sz w:val="22"/>
                <w:szCs w:val="22"/>
              </w:rPr>
            </w:pPr>
          </w:p>
        </w:tc>
      </w:tr>
      <w:tr w:rsidR="005C0741" w:rsidRPr="005C0741" w14:paraId="271A233C" w14:textId="77777777" w:rsidTr="00AF7B73">
        <w:trPr>
          <w:trHeight w:val="277"/>
        </w:trPr>
        <w:tc>
          <w:tcPr>
            <w:tcW w:w="2025" w:type="dxa"/>
          </w:tcPr>
          <w:p w14:paraId="15E7704C" w14:textId="77777777" w:rsidR="005C0741" w:rsidRPr="005C0741" w:rsidRDefault="005C0741" w:rsidP="005C0741">
            <w:pPr>
              <w:rPr>
                <w:rFonts w:asciiTheme="minorHAnsi" w:eastAsia="Times New Roman" w:hAnsiTheme="minorHAnsi" w:cstheme="minorHAnsi"/>
                <w:sz w:val="22"/>
                <w:szCs w:val="22"/>
              </w:rPr>
            </w:pPr>
            <w:r w:rsidRPr="005C0741">
              <w:rPr>
                <w:rFonts w:asciiTheme="minorHAnsi" w:eastAsia="Times New Roman" w:hAnsiTheme="minorHAnsi" w:cstheme="minorHAnsi"/>
                <w:sz w:val="22"/>
                <w:szCs w:val="22"/>
              </w:rPr>
              <w:t>Employer</w:t>
            </w:r>
          </w:p>
        </w:tc>
        <w:tc>
          <w:tcPr>
            <w:tcW w:w="8057" w:type="dxa"/>
          </w:tcPr>
          <w:p w14:paraId="6ACBCA3B" w14:textId="77777777" w:rsidR="005C0741" w:rsidRPr="005C0741" w:rsidRDefault="005C0741" w:rsidP="005C0741">
            <w:pPr>
              <w:rPr>
                <w:rFonts w:asciiTheme="minorHAnsi" w:eastAsia="Times New Roman" w:hAnsiTheme="minorHAnsi" w:cstheme="minorHAnsi"/>
                <w:sz w:val="22"/>
                <w:szCs w:val="22"/>
              </w:rPr>
            </w:pPr>
          </w:p>
        </w:tc>
      </w:tr>
      <w:tr w:rsidR="005C0741" w:rsidRPr="005C0741" w14:paraId="61EF0728" w14:textId="77777777" w:rsidTr="00AF7B73">
        <w:trPr>
          <w:trHeight w:val="267"/>
        </w:trPr>
        <w:tc>
          <w:tcPr>
            <w:tcW w:w="2025" w:type="dxa"/>
          </w:tcPr>
          <w:p w14:paraId="30C67A8E" w14:textId="77777777" w:rsidR="005C0741" w:rsidRPr="005C0741" w:rsidRDefault="005C0741" w:rsidP="005C0741">
            <w:pPr>
              <w:rPr>
                <w:rFonts w:asciiTheme="minorHAnsi" w:eastAsia="Times New Roman" w:hAnsiTheme="minorHAnsi" w:cstheme="minorHAnsi"/>
                <w:sz w:val="22"/>
                <w:szCs w:val="22"/>
              </w:rPr>
            </w:pPr>
            <w:r w:rsidRPr="005C0741">
              <w:rPr>
                <w:rFonts w:asciiTheme="minorHAnsi" w:eastAsia="Times New Roman" w:hAnsiTheme="minorHAnsi" w:cstheme="minorHAnsi"/>
                <w:sz w:val="22"/>
                <w:szCs w:val="22"/>
              </w:rPr>
              <w:t>Unit</w:t>
            </w:r>
          </w:p>
        </w:tc>
        <w:tc>
          <w:tcPr>
            <w:tcW w:w="8057" w:type="dxa"/>
          </w:tcPr>
          <w:p w14:paraId="4958778C" w14:textId="77777777" w:rsidR="005C0741" w:rsidRPr="005C0741" w:rsidRDefault="005C0741" w:rsidP="005C0741">
            <w:pPr>
              <w:rPr>
                <w:rFonts w:asciiTheme="minorHAnsi" w:eastAsia="Times New Roman" w:hAnsiTheme="minorHAnsi" w:cstheme="minorHAnsi"/>
                <w:sz w:val="22"/>
                <w:szCs w:val="22"/>
              </w:rPr>
            </w:pPr>
          </w:p>
        </w:tc>
      </w:tr>
    </w:tbl>
    <w:p w14:paraId="29F26672" w14:textId="77777777" w:rsidR="005C0741" w:rsidRPr="005C0741" w:rsidRDefault="005C0741" w:rsidP="005C0741">
      <w:pPr>
        <w:widowControl/>
        <w:autoSpaceDE/>
        <w:autoSpaceDN/>
        <w:rPr>
          <w:rFonts w:ascii="Times New Roman" w:eastAsia="Times New Roman" w:hAnsi="Times New Roman" w:cs="Times New Roman"/>
        </w:rPr>
      </w:pPr>
    </w:p>
    <w:p w14:paraId="5350DFE1" w14:textId="77777777" w:rsidR="005C0741" w:rsidRPr="005C0741" w:rsidRDefault="005C0741" w:rsidP="005C0741">
      <w:pPr>
        <w:widowControl/>
        <w:autoSpaceDE/>
        <w:autoSpaceDN/>
        <w:rPr>
          <w:rFonts w:eastAsia="Times New Roman" w:cstheme="minorHAnsi"/>
        </w:rPr>
      </w:pPr>
      <w:r w:rsidRPr="005C0741">
        <w:rPr>
          <w:rFonts w:eastAsia="Times New Roman" w:cstheme="minorHAnsi"/>
        </w:rPr>
        <w:t xml:space="preserve">I </w:t>
      </w:r>
      <w:r w:rsidRPr="005C0741">
        <w:rPr>
          <w:rFonts w:eastAsia="Times New Roman" w:cstheme="minorHAnsi"/>
          <w:color w:val="FF0000"/>
        </w:rPr>
        <w:t>[Workshop Manager/Supervisor] [Name of authoriser]</w:t>
      </w:r>
      <w:r w:rsidRPr="005C0741">
        <w:rPr>
          <w:rFonts w:eastAsia="Times New Roman" w:cstheme="minorHAnsi"/>
        </w:rPr>
        <w:t xml:space="preserve"> authorise the above person to operate the equipment as stated below and certify that they have the necessary qualifications/training to do so.</w:t>
      </w:r>
    </w:p>
    <w:p w14:paraId="60A9AAFB" w14:textId="77777777" w:rsidR="005C0741" w:rsidRPr="005C0741" w:rsidRDefault="005C0741" w:rsidP="005C0741">
      <w:pPr>
        <w:widowControl/>
        <w:autoSpaceDE/>
        <w:autoSpaceDN/>
        <w:rPr>
          <w:rFonts w:ascii="Times New Roman" w:eastAsia="Times New Roman" w:hAnsi="Times New Roman" w:cs="Times New Roman"/>
        </w:rPr>
      </w:pPr>
    </w:p>
    <w:p w14:paraId="68113CC4" w14:textId="77777777" w:rsidR="005C0741" w:rsidRPr="005C0741" w:rsidRDefault="005C0741" w:rsidP="005C0741">
      <w:pPr>
        <w:widowControl/>
        <w:autoSpaceDE/>
        <w:autoSpaceDN/>
        <w:rPr>
          <w:rFonts w:ascii="Times New Roman" w:eastAsia="Times New Roman" w:hAnsi="Times New Roman" w:cs="Times New Roman"/>
        </w:rPr>
      </w:pPr>
    </w:p>
    <w:p w14:paraId="78552662" w14:textId="77777777" w:rsidR="005C0741" w:rsidRPr="005C0741" w:rsidRDefault="005C0741" w:rsidP="005C0741">
      <w:pPr>
        <w:widowControl/>
        <w:autoSpaceDE/>
        <w:autoSpaceDN/>
        <w:rPr>
          <w:rFonts w:eastAsia="Times New Roman" w:cstheme="minorHAnsi"/>
        </w:rPr>
      </w:pPr>
      <w:r w:rsidRPr="005C0741">
        <w:rPr>
          <w:rFonts w:eastAsia="Times New Roman" w:cstheme="minorHAnsi"/>
        </w:rPr>
        <w:t>Signed ………………………</w:t>
      </w:r>
      <w:proofErr w:type="gramStart"/>
      <w:r w:rsidRPr="005C0741">
        <w:rPr>
          <w:rFonts w:eastAsia="Times New Roman" w:cstheme="minorHAnsi"/>
        </w:rPr>
        <w:t>…..</w:t>
      </w:r>
      <w:proofErr w:type="gramEnd"/>
    </w:p>
    <w:p w14:paraId="75AE6F1D" w14:textId="77777777" w:rsidR="005C0741" w:rsidRPr="005C0741" w:rsidRDefault="005C0741" w:rsidP="005C0741">
      <w:pPr>
        <w:widowControl/>
        <w:autoSpaceDE/>
        <w:autoSpaceDN/>
        <w:rPr>
          <w:rFonts w:ascii="Times New Roman" w:eastAsia="Times New Roman" w:hAnsi="Times New Roman" w:cs="Times New Roman"/>
        </w:rPr>
      </w:pPr>
    </w:p>
    <w:tbl>
      <w:tblPr>
        <w:tblStyle w:val="TableGrid1"/>
        <w:tblW w:w="10774" w:type="dxa"/>
        <w:tblInd w:w="-318" w:type="dxa"/>
        <w:tblLayout w:type="fixed"/>
        <w:tblLook w:val="04A0" w:firstRow="1" w:lastRow="0" w:firstColumn="1" w:lastColumn="0" w:noHBand="0" w:noVBand="1"/>
      </w:tblPr>
      <w:tblGrid>
        <w:gridCol w:w="2269"/>
        <w:gridCol w:w="2693"/>
        <w:gridCol w:w="1418"/>
        <w:gridCol w:w="992"/>
        <w:gridCol w:w="3402"/>
      </w:tblGrid>
      <w:tr w:rsidR="005C0741" w:rsidRPr="005C0741" w14:paraId="073EAD5E" w14:textId="77777777" w:rsidTr="00AF7B73">
        <w:trPr>
          <w:trHeight w:val="400"/>
        </w:trPr>
        <w:tc>
          <w:tcPr>
            <w:tcW w:w="2269" w:type="dxa"/>
          </w:tcPr>
          <w:p w14:paraId="3FE9B2EE" w14:textId="77777777" w:rsidR="005C0741" w:rsidRPr="005C0741" w:rsidRDefault="005C0741" w:rsidP="005C0741">
            <w:pPr>
              <w:jc w:val="center"/>
              <w:rPr>
                <w:rFonts w:asciiTheme="minorHAnsi" w:eastAsia="Times New Roman" w:hAnsiTheme="minorHAnsi" w:cstheme="minorHAnsi"/>
              </w:rPr>
            </w:pPr>
            <w:r w:rsidRPr="005C0741">
              <w:rPr>
                <w:rFonts w:asciiTheme="minorHAnsi" w:eastAsia="Times New Roman" w:hAnsiTheme="minorHAnsi" w:cstheme="minorHAnsi"/>
              </w:rPr>
              <w:t>EQUIPMENT</w:t>
            </w:r>
          </w:p>
        </w:tc>
        <w:tc>
          <w:tcPr>
            <w:tcW w:w="2693" w:type="dxa"/>
          </w:tcPr>
          <w:p w14:paraId="038236FF" w14:textId="77777777" w:rsidR="005C0741" w:rsidRPr="005C0741" w:rsidRDefault="005C0741" w:rsidP="005C0741">
            <w:pPr>
              <w:jc w:val="center"/>
              <w:rPr>
                <w:rFonts w:asciiTheme="minorHAnsi" w:eastAsia="Times New Roman" w:hAnsiTheme="minorHAnsi" w:cstheme="minorHAnsi"/>
              </w:rPr>
            </w:pPr>
            <w:r w:rsidRPr="005C0741">
              <w:rPr>
                <w:rFonts w:asciiTheme="minorHAnsi" w:eastAsia="Times New Roman" w:hAnsiTheme="minorHAnsi" w:cstheme="minorHAnsi"/>
              </w:rPr>
              <w:t>BRAND</w:t>
            </w:r>
          </w:p>
        </w:tc>
        <w:tc>
          <w:tcPr>
            <w:tcW w:w="1418" w:type="dxa"/>
          </w:tcPr>
          <w:p w14:paraId="358482A5" w14:textId="77777777" w:rsidR="005C0741" w:rsidRPr="005C0741" w:rsidRDefault="005C0741" w:rsidP="005C0741">
            <w:pPr>
              <w:jc w:val="center"/>
              <w:rPr>
                <w:rFonts w:asciiTheme="minorHAnsi" w:eastAsia="Times New Roman" w:hAnsiTheme="minorHAnsi" w:cstheme="minorHAnsi"/>
              </w:rPr>
            </w:pPr>
            <w:r w:rsidRPr="005C0741">
              <w:rPr>
                <w:rFonts w:asciiTheme="minorHAnsi" w:eastAsia="Times New Roman" w:hAnsiTheme="minorHAnsi" w:cstheme="minorHAnsi"/>
              </w:rPr>
              <w:t>APPROVED</w:t>
            </w:r>
          </w:p>
        </w:tc>
        <w:tc>
          <w:tcPr>
            <w:tcW w:w="992" w:type="dxa"/>
          </w:tcPr>
          <w:p w14:paraId="3794BBA6" w14:textId="77777777" w:rsidR="005C0741" w:rsidRPr="005C0741" w:rsidRDefault="005C0741" w:rsidP="005C0741">
            <w:pPr>
              <w:jc w:val="center"/>
              <w:rPr>
                <w:rFonts w:asciiTheme="minorHAnsi" w:eastAsia="Times New Roman" w:hAnsiTheme="minorHAnsi" w:cstheme="minorHAnsi"/>
              </w:rPr>
            </w:pPr>
            <w:r w:rsidRPr="005C0741">
              <w:rPr>
                <w:rFonts w:asciiTheme="minorHAnsi" w:eastAsia="Times New Roman" w:hAnsiTheme="minorHAnsi" w:cstheme="minorHAnsi"/>
              </w:rPr>
              <w:t>DATE</w:t>
            </w:r>
          </w:p>
        </w:tc>
        <w:tc>
          <w:tcPr>
            <w:tcW w:w="3402" w:type="dxa"/>
          </w:tcPr>
          <w:p w14:paraId="5FEFA2A0" w14:textId="77777777" w:rsidR="005C0741" w:rsidRPr="005C0741" w:rsidRDefault="005C0741" w:rsidP="005C0741">
            <w:pPr>
              <w:jc w:val="center"/>
              <w:rPr>
                <w:rFonts w:asciiTheme="minorHAnsi" w:eastAsia="Times New Roman" w:hAnsiTheme="minorHAnsi" w:cstheme="minorHAnsi"/>
              </w:rPr>
            </w:pPr>
            <w:r w:rsidRPr="005C0741">
              <w:rPr>
                <w:rFonts w:asciiTheme="minorHAnsi" w:eastAsia="Times New Roman" w:hAnsiTheme="minorHAnsi" w:cstheme="minorHAnsi"/>
              </w:rPr>
              <w:t>RESTRICTIONS</w:t>
            </w:r>
          </w:p>
        </w:tc>
      </w:tr>
      <w:tr w:rsidR="005C0741" w:rsidRPr="005C0741" w14:paraId="2AF7B448" w14:textId="77777777" w:rsidTr="00AF7B73">
        <w:tc>
          <w:tcPr>
            <w:tcW w:w="2269" w:type="dxa"/>
          </w:tcPr>
          <w:p w14:paraId="0A8DAF71" w14:textId="77777777" w:rsidR="005C0741" w:rsidRPr="005C0741" w:rsidRDefault="005C0741" w:rsidP="005C0741">
            <w:pPr>
              <w:rPr>
                <w:rFonts w:asciiTheme="minorHAnsi" w:eastAsia="Times New Roman" w:hAnsiTheme="minorHAnsi" w:cstheme="minorHAnsi"/>
              </w:rPr>
            </w:pPr>
          </w:p>
        </w:tc>
        <w:tc>
          <w:tcPr>
            <w:tcW w:w="2693" w:type="dxa"/>
          </w:tcPr>
          <w:p w14:paraId="78902FAE" w14:textId="77777777" w:rsidR="005C0741" w:rsidRPr="005C0741" w:rsidRDefault="005C0741" w:rsidP="005C0741">
            <w:pPr>
              <w:rPr>
                <w:rFonts w:asciiTheme="minorHAnsi" w:eastAsia="Times New Roman" w:hAnsiTheme="minorHAnsi" w:cstheme="minorHAnsi"/>
              </w:rPr>
            </w:pPr>
          </w:p>
        </w:tc>
        <w:tc>
          <w:tcPr>
            <w:tcW w:w="1418" w:type="dxa"/>
          </w:tcPr>
          <w:p w14:paraId="4E8217CD" w14:textId="77777777" w:rsidR="005C0741" w:rsidRPr="005C0741" w:rsidRDefault="005C0741" w:rsidP="005C0741">
            <w:pPr>
              <w:rPr>
                <w:rFonts w:asciiTheme="minorHAnsi" w:eastAsia="Times New Roman" w:hAnsiTheme="minorHAnsi" w:cstheme="minorHAnsi"/>
              </w:rPr>
            </w:pPr>
          </w:p>
        </w:tc>
        <w:tc>
          <w:tcPr>
            <w:tcW w:w="992" w:type="dxa"/>
          </w:tcPr>
          <w:p w14:paraId="6FD7FB65" w14:textId="77777777" w:rsidR="005C0741" w:rsidRPr="005C0741" w:rsidRDefault="005C0741" w:rsidP="005C0741">
            <w:pPr>
              <w:rPr>
                <w:rFonts w:asciiTheme="minorHAnsi" w:eastAsia="Times New Roman" w:hAnsiTheme="minorHAnsi" w:cstheme="minorHAnsi"/>
              </w:rPr>
            </w:pPr>
          </w:p>
        </w:tc>
        <w:tc>
          <w:tcPr>
            <w:tcW w:w="3402" w:type="dxa"/>
          </w:tcPr>
          <w:p w14:paraId="4BD44F6C" w14:textId="77777777" w:rsidR="005C0741" w:rsidRPr="005C0741" w:rsidRDefault="005C0741" w:rsidP="005C0741">
            <w:pPr>
              <w:rPr>
                <w:rFonts w:asciiTheme="minorHAnsi" w:eastAsia="Times New Roman" w:hAnsiTheme="minorHAnsi" w:cstheme="minorHAnsi"/>
              </w:rPr>
            </w:pPr>
            <w:r w:rsidRPr="005C0741">
              <w:rPr>
                <w:rFonts w:asciiTheme="minorHAnsi" w:eastAsia="Times New Roman" w:hAnsiTheme="minorHAnsi" w:cstheme="minorHAnsi"/>
                <w:color w:val="FF0000"/>
              </w:rPr>
              <w:t>[Competency, Licence, Etc]</w:t>
            </w:r>
          </w:p>
        </w:tc>
      </w:tr>
      <w:tr w:rsidR="005C0741" w:rsidRPr="005C0741" w14:paraId="0391163F" w14:textId="77777777" w:rsidTr="00AF7B73">
        <w:tc>
          <w:tcPr>
            <w:tcW w:w="2269" w:type="dxa"/>
          </w:tcPr>
          <w:p w14:paraId="7BCC0405" w14:textId="77777777" w:rsidR="005C0741" w:rsidRPr="005C0741" w:rsidRDefault="005C0741" w:rsidP="005C0741">
            <w:pPr>
              <w:rPr>
                <w:rFonts w:asciiTheme="minorHAnsi" w:eastAsia="Times New Roman" w:hAnsiTheme="minorHAnsi" w:cstheme="minorHAnsi"/>
              </w:rPr>
            </w:pPr>
          </w:p>
        </w:tc>
        <w:tc>
          <w:tcPr>
            <w:tcW w:w="2693" w:type="dxa"/>
          </w:tcPr>
          <w:p w14:paraId="5CC33A29" w14:textId="77777777" w:rsidR="005C0741" w:rsidRPr="005C0741" w:rsidRDefault="005C0741" w:rsidP="005C0741">
            <w:pPr>
              <w:rPr>
                <w:rFonts w:asciiTheme="minorHAnsi" w:eastAsia="Times New Roman" w:hAnsiTheme="minorHAnsi" w:cstheme="minorHAnsi"/>
              </w:rPr>
            </w:pPr>
          </w:p>
        </w:tc>
        <w:tc>
          <w:tcPr>
            <w:tcW w:w="1418" w:type="dxa"/>
          </w:tcPr>
          <w:p w14:paraId="489B2AF5" w14:textId="77777777" w:rsidR="005C0741" w:rsidRPr="005C0741" w:rsidRDefault="005C0741" w:rsidP="005C0741">
            <w:pPr>
              <w:rPr>
                <w:rFonts w:asciiTheme="minorHAnsi" w:eastAsia="Times New Roman" w:hAnsiTheme="minorHAnsi" w:cstheme="minorHAnsi"/>
              </w:rPr>
            </w:pPr>
          </w:p>
        </w:tc>
        <w:tc>
          <w:tcPr>
            <w:tcW w:w="992" w:type="dxa"/>
          </w:tcPr>
          <w:p w14:paraId="03CBE0B5" w14:textId="77777777" w:rsidR="005C0741" w:rsidRPr="005C0741" w:rsidRDefault="005C0741" w:rsidP="005C0741">
            <w:pPr>
              <w:rPr>
                <w:rFonts w:asciiTheme="minorHAnsi" w:eastAsia="Times New Roman" w:hAnsiTheme="minorHAnsi" w:cstheme="minorHAnsi"/>
              </w:rPr>
            </w:pPr>
          </w:p>
        </w:tc>
        <w:tc>
          <w:tcPr>
            <w:tcW w:w="3402" w:type="dxa"/>
          </w:tcPr>
          <w:p w14:paraId="3F784237" w14:textId="77777777" w:rsidR="005C0741" w:rsidRPr="005C0741" w:rsidRDefault="005C0741" w:rsidP="005C0741">
            <w:pPr>
              <w:rPr>
                <w:rFonts w:asciiTheme="minorHAnsi" w:eastAsia="Times New Roman" w:hAnsiTheme="minorHAnsi" w:cstheme="minorHAnsi"/>
              </w:rPr>
            </w:pPr>
          </w:p>
        </w:tc>
      </w:tr>
      <w:tr w:rsidR="005C0741" w:rsidRPr="005C0741" w14:paraId="5B5AAEDD" w14:textId="77777777" w:rsidTr="00AF7B73">
        <w:tc>
          <w:tcPr>
            <w:tcW w:w="2269" w:type="dxa"/>
          </w:tcPr>
          <w:p w14:paraId="700F0F54" w14:textId="77777777" w:rsidR="005C0741" w:rsidRPr="005C0741" w:rsidRDefault="005C0741" w:rsidP="005C0741">
            <w:pPr>
              <w:rPr>
                <w:rFonts w:asciiTheme="minorHAnsi" w:eastAsia="Times New Roman" w:hAnsiTheme="minorHAnsi" w:cstheme="minorHAnsi"/>
              </w:rPr>
            </w:pPr>
          </w:p>
        </w:tc>
        <w:tc>
          <w:tcPr>
            <w:tcW w:w="2693" w:type="dxa"/>
          </w:tcPr>
          <w:p w14:paraId="0CCBFC4F" w14:textId="77777777" w:rsidR="005C0741" w:rsidRPr="005C0741" w:rsidRDefault="005C0741" w:rsidP="005C0741">
            <w:pPr>
              <w:rPr>
                <w:rFonts w:asciiTheme="minorHAnsi" w:eastAsia="Times New Roman" w:hAnsiTheme="minorHAnsi" w:cstheme="minorHAnsi"/>
              </w:rPr>
            </w:pPr>
          </w:p>
        </w:tc>
        <w:tc>
          <w:tcPr>
            <w:tcW w:w="1418" w:type="dxa"/>
          </w:tcPr>
          <w:p w14:paraId="089B20AB" w14:textId="77777777" w:rsidR="005C0741" w:rsidRPr="005C0741" w:rsidRDefault="005C0741" w:rsidP="005C0741">
            <w:pPr>
              <w:rPr>
                <w:rFonts w:asciiTheme="minorHAnsi" w:eastAsia="Times New Roman" w:hAnsiTheme="minorHAnsi" w:cstheme="minorHAnsi"/>
              </w:rPr>
            </w:pPr>
          </w:p>
        </w:tc>
        <w:tc>
          <w:tcPr>
            <w:tcW w:w="992" w:type="dxa"/>
          </w:tcPr>
          <w:p w14:paraId="4240FBEA" w14:textId="77777777" w:rsidR="005C0741" w:rsidRPr="005C0741" w:rsidRDefault="005C0741" w:rsidP="005C0741">
            <w:pPr>
              <w:rPr>
                <w:rFonts w:asciiTheme="minorHAnsi" w:eastAsia="Times New Roman" w:hAnsiTheme="minorHAnsi" w:cstheme="minorHAnsi"/>
              </w:rPr>
            </w:pPr>
          </w:p>
        </w:tc>
        <w:tc>
          <w:tcPr>
            <w:tcW w:w="3402" w:type="dxa"/>
          </w:tcPr>
          <w:p w14:paraId="520D17E6" w14:textId="77777777" w:rsidR="005C0741" w:rsidRPr="005C0741" w:rsidRDefault="005C0741" w:rsidP="005C0741">
            <w:pPr>
              <w:rPr>
                <w:rFonts w:asciiTheme="minorHAnsi" w:eastAsia="Times New Roman" w:hAnsiTheme="minorHAnsi" w:cstheme="minorHAnsi"/>
              </w:rPr>
            </w:pPr>
          </w:p>
        </w:tc>
      </w:tr>
      <w:tr w:rsidR="005C0741" w:rsidRPr="005C0741" w14:paraId="2DE5B335" w14:textId="77777777" w:rsidTr="00AF7B73">
        <w:tc>
          <w:tcPr>
            <w:tcW w:w="2269" w:type="dxa"/>
          </w:tcPr>
          <w:p w14:paraId="40F34C19" w14:textId="77777777" w:rsidR="005C0741" w:rsidRPr="005C0741" w:rsidRDefault="005C0741" w:rsidP="005C0741">
            <w:pPr>
              <w:rPr>
                <w:rFonts w:asciiTheme="minorHAnsi" w:eastAsia="Times New Roman" w:hAnsiTheme="minorHAnsi" w:cstheme="minorHAnsi"/>
              </w:rPr>
            </w:pPr>
          </w:p>
        </w:tc>
        <w:tc>
          <w:tcPr>
            <w:tcW w:w="2693" w:type="dxa"/>
          </w:tcPr>
          <w:p w14:paraId="50BB1F91" w14:textId="77777777" w:rsidR="005C0741" w:rsidRPr="005C0741" w:rsidRDefault="005C0741" w:rsidP="005C0741">
            <w:pPr>
              <w:rPr>
                <w:rFonts w:asciiTheme="minorHAnsi" w:eastAsia="Times New Roman" w:hAnsiTheme="minorHAnsi" w:cstheme="minorHAnsi"/>
              </w:rPr>
            </w:pPr>
          </w:p>
        </w:tc>
        <w:tc>
          <w:tcPr>
            <w:tcW w:w="1418" w:type="dxa"/>
          </w:tcPr>
          <w:p w14:paraId="35B6D844" w14:textId="77777777" w:rsidR="005C0741" w:rsidRPr="005C0741" w:rsidRDefault="005C0741" w:rsidP="005C0741">
            <w:pPr>
              <w:rPr>
                <w:rFonts w:asciiTheme="minorHAnsi" w:eastAsia="Times New Roman" w:hAnsiTheme="minorHAnsi" w:cstheme="minorHAnsi"/>
              </w:rPr>
            </w:pPr>
          </w:p>
        </w:tc>
        <w:tc>
          <w:tcPr>
            <w:tcW w:w="992" w:type="dxa"/>
          </w:tcPr>
          <w:p w14:paraId="42937355" w14:textId="77777777" w:rsidR="005C0741" w:rsidRPr="005C0741" w:rsidRDefault="005C0741" w:rsidP="005C0741">
            <w:pPr>
              <w:rPr>
                <w:rFonts w:asciiTheme="minorHAnsi" w:eastAsia="Times New Roman" w:hAnsiTheme="minorHAnsi" w:cstheme="minorHAnsi"/>
              </w:rPr>
            </w:pPr>
          </w:p>
        </w:tc>
        <w:tc>
          <w:tcPr>
            <w:tcW w:w="3402" w:type="dxa"/>
          </w:tcPr>
          <w:p w14:paraId="2DBC5A6C" w14:textId="77777777" w:rsidR="005C0741" w:rsidRPr="005C0741" w:rsidRDefault="005C0741" w:rsidP="005C0741">
            <w:pPr>
              <w:rPr>
                <w:rFonts w:asciiTheme="minorHAnsi" w:eastAsia="Times New Roman" w:hAnsiTheme="minorHAnsi" w:cstheme="minorHAnsi"/>
              </w:rPr>
            </w:pPr>
          </w:p>
        </w:tc>
      </w:tr>
      <w:tr w:rsidR="005C0741" w:rsidRPr="005C0741" w14:paraId="28A3ACA1" w14:textId="77777777" w:rsidTr="00AF7B73">
        <w:tc>
          <w:tcPr>
            <w:tcW w:w="2269" w:type="dxa"/>
          </w:tcPr>
          <w:p w14:paraId="6018C727" w14:textId="77777777" w:rsidR="005C0741" w:rsidRPr="005C0741" w:rsidRDefault="005C0741" w:rsidP="005C0741">
            <w:pPr>
              <w:rPr>
                <w:rFonts w:asciiTheme="minorHAnsi" w:eastAsia="Times New Roman" w:hAnsiTheme="minorHAnsi" w:cstheme="minorHAnsi"/>
              </w:rPr>
            </w:pPr>
          </w:p>
        </w:tc>
        <w:tc>
          <w:tcPr>
            <w:tcW w:w="2693" w:type="dxa"/>
          </w:tcPr>
          <w:p w14:paraId="319D0746" w14:textId="77777777" w:rsidR="005C0741" w:rsidRPr="005C0741" w:rsidRDefault="005C0741" w:rsidP="005C0741">
            <w:pPr>
              <w:rPr>
                <w:rFonts w:asciiTheme="minorHAnsi" w:eastAsia="Times New Roman" w:hAnsiTheme="minorHAnsi" w:cstheme="minorHAnsi"/>
              </w:rPr>
            </w:pPr>
          </w:p>
        </w:tc>
        <w:tc>
          <w:tcPr>
            <w:tcW w:w="1418" w:type="dxa"/>
          </w:tcPr>
          <w:p w14:paraId="702CD5AE" w14:textId="77777777" w:rsidR="005C0741" w:rsidRPr="005C0741" w:rsidRDefault="005C0741" w:rsidP="005C0741">
            <w:pPr>
              <w:rPr>
                <w:rFonts w:asciiTheme="minorHAnsi" w:eastAsia="Times New Roman" w:hAnsiTheme="minorHAnsi" w:cstheme="minorHAnsi"/>
              </w:rPr>
            </w:pPr>
          </w:p>
        </w:tc>
        <w:tc>
          <w:tcPr>
            <w:tcW w:w="992" w:type="dxa"/>
          </w:tcPr>
          <w:p w14:paraId="030E5878" w14:textId="77777777" w:rsidR="005C0741" w:rsidRPr="005C0741" w:rsidRDefault="005C0741" w:rsidP="005C0741">
            <w:pPr>
              <w:rPr>
                <w:rFonts w:asciiTheme="minorHAnsi" w:eastAsia="Times New Roman" w:hAnsiTheme="minorHAnsi" w:cstheme="minorHAnsi"/>
              </w:rPr>
            </w:pPr>
          </w:p>
        </w:tc>
        <w:tc>
          <w:tcPr>
            <w:tcW w:w="3402" w:type="dxa"/>
          </w:tcPr>
          <w:p w14:paraId="5864A891" w14:textId="77777777" w:rsidR="005C0741" w:rsidRPr="005C0741" w:rsidRDefault="005C0741" w:rsidP="005C0741">
            <w:pPr>
              <w:rPr>
                <w:rFonts w:asciiTheme="minorHAnsi" w:eastAsia="Times New Roman" w:hAnsiTheme="minorHAnsi" w:cstheme="minorHAnsi"/>
              </w:rPr>
            </w:pPr>
          </w:p>
        </w:tc>
      </w:tr>
      <w:tr w:rsidR="005C0741" w:rsidRPr="005C0741" w14:paraId="449C2E9F" w14:textId="77777777" w:rsidTr="00AF7B73">
        <w:tc>
          <w:tcPr>
            <w:tcW w:w="2269" w:type="dxa"/>
          </w:tcPr>
          <w:p w14:paraId="2A2260D3" w14:textId="77777777" w:rsidR="005C0741" w:rsidRPr="005C0741" w:rsidRDefault="005C0741" w:rsidP="005C0741">
            <w:pPr>
              <w:rPr>
                <w:rFonts w:asciiTheme="minorHAnsi" w:eastAsia="Times New Roman" w:hAnsiTheme="minorHAnsi" w:cstheme="minorHAnsi"/>
              </w:rPr>
            </w:pPr>
          </w:p>
        </w:tc>
        <w:tc>
          <w:tcPr>
            <w:tcW w:w="2693" w:type="dxa"/>
          </w:tcPr>
          <w:p w14:paraId="03E94B4F" w14:textId="77777777" w:rsidR="005C0741" w:rsidRPr="005C0741" w:rsidRDefault="005C0741" w:rsidP="005C0741">
            <w:pPr>
              <w:rPr>
                <w:rFonts w:asciiTheme="minorHAnsi" w:eastAsia="Times New Roman" w:hAnsiTheme="minorHAnsi" w:cstheme="minorHAnsi"/>
              </w:rPr>
            </w:pPr>
          </w:p>
        </w:tc>
        <w:tc>
          <w:tcPr>
            <w:tcW w:w="1418" w:type="dxa"/>
          </w:tcPr>
          <w:p w14:paraId="27FAC235" w14:textId="77777777" w:rsidR="005C0741" w:rsidRPr="005C0741" w:rsidRDefault="005C0741" w:rsidP="005C0741">
            <w:pPr>
              <w:rPr>
                <w:rFonts w:asciiTheme="minorHAnsi" w:eastAsia="Times New Roman" w:hAnsiTheme="minorHAnsi" w:cstheme="minorHAnsi"/>
              </w:rPr>
            </w:pPr>
          </w:p>
        </w:tc>
        <w:tc>
          <w:tcPr>
            <w:tcW w:w="992" w:type="dxa"/>
          </w:tcPr>
          <w:p w14:paraId="59F9410C" w14:textId="77777777" w:rsidR="005C0741" w:rsidRPr="005C0741" w:rsidRDefault="005C0741" w:rsidP="005C0741">
            <w:pPr>
              <w:rPr>
                <w:rFonts w:asciiTheme="minorHAnsi" w:eastAsia="Times New Roman" w:hAnsiTheme="minorHAnsi" w:cstheme="minorHAnsi"/>
              </w:rPr>
            </w:pPr>
          </w:p>
        </w:tc>
        <w:tc>
          <w:tcPr>
            <w:tcW w:w="3402" w:type="dxa"/>
          </w:tcPr>
          <w:p w14:paraId="4A414260" w14:textId="77777777" w:rsidR="005C0741" w:rsidRPr="005C0741" w:rsidRDefault="005C0741" w:rsidP="005C0741">
            <w:pPr>
              <w:rPr>
                <w:rFonts w:asciiTheme="minorHAnsi" w:eastAsia="Times New Roman" w:hAnsiTheme="minorHAnsi" w:cstheme="minorHAnsi"/>
              </w:rPr>
            </w:pPr>
          </w:p>
        </w:tc>
      </w:tr>
      <w:tr w:rsidR="005C0741" w:rsidRPr="005C0741" w14:paraId="1FDB0AF0" w14:textId="77777777" w:rsidTr="00AF7B73">
        <w:tc>
          <w:tcPr>
            <w:tcW w:w="2269" w:type="dxa"/>
          </w:tcPr>
          <w:p w14:paraId="36B56A1F" w14:textId="77777777" w:rsidR="005C0741" w:rsidRPr="005C0741" w:rsidRDefault="005C0741" w:rsidP="005C0741">
            <w:pPr>
              <w:rPr>
                <w:rFonts w:asciiTheme="minorHAnsi" w:eastAsia="Times New Roman" w:hAnsiTheme="minorHAnsi" w:cstheme="minorHAnsi"/>
              </w:rPr>
            </w:pPr>
          </w:p>
        </w:tc>
        <w:tc>
          <w:tcPr>
            <w:tcW w:w="2693" w:type="dxa"/>
          </w:tcPr>
          <w:p w14:paraId="68B4F15D" w14:textId="77777777" w:rsidR="005C0741" w:rsidRPr="005C0741" w:rsidRDefault="005C0741" w:rsidP="005C0741">
            <w:pPr>
              <w:rPr>
                <w:rFonts w:asciiTheme="minorHAnsi" w:eastAsia="Times New Roman" w:hAnsiTheme="minorHAnsi" w:cstheme="minorHAnsi"/>
              </w:rPr>
            </w:pPr>
          </w:p>
        </w:tc>
        <w:tc>
          <w:tcPr>
            <w:tcW w:w="1418" w:type="dxa"/>
          </w:tcPr>
          <w:p w14:paraId="009C6F48" w14:textId="77777777" w:rsidR="005C0741" w:rsidRPr="005C0741" w:rsidRDefault="005C0741" w:rsidP="005C0741">
            <w:pPr>
              <w:rPr>
                <w:rFonts w:asciiTheme="minorHAnsi" w:eastAsia="Times New Roman" w:hAnsiTheme="minorHAnsi" w:cstheme="minorHAnsi"/>
              </w:rPr>
            </w:pPr>
          </w:p>
        </w:tc>
        <w:tc>
          <w:tcPr>
            <w:tcW w:w="992" w:type="dxa"/>
          </w:tcPr>
          <w:p w14:paraId="0C65BF41" w14:textId="77777777" w:rsidR="005C0741" w:rsidRPr="005C0741" w:rsidRDefault="005C0741" w:rsidP="005C0741">
            <w:pPr>
              <w:rPr>
                <w:rFonts w:asciiTheme="minorHAnsi" w:eastAsia="Times New Roman" w:hAnsiTheme="minorHAnsi" w:cstheme="minorHAnsi"/>
              </w:rPr>
            </w:pPr>
          </w:p>
        </w:tc>
        <w:tc>
          <w:tcPr>
            <w:tcW w:w="3402" w:type="dxa"/>
          </w:tcPr>
          <w:p w14:paraId="3666C687" w14:textId="77777777" w:rsidR="005C0741" w:rsidRPr="005C0741" w:rsidRDefault="005C0741" w:rsidP="005C0741">
            <w:pPr>
              <w:rPr>
                <w:rFonts w:asciiTheme="minorHAnsi" w:eastAsia="Times New Roman" w:hAnsiTheme="minorHAnsi" w:cstheme="minorHAnsi"/>
              </w:rPr>
            </w:pPr>
          </w:p>
        </w:tc>
      </w:tr>
      <w:tr w:rsidR="005C0741" w:rsidRPr="005C0741" w14:paraId="2561C260" w14:textId="77777777" w:rsidTr="00AF7B73">
        <w:tc>
          <w:tcPr>
            <w:tcW w:w="2269" w:type="dxa"/>
          </w:tcPr>
          <w:p w14:paraId="313F6BE9" w14:textId="77777777" w:rsidR="005C0741" w:rsidRPr="005C0741" w:rsidRDefault="005C0741" w:rsidP="005C0741">
            <w:pPr>
              <w:rPr>
                <w:rFonts w:asciiTheme="minorHAnsi" w:eastAsia="Times New Roman" w:hAnsiTheme="minorHAnsi" w:cstheme="minorHAnsi"/>
              </w:rPr>
            </w:pPr>
          </w:p>
        </w:tc>
        <w:tc>
          <w:tcPr>
            <w:tcW w:w="2693" w:type="dxa"/>
          </w:tcPr>
          <w:p w14:paraId="691B9180" w14:textId="77777777" w:rsidR="005C0741" w:rsidRPr="005C0741" w:rsidRDefault="005C0741" w:rsidP="005C0741">
            <w:pPr>
              <w:rPr>
                <w:rFonts w:asciiTheme="minorHAnsi" w:eastAsia="Times New Roman" w:hAnsiTheme="minorHAnsi" w:cstheme="minorHAnsi"/>
              </w:rPr>
            </w:pPr>
          </w:p>
        </w:tc>
        <w:tc>
          <w:tcPr>
            <w:tcW w:w="1418" w:type="dxa"/>
          </w:tcPr>
          <w:p w14:paraId="61A9BCC1" w14:textId="77777777" w:rsidR="005C0741" w:rsidRPr="005C0741" w:rsidRDefault="005C0741" w:rsidP="005C0741">
            <w:pPr>
              <w:rPr>
                <w:rFonts w:asciiTheme="minorHAnsi" w:eastAsia="Times New Roman" w:hAnsiTheme="minorHAnsi" w:cstheme="minorHAnsi"/>
              </w:rPr>
            </w:pPr>
          </w:p>
        </w:tc>
        <w:tc>
          <w:tcPr>
            <w:tcW w:w="992" w:type="dxa"/>
          </w:tcPr>
          <w:p w14:paraId="47BB2F79" w14:textId="77777777" w:rsidR="005C0741" w:rsidRPr="005C0741" w:rsidRDefault="005C0741" w:rsidP="005C0741">
            <w:pPr>
              <w:rPr>
                <w:rFonts w:asciiTheme="minorHAnsi" w:eastAsia="Times New Roman" w:hAnsiTheme="minorHAnsi" w:cstheme="minorHAnsi"/>
              </w:rPr>
            </w:pPr>
          </w:p>
        </w:tc>
        <w:tc>
          <w:tcPr>
            <w:tcW w:w="3402" w:type="dxa"/>
          </w:tcPr>
          <w:p w14:paraId="73191C5B" w14:textId="77777777" w:rsidR="005C0741" w:rsidRPr="005C0741" w:rsidRDefault="005C0741" w:rsidP="005C0741">
            <w:pPr>
              <w:rPr>
                <w:rFonts w:asciiTheme="minorHAnsi" w:eastAsia="Times New Roman" w:hAnsiTheme="minorHAnsi" w:cstheme="minorHAnsi"/>
              </w:rPr>
            </w:pPr>
          </w:p>
        </w:tc>
      </w:tr>
      <w:tr w:rsidR="005C0741" w:rsidRPr="005C0741" w14:paraId="730ADE20" w14:textId="77777777" w:rsidTr="00AF7B73">
        <w:tc>
          <w:tcPr>
            <w:tcW w:w="2269" w:type="dxa"/>
          </w:tcPr>
          <w:p w14:paraId="326AA555" w14:textId="77777777" w:rsidR="005C0741" w:rsidRPr="005C0741" w:rsidRDefault="005C0741" w:rsidP="005C0741">
            <w:pPr>
              <w:rPr>
                <w:rFonts w:asciiTheme="minorHAnsi" w:eastAsia="Times New Roman" w:hAnsiTheme="minorHAnsi" w:cstheme="minorHAnsi"/>
              </w:rPr>
            </w:pPr>
          </w:p>
        </w:tc>
        <w:tc>
          <w:tcPr>
            <w:tcW w:w="2693" w:type="dxa"/>
          </w:tcPr>
          <w:p w14:paraId="40557A28" w14:textId="77777777" w:rsidR="005C0741" w:rsidRPr="005C0741" w:rsidRDefault="005C0741" w:rsidP="005C0741">
            <w:pPr>
              <w:rPr>
                <w:rFonts w:asciiTheme="minorHAnsi" w:eastAsia="Times New Roman" w:hAnsiTheme="minorHAnsi" w:cstheme="minorHAnsi"/>
              </w:rPr>
            </w:pPr>
          </w:p>
        </w:tc>
        <w:tc>
          <w:tcPr>
            <w:tcW w:w="1418" w:type="dxa"/>
          </w:tcPr>
          <w:p w14:paraId="2A3C26ED" w14:textId="77777777" w:rsidR="005C0741" w:rsidRPr="005C0741" w:rsidRDefault="005C0741" w:rsidP="005C0741">
            <w:pPr>
              <w:rPr>
                <w:rFonts w:asciiTheme="minorHAnsi" w:eastAsia="Times New Roman" w:hAnsiTheme="minorHAnsi" w:cstheme="minorHAnsi"/>
              </w:rPr>
            </w:pPr>
          </w:p>
        </w:tc>
        <w:tc>
          <w:tcPr>
            <w:tcW w:w="992" w:type="dxa"/>
          </w:tcPr>
          <w:p w14:paraId="60AE1622" w14:textId="77777777" w:rsidR="005C0741" w:rsidRPr="005C0741" w:rsidRDefault="005C0741" w:rsidP="005C0741">
            <w:pPr>
              <w:rPr>
                <w:rFonts w:asciiTheme="minorHAnsi" w:eastAsia="Times New Roman" w:hAnsiTheme="minorHAnsi" w:cstheme="minorHAnsi"/>
              </w:rPr>
            </w:pPr>
          </w:p>
        </w:tc>
        <w:tc>
          <w:tcPr>
            <w:tcW w:w="3402" w:type="dxa"/>
          </w:tcPr>
          <w:p w14:paraId="1193ED7F" w14:textId="77777777" w:rsidR="005C0741" w:rsidRPr="005C0741" w:rsidRDefault="005C0741" w:rsidP="005C0741">
            <w:pPr>
              <w:rPr>
                <w:rFonts w:asciiTheme="minorHAnsi" w:eastAsia="Times New Roman" w:hAnsiTheme="minorHAnsi" w:cstheme="minorHAnsi"/>
              </w:rPr>
            </w:pPr>
          </w:p>
        </w:tc>
      </w:tr>
      <w:tr w:rsidR="005C0741" w:rsidRPr="005C0741" w14:paraId="1A8F8300" w14:textId="77777777" w:rsidTr="00AF7B73">
        <w:tc>
          <w:tcPr>
            <w:tcW w:w="2269" w:type="dxa"/>
          </w:tcPr>
          <w:p w14:paraId="02F86C49" w14:textId="77777777" w:rsidR="005C0741" w:rsidRPr="005C0741" w:rsidRDefault="005C0741" w:rsidP="005C0741">
            <w:pPr>
              <w:rPr>
                <w:rFonts w:asciiTheme="minorHAnsi" w:eastAsia="Times New Roman" w:hAnsiTheme="minorHAnsi" w:cstheme="minorHAnsi"/>
              </w:rPr>
            </w:pPr>
          </w:p>
        </w:tc>
        <w:tc>
          <w:tcPr>
            <w:tcW w:w="2693" w:type="dxa"/>
          </w:tcPr>
          <w:p w14:paraId="0F5EED56" w14:textId="77777777" w:rsidR="005C0741" w:rsidRPr="005C0741" w:rsidRDefault="005C0741" w:rsidP="005C0741">
            <w:pPr>
              <w:rPr>
                <w:rFonts w:asciiTheme="minorHAnsi" w:eastAsia="Times New Roman" w:hAnsiTheme="minorHAnsi" w:cstheme="minorHAnsi"/>
              </w:rPr>
            </w:pPr>
          </w:p>
        </w:tc>
        <w:tc>
          <w:tcPr>
            <w:tcW w:w="1418" w:type="dxa"/>
          </w:tcPr>
          <w:p w14:paraId="47C3B44A" w14:textId="77777777" w:rsidR="005C0741" w:rsidRPr="005C0741" w:rsidRDefault="005C0741" w:rsidP="005C0741">
            <w:pPr>
              <w:rPr>
                <w:rFonts w:asciiTheme="minorHAnsi" w:eastAsia="Times New Roman" w:hAnsiTheme="minorHAnsi" w:cstheme="minorHAnsi"/>
              </w:rPr>
            </w:pPr>
          </w:p>
        </w:tc>
        <w:tc>
          <w:tcPr>
            <w:tcW w:w="992" w:type="dxa"/>
          </w:tcPr>
          <w:p w14:paraId="39E866A1" w14:textId="77777777" w:rsidR="005C0741" w:rsidRPr="005C0741" w:rsidRDefault="005C0741" w:rsidP="005C0741">
            <w:pPr>
              <w:rPr>
                <w:rFonts w:asciiTheme="minorHAnsi" w:eastAsia="Times New Roman" w:hAnsiTheme="minorHAnsi" w:cstheme="minorHAnsi"/>
              </w:rPr>
            </w:pPr>
          </w:p>
        </w:tc>
        <w:tc>
          <w:tcPr>
            <w:tcW w:w="3402" w:type="dxa"/>
          </w:tcPr>
          <w:p w14:paraId="23B60FF9" w14:textId="77777777" w:rsidR="005C0741" w:rsidRPr="005C0741" w:rsidRDefault="005C0741" w:rsidP="005C0741">
            <w:pPr>
              <w:rPr>
                <w:rFonts w:asciiTheme="minorHAnsi" w:eastAsia="Times New Roman" w:hAnsiTheme="minorHAnsi" w:cstheme="minorHAnsi"/>
              </w:rPr>
            </w:pPr>
          </w:p>
        </w:tc>
      </w:tr>
      <w:tr w:rsidR="00532C70" w:rsidRPr="005C0741" w14:paraId="319DD90D" w14:textId="77777777" w:rsidTr="00AF7B73">
        <w:tc>
          <w:tcPr>
            <w:tcW w:w="2269" w:type="dxa"/>
          </w:tcPr>
          <w:p w14:paraId="4355BA37" w14:textId="77777777" w:rsidR="00532C70" w:rsidRPr="005C0741" w:rsidRDefault="00532C70" w:rsidP="005C0741">
            <w:pPr>
              <w:rPr>
                <w:rFonts w:eastAsia="Times New Roman" w:cstheme="minorHAnsi"/>
              </w:rPr>
            </w:pPr>
          </w:p>
        </w:tc>
        <w:tc>
          <w:tcPr>
            <w:tcW w:w="2693" w:type="dxa"/>
          </w:tcPr>
          <w:p w14:paraId="4AD5B984" w14:textId="77777777" w:rsidR="00532C70" w:rsidRPr="005C0741" w:rsidRDefault="00532C70" w:rsidP="005C0741">
            <w:pPr>
              <w:rPr>
                <w:rFonts w:eastAsia="Times New Roman" w:cstheme="minorHAnsi"/>
              </w:rPr>
            </w:pPr>
          </w:p>
        </w:tc>
        <w:tc>
          <w:tcPr>
            <w:tcW w:w="1418" w:type="dxa"/>
          </w:tcPr>
          <w:p w14:paraId="043AE3E9" w14:textId="77777777" w:rsidR="00532C70" w:rsidRPr="005C0741" w:rsidRDefault="00532C70" w:rsidP="005C0741">
            <w:pPr>
              <w:rPr>
                <w:rFonts w:eastAsia="Times New Roman" w:cstheme="minorHAnsi"/>
              </w:rPr>
            </w:pPr>
          </w:p>
        </w:tc>
        <w:tc>
          <w:tcPr>
            <w:tcW w:w="992" w:type="dxa"/>
          </w:tcPr>
          <w:p w14:paraId="624604C9" w14:textId="77777777" w:rsidR="00532C70" w:rsidRPr="005C0741" w:rsidRDefault="00532C70" w:rsidP="005C0741">
            <w:pPr>
              <w:rPr>
                <w:rFonts w:eastAsia="Times New Roman" w:cstheme="minorHAnsi"/>
              </w:rPr>
            </w:pPr>
          </w:p>
        </w:tc>
        <w:tc>
          <w:tcPr>
            <w:tcW w:w="3402" w:type="dxa"/>
          </w:tcPr>
          <w:p w14:paraId="33327421" w14:textId="77777777" w:rsidR="00532C70" w:rsidRPr="005C0741" w:rsidRDefault="00532C70" w:rsidP="005C0741">
            <w:pPr>
              <w:rPr>
                <w:rFonts w:eastAsia="Times New Roman" w:cstheme="minorHAnsi"/>
              </w:rPr>
            </w:pPr>
          </w:p>
        </w:tc>
      </w:tr>
      <w:tr w:rsidR="00532C70" w:rsidRPr="005C0741" w14:paraId="379B84FF" w14:textId="77777777" w:rsidTr="00AF7B73">
        <w:tc>
          <w:tcPr>
            <w:tcW w:w="2269" w:type="dxa"/>
          </w:tcPr>
          <w:p w14:paraId="0F9C9101" w14:textId="77777777" w:rsidR="00532C70" w:rsidRPr="005C0741" w:rsidRDefault="00532C70" w:rsidP="005C0741">
            <w:pPr>
              <w:rPr>
                <w:rFonts w:eastAsia="Times New Roman" w:cstheme="minorHAnsi"/>
              </w:rPr>
            </w:pPr>
          </w:p>
        </w:tc>
        <w:tc>
          <w:tcPr>
            <w:tcW w:w="2693" w:type="dxa"/>
          </w:tcPr>
          <w:p w14:paraId="04739F92" w14:textId="77777777" w:rsidR="00532C70" w:rsidRPr="005C0741" w:rsidRDefault="00532C70" w:rsidP="005C0741">
            <w:pPr>
              <w:rPr>
                <w:rFonts w:eastAsia="Times New Roman" w:cstheme="minorHAnsi"/>
              </w:rPr>
            </w:pPr>
          </w:p>
        </w:tc>
        <w:tc>
          <w:tcPr>
            <w:tcW w:w="1418" w:type="dxa"/>
          </w:tcPr>
          <w:p w14:paraId="62BD4D19" w14:textId="77777777" w:rsidR="00532C70" w:rsidRPr="005C0741" w:rsidRDefault="00532C70" w:rsidP="005C0741">
            <w:pPr>
              <w:rPr>
                <w:rFonts w:eastAsia="Times New Roman" w:cstheme="minorHAnsi"/>
              </w:rPr>
            </w:pPr>
          </w:p>
        </w:tc>
        <w:tc>
          <w:tcPr>
            <w:tcW w:w="992" w:type="dxa"/>
          </w:tcPr>
          <w:p w14:paraId="1343A69B" w14:textId="77777777" w:rsidR="00532C70" w:rsidRPr="005C0741" w:rsidRDefault="00532C70" w:rsidP="005C0741">
            <w:pPr>
              <w:rPr>
                <w:rFonts w:eastAsia="Times New Roman" w:cstheme="minorHAnsi"/>
              </w:rPr>
            </w:pPr>
          </w:p>
        </w:tc>
        <w:tc>
          <w:tcPr>
            <w:tcW w:w="3402" w:type="dxa"/>
          </w:tcPr>
          <w:p w14:paraId="255B38B7" w14:textId="77777777" w:rsidR="00532C70" w:rsidRPr="005C0741" w:rsidRDefault="00532C70" w:rsidP="005C0741">
            <w:pPr>
              <w:rPr>
                <w:rFonts w:eastAsia="Times New Roman" w:cstheme="minorHAnsi"/>
              </w:rPr>
            </w:pPr>
          </w:p>
        </w:tc>
      </w:tr>
      <w:tr w:rsidR="00532C70" w:rsidRPr="005C0741" w14:paraId="5441846D" w14:textId="77777777" w:rsidTr="00AF7B73">
        <w:tc>
          <w:tcPr>
            <w:tcW w:w="2269" w:type="dxa"/>
          </w:tcPr>
          <w:p w14:paraId="72092887" w14:textId="77777777" w:rsidR="00532C70" w:rsidRPr="005C0741" w:rsidRDefault="00532C70" w:rsidP="005C0741">
            <w:pPr>
              <w:rPr>
                <w:rFonts w:eastAsia="Times New Roman" w:cstheme="minorHAnsi"/>
              </w:rPr>
            </w:pPr>
          </w:p>
        </w:tc>
        <w:tc>
          <w:tcPr>
            <w:tcW w:w="2693" w:type="dxa"/>
          </w:tcPr>
          <w:p w14:paraId="6464A6FF" w14:textId="77777777" w:rsidR="00532C70" w:rsidRPr="005C0741" w:rsidRDefault="00532C70" w:rsidP="005C0741">
            <w:pPr>
              <w:rPr>
                <w:rFonts w:eastAsia="Times New Roman" w:cstheme="minorHAnsi"/>
              </w:rPr>
            </w:pPr>
          </w:p>
        </w:tc>
        <w:tc>
          <w:tcPr>
            <w:tcW w:w="1418" w:type="dxa"/>
          </w:tcPr>
          <w:p w14:paraId="04676A78" w14:textId="77777777" w:rsidR="00532C70" w:rsidRPr="005C0741" w:rsidRDefault="00532C70" w:rsidP="005C0741">
            <w:pPr>
              <w:rPr>
                <w:rFonts w:eastAsia="Times New Roman" w:cstheme="minorHAnsi"/>
              </w:rPr>
            </w:pPr>
          </w:p>
        </w:tc>
        <w:tc>
          <w:tcPr>
            <w:tcW w:w="992" w:type="dxa"/>
          </w:tcPr>
          <w:p w14:paraId="0E6C2B4E" w14:textId="77777777" w:rsidR="00532C70" w:rsidRPr="005C0741" w:rsidRDefault="00532C70" w:rsidP="005C0741">
            <w:pPr>
              <w:rPr>
                <w:rFonts w:eastAsia="Times New Roman" w:cstheme="minorHAnsi"/>
              </w:rPr>
            </w:pPr>
          </w:p>
        </w:tc>
        <w:tc>
          <w:tcPr>
            <w:tcW w:w="3402" w:type="dxa"/>
          </w:tcPr>
          <w:p w14:paraId="66C5FB2B" w14:textId="77777777" w:rsidR="00532C70" w:rsidRPr="005C0741" w:rsidRDefault="00532C70" w:rsidP="005C0741">
            <w:pPr>
              <w:rPr>
                <w:rFonts w:eastAsia="Times New Roman" w:cstheme="minorHAnsi"/>
              </w:rPr>
            </w:pPr>
          </w:p>
        </w:tc>
      </w:tr>
      <w:tr w:rsidR="00532C70" w:rsidRPr="005C0741" w14:paraId="254EE259" w14:textId="77777777" w:rsidTr="00AF7B73">
        <w:tc>
          <w:tcPr>
            <w:tcW w:w="2269" w:type="dxa"/>
          </w:tcPr>
          <w:p w14:paraId="6449ED2C" w14:textId="77777777" w:rsidR="00532C70" w:rsidRPr="005C0741" w:rsidRDefault="00532C70" w:rsidP="005C0741">
            <w:pPr>
              <w:rPr>
                <w:rFonts w:eastAsia="Times New Roman" w:cstheme="minorHAnsi"/>
              </w:rPr>
            </w:pPr>
          </w:p>
        </w:tc>
        <w:tc>
          <w:tcPr>
            <w:tcW w:w="2693" w:type="dxa"/>
          </w:tcPr>
          <w:p w14:paraId="031C9637" w14:textId="77777777" w:rsidR="00532C70" w:rsidRPr="005C0741" w:rsidRDefault="00532C70" w:rsidP="005C0741">
            <w:pPr>
              <w:rPr>
                <w:rFonts w:eastAsia="Times New Roman" w:cstheme="minorHAnsi"/>
              </w:rPr>
            </w:pPr>
          </w:p>
        </w:tc>
        <w:tc>
          <w:tcPr>
            <w:tcW w:w="1418" w:type="dxa"/>
          </w:tcPr>
          <w:p w14:paraId="7ABB7EAA" w14:textId="77777777" w:rsidR="00532C70" w:rsidRPr="005C0741" w:rsidRDefault="00532C70" w:rsidP="005C0741">
            <w:pPr>
              <w:rPr>
                <w:rFonts w:eastAsia="Times New Roman" w:cstheme="minorHAnsi"/>
              </w:rPr>
            </w:pPr>
          </w:p>
        </w:tc>
        <w:tc>
          <w:tcPr>
            <w:tcW w:w="992" w:type="dxa"/>
          </w:tcPr>
          <w:p w14:paraId="05F732EE" w14:textId="77777777" w:rsidR="00532C70" w:rsidRPr="005C0741" w:rsidRDefault="00532C70" w:rsidP="005C0741">
            <w:pPr>
              <w:rPr>
                <w:rFonts w:eastAsia="Times New Roman" w:cstheme="minorHAnsi"/>
              </w:rPr>
            </w:pPr>
          </w:p>
        </w:tc>
        <w:tc>
          <w:tcPr>
            <w:tcW w:w="3402" w:type="dxa"/>
          </w:tcPr>
          <w:p w14:paraId="77697F8B" w14:textId="77777777" w:rsidR="00532C70" w:rsidRPr="005C0741" w:rsidRDefault="00532C70" w:rsidP="005C0741">
            <w:pPr>
              <w:rPr>
                <w:rFonts w:eastAsia="Times New Roman" w:cstheme="minorHAnsi"/>
              </w:rPr>
            </w:pPr>
          </w:p>
        </w:tc>
      </w:tr>
      <w:tr w:rsidR="00532C70" w:rsidRPr="005C0741" w14:paraId="4B629D50" w14:textId="77777777" w:rsidTr="00AF7B73">
        <w:tc>
          <w:tcPr>
            <w:tcW w:w="2269" w:type="dxa"/>
          </w:tcPr>
          <w:p w14:paraId="5257C310" w14:textId="77777777" w:rsidR="00532C70" w:rsidRPr="005C0741" w:rsidRDefault="00532C70" w:rsidP="005C0741">
            <w:pPr>
              <w:rPr>
                <w:rFonts w:eastAsia="Times New Roman" w:cstheme="minorHAnsi"/>
              </w:rPr>
            </w:pPr>
          </w:p>
        </w:tc>
        <w:tc>
          <w:tcPr>
            <w:tcW w:w="2693" w:type="dxa"/>
          </w:tcPr>
          <w:p w14:paraId="0BE325F1" w14:textId="77777777" w:rsidR="00532C70" w:rsidRPr="005C0741" w:rsidRDefault="00532C70" w:rsidP="005C0741">
            <w:pPr>
              <w:rPr>
                <w:rFonts w:eastAsia="Times New Roman" w:cstheme="minorHAnsi"/>
              </w:rPr>
            </w:pPr>
          </w:p>
        </w:tc>
        <w:tc>
          <w:tcPr>
            <w:tcW w:w="1418" w:type="dxa"/>
          </w:tcPr>
          <w:p w14:paraId="24333BF6" w14:textId="77777777" w:rsidR="00532C70" w:rsidRPr="005C0741" w:rsidRDefault="00532C70" w:rsidP="005C0741">
            <w:pPr>
              <w:rPr>
                <w:rFonts w:eastAsia="Times New Roman" w:cstheme="minorHAnsi"/>
              </w:rPr>
            </w:pPr>
          </w:p>
        </w:tc>
        <w:tc>
          <w:tcPr>
            <w:tcW w:w="992" w:type="dxa"/>
          </w:tcPr>
          <w:p w14:paraId="5C9002B0" w14:textId="77777777" w:rsidR="00532C70" w:rsidRPr="005C0741" w:rsidRDefault="00532C70" w:rsidP="005C0741">
            <w:pPr>
              <w:rPr>
                <w:rFonts w:eastAsia="Times New Roman" w:cstheme="minorHAnsi"/>
              </w:rPr>
            </w:pPr>
          </w:p>
        </w:tc>
        <w:tc>
          <w:tcPr>
            <w:tcW w:w="3402" w:type="dxa"/>
          </w:tcPr>
          <w:p w14:paraId="1BC40E3B" w14:textId="77777777" w:rsidR="00532C70" w:rsidRPr="005C0741" w:rsidRDefault="00532C70" w:rsidP="005C0741">
            <w:pPr>
              <w:rPr>
                <w:rFonts w:eastAsia="Times New Roman" w:cstheme="minorHAnsi"/>
              </w:rPr>
            </w:pPr>
          </w:p>
        </w:tc>
      </w:tr>
      <w:tr w:rsidR="00532C70" w:rsidRPr="005C0741" w14:paraId="5C5B0796" w14:textId="77777777" w:rsidTr="00AF7B73">
        <w:tc>
          <w:tcPr>
            <w:tcW w:w="2269" w:type="dxa"/>
          </w:tcPr>
          <w:p w14:paraId="2139E287" w14:textId="77777777" w:rsidR="00532C70" w:rsidRPr="005C0741" w:rsidRDefault="00532C70" w:rsidP="005C0741">
            <w:pPr>
              <w:rPr>
                <w:rFonts w:eastAsia="Times New Roman" w:cstheme="minorHAnsi"/>
              </w:rPr>
            </w:pPr>
          </w:p>
        </w:tc>
        <w:tc>
          <w:tcPr>
            <w:tcW w:w="2693" w:type="dxa"/>
          </w:tcPr>
          <w:p w14:paraId="44B40E10" w14:textId="77777777" w:rsidR="00532C70" w:rsidRPr="005C0741" w:rsidRDefault="00532C70" w:rsidP="005C0741">
            <w:pPr>
              <w:rPr>
                <w:rFonts w:eastAsia="Times New Roman" w:cstheme="minorHAnsi"/>
              </w:rPr>
            </w:pPr>
          </w:p>
        </w:tc>
        <w:tc>
          <w:tcPr>
            <w:tcW w:w="1418" w:type="dxa"/>
          </w:tcPr>
          <w:p w14:paraId="4A8C5E6B" w14:textId="77777777" w:rsidR="00532C70" w:rsidRPr="005C0741" w:rsidRDefault="00532C70" w:rsidP="005C0741">
            <w:pPr>
              <w:rPr>
                <w:rFonts w:eastAsia="Times New Roman" w:cstheme="minorHAnsi"/>
              </w:rPr>
            </w:pPr>
          </w:p>
        </w:tc>
        <w:tc>
          <w:tcPr>
            <w:tcW w:w="992" w:type="dxa"/>
          </w:tcPr>
          <w:p w14:paraId="060F0A36" w14:textId="77777777" w:rsidR="00532C70" w:rsidRPr="005C0741" w:rsidRDefault="00532C70" w:rsidP="005C0741">
            <w:pPr>
              <w:rPr>
                <w:rFonts w:eastAsia="Times New Roman" w:cstheme="minorHAnsi"/>
              </w:rPr>
            </w:pPr>
          </w:p>
        </w:tc>
        <w:tc>
          <w:tcPr>
            <w:tcW w:w="3402" w:type="dxa"/>
          </w:tcPr>
          <w:p w14:paraId="0A077D35" w14:textId="77777777" w:rsidR="00532C70" w:rsidRPr="005C0741" w:rsidRDefault="00532C70" w:rsidP="005C0741">
            <w:pPr>
              <w:rPr>
                <w:rFonts w:eastAsia="Times New Roman" w:cstheme="minorHAnsi"/>
              </w:rPr>
            </w:pPr>
          </w:p>
        </w:tc>
      </w:tr>
      <w:tr w:rsidR="00532C70" w:rsidRPr="005C0741" w14:paraId="6560C2D7" w14:textId="77777777" w:rsidTr="00AF7B73">
        <w:tc>
          <w:tcPr>
            <w:tcW w:w="2269" w:type="dxa"/>
          </w:tcPr>
          <w:p w14:paraId="2B3EDB36" w14:textId="77777777" w:rsidR="00532C70" w:rsidRPr="005C0741" w:rsidRDefault="00532C70" w:rsidP="005C0741">
            <w:pPr>
              <w:rPr>
                <w:rFonts w:eastAsia="Times New Roman" w:cstheme="minorHAnsi"/>
              </w:rPr>
            </w:pPr>
          </w:p>
        </w:tc>
        <w:tc>
          <w:tcPr>
            <w:tcW w:w="2693" w:type="dxa"/>
          </w:tcPr>
          <w:p w14:paraId="256C78AA" w14:textId="77777777" w:rsidR="00532C70" w:rsidRPr="005C0741" w:rsidRDefault="00532C70" w:rsidP="005C0741">
            <w:pPr>
              <w:rPr>
                <w:rFonts w:eastAsia="Times New Roman" w:cstheme="minorHAnsi"/>
              </w:rPr>
            </w:pPr>
          </w:p>
        </w:tc>
        <w:tc>
          <w:tcPr>
            <w:tcW w:w="1418" w:type="dxa"/>
          </w:tcPr>
          <w:p w14:paraId="4D5DE7A0" w14:textId="77777777" w:rsidR="00532C70" w:rsidRPr="005C0741" w:rsidRDefault="00532C70" w:rsidP="005C0741">
            <w:pPr>
              <w:rPr>
                <w:rFonts w:eastAsia="Times New Roman" w:cstheme="minorHAnsi"/>
              </w:rPr>
            </w:pPr>
          </w:p>
        </w:tc>
        <w:tc>
          <w:tcPr>
            <w:tcW w:w="992" w:type="dxa"/>
          </w:tcPr>
          <w:p w14:paraId="268BC51C" w14:textId="77777777" w:rsidR="00532C70" w:rsidRPr="005C0741" w:rsidRDefault="00532C70" w:rsidP="005C0741">
            <w:pPr>
              <w:rPr>
                <w:rFonts w:eastAsia="Times New Roman" w:cstheme="minorHAnsi"/>
              </w:rPr>
            </w:pPr>
          </w:p>
        </w:tc>
        <w:tc>
          <w:tcPr>
            <w:tcW w:w="3402" w:type="dxa"/>
          </w:tcPr>
          <w:p w14:paraId="5B1590CC" w14:textId="77777777" w:rsidR="00532C70" w:rsidRPr="005C0741" w:rsidRDefault="00532C70" w:rsidP="005C0741">
            <w:pPr>
              <w:rPr>
                <w:rFonts w:eastAsia="Times New Roman" w:cstheme="minorHAnsi"/>
              </w:rPr>
            </w:pPr>
          </w:p>
        </w:tc>
      </w:tr>
      <w:tr w:rsidR="00532C70" w:rsidRPr="005C0741" w14:paraId="05BBF2C4" w14:textId="77777777" w:rsidTr="00AF7B73">
        <w:tc>
          <w:tcPr>
            <w:tcW w:w="2269" w:type="dxa"/>
          </w:tcPr>
          <w:p w14:paraId="4B41F083" w14:textId="77777777" w:rsidR="00532C70" w:rsidRPr="005C0741" w:rsidRDefault="00532C70" w:rsidP="005C0741">
            <w:pPr>
              <w:rPr>
                <w:rFonts w:eastAsia="Times New Roman" w:cstheme="minorHAnsi"/>
              </w:rPr>
            </w:pPr>
          </w:p>
        </w:tc>
        <w:tc>
          <w:tcPr>
            <w:tcW w:w="2693" w:type="dxa"/>
          </w:tcPr>
          <w:p w14:paraId="3BB4A150" w14:textId="77777777" w:rsidR="00532C70" w:rsidRPr="005C0741" w:rsidRDefault="00532C70" w:rsidP="005C0741">
            <w:pPr>
              <w:rPr>
                <w:rFonts w:eastAsia="Times New Roman" w:cstheme="minorHAnsi"/>
              </w:rPr>
            </w:pPr>
          </w:p>
        </w:tc>
        <w:tc>
          <w:tcPr>
            <w:tcW w:w="1418" w:type="dxa"/>
          </w:tcPr>
          <w:p w14:paraId="1B9D5E18" w14:textId="77777777" w:rsidR="00532C70" w:rsidRPr="005C0741" w:rsidRDefault="00532C70" w:rsidP="005C0741">
            <w:pPr>
              <w:rPr>
                <w:rFonts w:eastAsia="Times New Roman" w:cstheme="minorHAnsi"/>
              </w:rPr>
            </w:pPr>
          </w:p>
        </w:tc>
        <w:tc>
          <w:tcPr>
            <w:tcW w:w="992" w:type="dxa"/>
          </w:tcPr>
          <w:p w14:paraId="7F2F84FF" w14:textId="77777777" w:rsidR="00532C70" w:rsidRPr="005C0741" w:rsidRDefault="00532C70" w:rsidP="005C0741">
            <w:pPr>
              <w:rPr>
                <w:rFonts w:eastAsia="Times New Roman" w:cstheme="minorHAnsi"/>
              </w:rPr>
            </w:pPr>
          </w:p>
        </w:tc>
        <w:tc>
          <w:tcPr>
            <w:tcW w:w="3402" w:type="dxa"/>
          </w:tcPr>
          <w:p w14:paraId="5D0E3960" w14:textId="77777777" w:rsidR="00532C70" w:rsidRPr="005C0741" w:rsidRDefault="00532C70" w:rsidP="005C0741">
            <w:pPr>
              <w:rPr>
                <w:rFonts w:eastAsia="Times New Roman" w:cstheme="minorHAnsi"/>
              </w:rPr>
            </w:pPr>
          </w:p>
        </w:tc>
      </w:tr>
      <w:tr w:rsidR="00532C70" w:rsidRPr="005C0741" w14:paraId="12C7D548" w14:textId="77777777" w:rsidTr="00AF7B73">
        <w:tc>
          <w:tcPr>
            <w:tcW w:w="2269" w:type="dxa"/>
          </w:tcPr>
          <w:p w14:paraId="165D0958" w14:textId="77777777" w:rsidR="00532C70" w:rsidRPr="005C0741" w:rsidRDefault="00532C70" w:rsidP="005C0741">
            <w:pPr>
              <w:rPr>
                <w:rFonts w:eastAsia="Times New Roman" w:cstheme="minorHAnsi"/>
              </w:rPr>
            </w:pPr>
          </w:p>
        </w:tc>
        <w:tc>
          <w:tcPr>
            <w:tcW w:w="2693" w:type="dxa"/>
          </w:tcPr>
          <w:p w14:paraId="0A3C3B08" w14:textId="77777777" w:rsidR="00532C70" w:rsidRPr="005C0741" w:rsidRDefault="00532C70" w:rsidP="005C0741">
            <w:pPr>
              <w:rPr>
                <w:rFonts w:eastAsia="Times New Roman" w:cstheme="minorHAnsi"/>
              </w:rPr>
            </w:pPr>
          </w:p>
        </w:tc>
        <w:tc>
          <w:tcPr>
            <w:tcW w:w="1418" w:type="dxa"/>
          </w:tcPr>
          <w:p w14:paraId="43B14F03" w14:textId="77777777" w:rsidR="00532C70" w:rsidRPr="005C0741" w:rsidRDefault="00532C70" w:rsidP="005C0741">
            <w:pPr>
              <w:rPr>
                <w:rFonts w:eastAsia="Times New Roman" w:cstheme="minorHAnsi"/>
              </w:rPr>
            </w:pPr>
          </w:p>
        </w:tc>
        <w:tc>
          <w:tcPr>
            <w:tcW w:w="992" w:type="dxa"/>
          </w:tcPr>
          <w:p w14:paraId="04310D45" w14:textId="77777777" w:rsidR="00532C70" w:rsidRPr="005C0741" w:rsidRDefault="00532C70" w:rsidP="005C0741">
            <w:pPr>
              <w:rPr>
                <w:rFonts w:eastAsia="Times New Roman" w:cstheme="minorHAnsi"/>
              </w:rPr>
            </w:pPr>
          </w:p>
        </w:tc>
        <w:tc>
          <w:tcPr>
            <w:tcW w:w="3402" w:type="dxa"/>
          </w:tcPr>
          <w:p w14:paraId="68D6C81C" w14:textId="77777777" w:rsidR="00532C70" w:rsidRPr="005C0741" w:rsidRDefault="00532C70" w:rsidP="005C0741">
            <w:pPr>
              <w:rPr>
                <w:rFonts w:eastAsia="Times New Roman" w:cstheme="minorHAnsi"/>
              </w:rPr>
            </w:pPr>
          </w:p>
        </w:tc>
      </w:tr>
      <w:tr w:rsidR="00532C70" w:rsidRPr="005C0741" w14:paraId="252530FD" w14:textId="77777777" w:rsidTr="00AF7B73">
        <w:tc>
          <w:tcPr>
            <w:tcW w:w="2269" w:type="dxa"/>
          </w:tcPr>
          <w:p w14:paraId="174DEF58" w14:textId="77777777" w:rsidR="00532C70" w:rsidRPr="005C0741" w:rsidRDefault="00532C70" w:rsidP="005C0741">
            <w:pPr>
              <w:rPr>
                <w:rFonts w:eastAsia="Times New Roman" w:cstheme="minorHAnsi"/>
              </w:rPr>
            </w:pPr>
          </w:p>
        </w:tc>
        <w:tc>
          <w:tcPr>
            <w:tcW w:w="2693" w:type="dxa"/>
          </w:tcPr>
          <w:p w14:paraId="23E3C1B0" w14:textId="77777777" w:rsidR="00532C70" w:rsidRPr="005C0741" w:rsidRDefault="00532C70" w:rsidP="005C0741">
            <w:pPr>
              <w:rPr>
                <w:rFonts w:eastAsia="Times New Roman" w:cstheme="minorHAnsi"/>
              </w:rPr>
            </w:pPr>
          </w:p>
        </w:tc>
        <w:tc>
          <w:tcPr>
            <w:tcW w:w="1418" w:type="dxa"/>
          </w:tcPr>
          <w:p w14:paraId="738A31AF" w14:textId="77777777" w:rsidR="00532C70" w:rsidRPr="005C0741" w:rsidRDefault="00532C70" w:rsidP="005C0741">
            <w:pPr>
              <w:rPr>
                <w:rFonts w:eastAsia="Times New Roman" w:cstheme="minorHAnsi"/>
              </w:rPr>
            </w:pPr>
          </w:p>
        </w:tc>
        <w:tc>
          <w:tcPr>
            <w:tcW w:w="992" w:type="dxa"/>
          </w:tcPr>
          <w:p w14:paraId="17A101FC" w14:textId="77777777" w:rsidR="00532C70" w:rsidRPr="005C0741" w:rsidRDefault="00532C70" w:rsidP="005C0741">
            <w:pPr>
              <w:rPr>
                <w:rFonts w:eastAsia="Times New Roman" w:cstheme="minorHAnsi"/>
              </w:rPr>
            </w:pPr>
          </w:p>
        </w:tc>
        <w:tc>
          <w:tcPr>
            <w:tcW w:w="3402" w:type="dxa"/>
          </w:tcPr>
          <w:p w14:paraId="16D5DA52" w14:textId="77777777" w:rsidR="00532C70" w:rsidRPr="005C0741" w:rsidRDefault="00532C70" w:rsidP="005C0741">
            <w:pPr>
              <w:rPr>
                <w:rFonts w:eastAsia="Times New Roman" w:cstheme="minorHAnsi"/>
              </w:rPr>
            </w:pPr>
          </w:p>
        </w:tc>
      </w:tr>
      <w:tr w:rsidR="00532C70" w:rsidRPr="005C0741" w14:paraId="3E53937B" w14:textId="77777777" w:rsidTr="00AF7B73">
        <w:tc>
          <w:tcPr>
            <w:tcW w:w="2269" w:type="dxa"/>
          </w:tcPr>
          <w:p w14:paraId="1ED53267" w14:textId="77777777" w:rsidR="00532C70" w:rsidRPr="005C0741" w:rsidRDefault="00532C70" w:rsidP="005C0741">
            <w:pPr>
              <w:rPr>
                <w:rFonts w:eastAsia="Times New Roman" w:cstheme="minorHAnsi"/>
              </w:rPr>
            </w:pPr>
          </w:p>
        </w:tc>
        <w:tc>
          <w:tcPr>
            <w:tcW w:w="2693" w:type="dxa"/>
          </w:tcPr>
          <w:p w14:paraId="73FB60BF" w14:textId="77777777" w:rsidR="00532C70" w:rsidRPr="005C0741" w:rsidRDefault="00532C70" w:rsidP="005C0741">
            <w:pPr>
              <w:rPr>
                <w:rFonts w:eastAsia="Times New Roman" w:cstheme="minorHAnsi"/>
              </w:rPr>
            </w:pPr>
          </w:p>
        </w:tc>
        <w:tc>
          <w:tcPr>
            <w:tcW w:w="1418" w:type="dxa"/>
          </w:tcPr>
          <w:p w14:paraId="0DBB7C98" w14:textId="77777777" w:rsidR="00532C70" w:rsidRPr="005C0741" w:rsidRDefault="00532C70" w:rsidP="005C0741">
            <w:pPr>
              <w:rPr>
                <w:rFonts w:eastAsia="Times New Roman" w:cstheme="minorHAnsi"/>
              </w:rPr>
            </w:pPr>
          </w:p>
        </w:tc>
        <w:tc>
          <w:tcPr>
            <w:tcW w:w="992" w:type="dxa"/>
          </w:tcPr>
          <w:p w14:paraId="6CA79AC6" w14:textId="77777777" w:rsidR="00532C70" w:rsidRPr="005C0741" w:rsidRDefault="00532C70" w:rsidP="005C0741">
            <w:pPr>
              <w:rPr>
                <w:rFonts w:eastAsia="Times New Roman" w:cstheme="minorHAnsi"/>
              </w:rPr>
            </w:pPr>
          </w:p>
        </w:tc>
        <w:tc>
          <w:tcPr>
            <w:tcW w:w="3402" w:type="dxa"/>
          </w:tcPr>
          <w:p w14:paraId="74E989AC" w14:textId="77777777" w:rsidR="00532C70" w:rsidRPr="005C0741" w:rsidRDefault="00532C70" w:rsidP="005C0741">
            <w:pPr>
              <w:rPr>
                <w:rFonts w:eastAsia="Times New Roman" w:cstheme="minorHAnsi"/>
              </w:rPr>
            </w:pPr>
          </w:p>
        </w:tc>
      </w:tr>
      <w:tr w:rsidR="00532C70" w:rsidRPr="005C0741" w14:paraId="3EBEFF67" w14:textId="77777777" w:rsidTr="00AF7B73">
        <w:tc>
          <w:tcPr>
            <w:tcW w:w="2269" w:type="dxa"/>
          </w:tcPr>
          <w:p w14:paraId="274DA33C" w14:textId="77777777" w:rsidR="00532C70" w:rsidRPr="005C0741" w:rsidRDefault="00532C70" w:rsidP="005C0741">
            <w:pPr>
              <w:rPr>
                <w:rFonts w:eastAsia="Times New Roman" w:cstheme="minorHAnsi"/>
              </w:rPr>
            </w:pPr>
          </w:p>
        </w:tc>
        <w:tc>
          <w:tcPr>
            <w:tcW w:w="2693" w:type="dxa"/>
          </w:tcPr>
          <w:p w14:paraId="687C0E8F" w14:textId="77777777" w:rsidR="00532C70" w:rsidRPr="005C0741" w:rsidRDefault="00532C70" w:rsidP="005C0741">
            <w:pPr>
              <w:rPr>
                <w:rFonts w:eastAsia="Times New Roman" w:cstheme="minorHAnsi"/>
              </w:rPr>
            </w:pPr>
          </w:p>
        </w:tc>
        <w:tc>
          <w:tcPr>
            <w:tcW w:w="1418" w:type="dxa"/>
          </w:tcPr>
          <w:p w14:paraId="7A477503" w14:textId="77777777" w:rsidR="00532C70" w:rsidRPr="005C0741" w:rsidRDefault="00532C70" w:rsidP="005C0741">
            <w:pPr>
              <w:rPr>
                <w:rFonts w:eastAsia="Times New Roman" w:cstheme="minorHAnsi"/>
              </w:rPr>
            </w:pPr>
          </w:p>
        </w:tc>
        <w:tc>
          <w:tcPr>
            <w:tcW w:w="992" w:type="dxa"/>
          </w:tcPr>
          <w:p w14:paraId="2260F7F7" w14:textId="77777777" w:rsidR="00532C70" w:rsidRPr="005C0741" w:rsidRDefault="00532C70" w:rsidP="005C0741">
            <w:pPr>
              <w:rPr>
                <w:rFonts w:eastAsia="Times New Roman" w:cstheme="minorHAnsi"/>
              </w:rPr>
            </w:pPr>
          </w:p>
        </w:tc>
        <w:tc>
          <w:tcPr>
            <w:tcW w:w="3402" w:type="dxa"/>
          </w:tcPr>
          <w:p w14:paraId="7D158C94" w14:textId="77777777" w:rsidR="00532C70" w:rsidRPr="005C0741" w:rsidRDefault="00532C70" w:rsidP="005C0741">
            <w:pPr>
              <w:rPr>
                <w:rFonts w:eastAsia="Times New Roman" w:cstheme="minorHAnsi"/>
              </w:rPr>
            </w:pPr>
          </w:p>
        </w:tc>
      </w:tr>
      <w:tr w:rsidR="00532C70" w:rsidRPr="005C0741" w14:paraId="2A0AFB6B" w14:textId="77777777" w:rsidTr="00AF7B73">
        <w:tc>
          <w:tcPr>
            <w:tcW w:w="2269" w:type="dxa"/>
          </w:tcPr>
          <w:p w14:paraId="2EBDA914" w14:textId="77777777" w:rsidR="00532C70" w:rsidRPr="005C0741" w:rsidRDefault="00532C70" w:rsidP="005C0741">
            <w:pPr>
              <w:rPr>
                <w:rFonts w:eastAsia="Times New Roman" w:cstheme="minorHAnsi"/>
              </w:rPr>
            </w:pPr>
          </w:p>
        </w:tc>
        <w:tc>
          <w:tcPr>
            <w:tcW w:w="2693" w:type="dxa"/>
          </w:tcPr>
          <w:p w14:paraId="3D0C2F6B" w14:textId="77777777" w:rsidR="00532C70" w:rsidRPr="005C0741" w:rsidRDefault="00532C70" w:rsidP="005C0741">
            <w:pPr>
              <w:rPr>
                <w:rFonts w:eastAsia="Times New Roman" w:cstheme="minorHAnsi"/>
              </w:rPr>
            </w:pPr>
          </w:p>
        </w:tc>
        <w:tc>
          <w:tcPr>
            <w:tcW w:w="1418" w:type="dxa"/>
          </w:tcPr>
          <w:p w14:paraId="1783FCD5" w14:textId="77777777" w:rsidR="00532C70" w:rsidRPr="005C0741" w:rsidRDefault="00532C70" w:rsidP="005C0741">
            <w:pPr>
              <w:rPr>
                <w:rFonts w:eastAsia="Times New Roman" w:cstheme="minorHAnsi"/>
              </w:rPr>
            </w:pPr>
          </w:p>
        </w:tc>
        <w:tc>
          <w:tcPr>
            <w:tcW w:w="992" w:type="dxa"/>
          </w:tcPr>
          <w:p w14:paraId="3D872C81" w14:textId="77777777" w:rsidR="00532C70" w:rsidRPr="005C0741" w:rsidRDefault="00532C70" w:rsidP="005C0741">
            <w:pPr>
              <w:rPr>
                <w:rFonts w:eastAsia="Times New Roman" w:cstheme="minorHAnsi"/>
              </w:rPr>
            </w:pPr>
          </w:p>
        </w:tc>
        <w:tc>
          <w:tcPr>
            <w:tcW w:w="3402" w:type="dxa"/>
          </w:tcPr>
          <w:p w14:paraId="05C32264" w14:textId="77777777" w:rsidR="00532C70" w:rsidRPr="005C0741" w:rsidRDefault="00532C70" w:rsidP="005C0741">
            <w:pPr>
              <w:rPr>
                <w:rFonts w:eastAsia="Times New Roman" w:cstheme="minorHAnsi"/>
              </w:rPr>
            </w:pPr>
          </w:p>
        </w:tc>
      </w:tr>
      <w:tr w:rsidR="00532C70" w:rsidRPr="005C0741" w14:paraId="6DC53C23" w14:textId="77777777" w:rsidTr="00AF7B73">
        <w:tc>
          <w:tcPr>
            <w:tcW w:w="2269" w:type="dxa"/>
          </w:tcPr>
          <w:p w14:paraId="025C0E58" w14:textId="77777777" w:rsidR="00532C70" w:rsidRPr="005C0741" w:rsidRDefault="00532C70" w:rsidP="005C0741">
            <w:pPr>
              <w:rPr>
                <w:rFonts w:eastAsia="Times New Roman" w:cstheme="minorHAnsi"/>
              </w:rPr>
            </w:pPr>
          </w:p>
        </w:tc>
        <w:tc>
          <w:tcPr>
            <w:tcW w:w="2693" w:type="dxa"/>
          </w:tcPr>
          <w:p w14:paraId="209EEA9C" w14:textId="77777777" w:rsidR="00532C70" w:rsidRPr="005C0741" w:rsidRDefault="00532C70" w:rsidP="005C0741">
            <w:pPr>
              <w:rPr>
                <w:rFonts w:eastAsia="Times New Roman" w:cstheme="minorHAnsi"/>
              </w:rPr>
            </w:pPr>
          </w:p>
        </w:tc>
        <w:tc>
          <w:tcPr>
            <w:tcW w:w="1418" w:type="dxa"/>
          </w:tcPr>
          <w:p w14:paraId="0B9B35B3" w14:textId="77777777" w:rsidR="00532C70" w:rsidRPr="005C0741" w:rsidRDefault="00532C70" w:rsidP="005C0741">
            <w:pPr>
              <w:rPr>
                <w:rFonts w:eastAsia="Times New Roman" w:cstheme="minorHAnsi"/>
              </w:rPr>
            </w:pPr>
          </w:p>
        </w:tc>
        <w:tc>
          <w:tcPr>
            <w:tcW w:w="992" w:type="dxa"/>
          </w:tcPr>
          <w:p w14:paraId="5C67C208" w14:textId="77777777" w:rsidR="00532C70" w:rsidRPr="005C0741" w:rsidRDefault="00532C70" w:rsidP="005C0741">
            <w:pPr>
              <w:rPr>
                <w:rFonts w:eastAsia="Times New Roman" w:cstheme="minorHAnsi"/>
              </w:rPr>
            </w:pPr>
          </w:p>
        </w:tc>
        <w:tc>
          <w:tcPr>
            <w:tcW w:w="3402" w:type="dxa"/>
          </w:tcPr>
          <w:p w14:paraId="138B9AFB" w14:textId="77777777" w:rsidR="00532C70" w:rsidRPr="005C0741" w:rsidRDefault="00532C70" w:rsidP="005C0741">
            <w:pPr>
              <w:rPr>
                <w:rFonts w:eastAsia="Times New Roman" w:cstheme="minorHAnsi"/>
              </w:rPr>
            </w:pPr>
          </w:p>
        </w:tc>
      </w:tr>
      <w:tr w:rsidR="00532C70" w:rsidRPr="005C0741" w14:paraId="2AA064AF" w14:textId="77777777" w:rsidTr="00AF7B73">
        <w:tc>
          <w:tcPr>
            <w:tcW w:w="2269" w:type="dxa"/>
          </w:tcPr>
          <w:p w14:paraId="42A10A51" w14:textId="77777777" w:rsidR="00532C70" w:rsidRPr="005C0741" w:rsidRDefault="00532C70" w:rsidP="005C0741">
            <w:pPr>
              <w:rPr>
                <w:rFonts w:eastAsia="Times New Roman" w:cstheme="minorHAnsi"/>
              </w:rPr>
            </w:pPr>
          </w:p>
        </w:tc>
        <w:tc>
          <w:tcPr>
            <w:tcW w:w="2693" w:type="dxa"/>
          </w:tcPr>
          <w:p w14:paraId="3715AC27" w14:textId="77777777" w:rsidR="00532C70" w:rsidRPr="005C0741" w:rsidRDefault="00532C70" w:rsidP="005C0741">
            <w:pPr>
              <w:rPr>
                <w:rFonts w:eastAsia="Times New Roman" w:cstheme="minorHAnsi"/>
              </w:rPr>
            </w:pPr>
          </w:p>
        </w:tc>
        <w:tc>
          <w:tcPr>
            <w:tcW w:w="1418" w:type="dxa"/>
          </w:tcPr>
          <w:p w14:paraId="557A2F21" w14:textId="77777777" w:rsidR="00532C70" w:rsidRPr="005C0741" w:rsidRDefault="00532C70" w:rsidP="005C0741">
            <w:pPr>
              <w:rPr>
                <w:rFonts w:eastAsia="Times New Roman" w:cstheme="minorHAnsi"/>
              </w:rPr>
            </w:pPr>
          </w:p>
        </w:tc>
        <w:tc>
          <w:tcPr>
            <w:tcW w:w="992" w:type="dxa"/>
          </w:tcPr>
          <w:p w14:paraId="4B6EF275" w14:textId="77777777" w:rsidR="00532C70" w:rsidRPr="005C0741" w:rsidRDefault="00532C70" w:rsidP="005C0741">
            <w:pPr>
              <w:rPr>
                <w:rFonts w:eastAsia="Times New Roman" w:cstheme="minorHAnsi"/>
              </w:rPr>
            </w:pPr>
          </w:p>
        </w:tc>
        <w:tc>
          <w:tcPr>
            <w:tcW w:w="3402" w:type="dxa"/>
          </w:tcPr>
          <w:p w14:paraId="7A585ACD" w14:textId="77777777" w:rsidR="00532C70" w:rsidRPr="005C0741" w:rsidRDefault="00532C70" w:rsidP="005C0741">
            <w:pPr>
              <w:rPr>
                <w:rFonts w:eastAsia="Times New Roman" w:cstheme="minorHAnsi"/>
              </w:rPr>
            </w:pPr>
          </w:p>
        </w:tc>
      </w:tr>
      <w:tr w:rsidR="00532C70" w:rsidRPr="005C0741" w14:paraId="45F539B1" w14:textId="77777777" w:rsidTr="00AF7B73">
        <w:tc>
          <w:tcPr>
            <w:tcW w:w="2269" w:type="dxa"/>
          </w:tcPr>
          <w:p w14:paraId="66434AF0" w14:textId="77777777" w:rsidR="00532C70" w:rsidRPr="005C0741" w:rsidRDefault="00532C70" w:rsidP="005C0741">
            <w:pPr>
              <w:rPr>
                <w:rFonts w:eastAsia="Times New Roman" w:cstheme="minorHAnsi"/>
              </w:rPr>
            </w:pPr>
          </w:p>
        </w:tc>
        <w:tc>
          <w:tcPr>
            <w:tcW w:w="2693" w:type="dxa"/>
          </w:tcPr>
          <w:p w14:paraId="3E9ED053" w14:textId="77777777" w:rsidR="00532C70" w:rsidRPr="005C0741" w:rsidRDefault="00532C70" w:rsidP="005C0741">
            <w:pPr>
              <w:rPr>
                <w:rFonts w:eastAsia="Times New Roman" w:cstheme="minorHAnsi"/>
              </w:rPr>
            </w:pPr>
          </w:p>
        </w:tc>
        <w:tc>
          <w:tcPr>
            <w:tcW w:w="1418" w:type="dxa"/>
          </w:tcPr>
          <w:p w14:paraId="6DAAD2A5" w14:textId="77777777" w:rsidR="00532C70" w:rsidRPr="005C0741" w:rsidRDefault="00532C70" w:rsidP="005C0741">
            <w:pPr>
              <w:rPr>
                <w:rFonts w:eastAsia="Times New Roman" w:cstheme="minorHAnsi"/>
              </w:rPr>
            </w:pPr>
          </w:p>
        </w:tc>
        <w:tc>
          <w:tcPr>
            <w:tcW w:w="992" w:type="dxa"/>
          </w:tcPr>
          <w:p w14:paraId="4D60039E" w14:textId="77777777" w:rsidR="00532C70" w:rsidRPr="005C0741" w:rsidRDefault="00532C70" w:rsidP="005C0741">
            <w:pPr>
              <w:rPr>
                <w:rFonts w:eastAsia="Times New Roman" w:cstheme="minorHAnsi"/>
              </w:rPr>
            </w:pPr>
          </w:p>
        </w:tc>
        <w:tc>
          <w:tcPr>
            <w:tcW w:w="3402" w:type="dxa"/>
          </w:tcPr>
          <w:p w14:paraId="7777B204" w14:textId="77777777" w:rsidR="00532C70" w:rsidRPr="005C0741" w:rsidRDefault="00532C70" w:rsidP="005C0741">
            <w:pPr>
              <w:rPr>
                <w:rFonts w:eastAsia="Times New Roman" w:cstheme="minorHAnsi"/>
              </w:rPr>
            </w:pPr>
          </w:p>
        </w:tc>
      </w:tr>
      <w:tr w:rsidR="00532C70" w:rsidRPr="005C0741" w14:paraId="73A47553" w14:textId="77777777" w:rsidTr="00AF7B73">
        <w:tc>
          <w:tcPr>
            <w:tcW w:w="2269" w:type="dxa"/>
          </w:tcPr>
          <w:p w14:paraId="6BB3070D" w14:textId="77777777" w:rsidR="00532C70" w:rsidRPr="005C0741" w:rsidRDefault="00532C70" w:rsidP="005C0741">
            <w:pPr>
              <w:rPr>
                <w:rFonts w:eastAsia="Times New Roman" w:cstheme="minorHAnsi"/>
              </w:rPr>
            </w:pPr>
          </w:p>
        </w:tc>
        <w:tc>
          <w:tcPr>
            <w:tcW w:w="2693" w:type="dxa"/>
          </w:tcPr>
          <w:p w14:paraId="4E227010" w14:textId="77777777" w:rsidR="00532C70" w:rsidRPr="005C0741" w:rsidRDefault="00532C70" w:rsidP="005C0741">
            <w:pPr>
              <w:rPr>
                <w:rFonts w:eastAsia="Times New Roman" w:cstheme="minorHAnsi"/>
              </w:rPr>
            </w:pPr>
          </w:p>
        </w:tc>
        <w:tc>
          <w:tcPr>
            <w:tcW w:w="1418" w:type="dxa"/>
          </w:tcPr>
          <w:p w14:paraId="1A31F6D9" w14:textId="77777777" w:rsidR="00532C70" w:rsidRPr="005C0741" w:rsidRDefault="00532C70" w:rsidP="005C0741">
            <w:pPr>
              <w:rPr>
                <w:rFonts w:eastAsia="Times New Roman" w:cstheme="minorHAnsi"/>
              </w:rPr>
            </w:pPr>
          </w:p>
        </w:tc>
        <w:tc>
          <w:tcPr>
            <w:tcW w:w="992" w:type="dxa"/>
          </w:tcPr>
          <w:p w14:paraId="09D79EEE" w14:textId="77777777" w:rsidR="00532C70" w:rsidRPr="005C0741" w:rsidRDefault="00532C70" w:rsidP="005C0741">
            <w:pPr>
              <w:rPr>
                <w:rFonts w:eastAsia="Times New Roman" w:cstheme="minorHAnsi"/>
              </w:rPr>
            </w:pPr>
          </w:p>
        </w:tc>
        <w:tc>
          <w:tcPr>
            <w:tcW w:w="3402" w:type="dxa"/>
          </w:tcPr>
          <w:p w14:paraId="2FF8B780" w14:textId="77777777" w:rsidR="00532C70" w:rsidRPr="005C0741" w:rsidRDefault="00532C70" w:rsidP="005C0741">
            <w:pPr>
              <w:rPr>
                <w:rFonts w:eastAsia="Times New Roman" w:cstheme="minorHAnsi"/>
              </w:rPr>
            </w:pPr>
          </w:p>
        </w:tc>
      </w:tr>
    </w:tbl>
    <w:p w14:paraId="55020C58" w14:textId="77777777" w:rsidR="004A4F7A" w:rsidRDefault="004A4F7A" w:rsidP="005C0741">
      <w:pPr>
        <w:pStyle w:val="BodyText"/>
        <w:tabs>
          <w:tab w:val="right" w:pos="9639"/>
        </w:tabs>
        <w:spacing w:before="3"/>
        <w:rPr>
          <w:b/>
          <w:bCs/>
          <w:color w:val="FF0000"/>
          <w:sz w:val="13"/>
        </w:rPr>
        <w:sectPr w:rsidR="004A4F7A" w:rsidSect="00520D24">
          <w:headerReference w:type="even" r:id="rId46"/>
          <w:pgSz w:w="11910" w:h="16850"/>
          <w:pgMar w:top="720" w:right="940" w:bottom="1280" w:left="1020" w:header="720" w:footer="720" w:gutter="0"/>
          <w:cols w:space="720"/>
          <w:docGrid w:linePitch="326"/>
        </w:sectPr>
      </w:pPr>
    </w:p>
    <w:p w14:paraId="4049DA99" w14:textId="3BAD4C9D" w:rsidR="0088122A" w:rsidRDefault="004A4F7A" w:rsidP="004A4F7A">
      <w:pPr>
        <w:pStyle w:val="Heading1"/>
      </w:pPr>
      <w:bookmarkStart w:id="57" w:name="_Toc88228860"/>
      <w:r>
        <w:lastRenderedPageBreak/>
        <w:t>Appendix C – Manual Handling</w:t>
      </w:r>
      <w:r w:rsidR="003800A8">
        <w:t xml:space="preserve"> Guidelines for Staff and Students</w:t>
      </w:r>
      <w:bookmarkEnd w:id="57"/>
    </w:p>
    <w:p w14:paraId="5F58DD75" w14:textId="77777777" w:rsidR="00DC5627" w:rsidRPr="00DC5627" w:rsidRDefault="00DC5627" w:rsidP="00F04A1E">
      <w:pPr>
        <w:pStyle w:val="BodyText"/>
        <w:spacing w:before="94"/>
        <w:rPr>
          <w:szCs w:val="22"/>
        </w:rPr>
      </w:pPr>
      <w:r w:rsidRPr="00DC5627">
        <w:rPr>
          <w:szCs w:val="22"/>
        </w:rPr>
        <w:t>This</w:t>
      </w:r>
      <w:r w:rsidRPr="00DC5627">
        <w:rPr>
          <w:spacing w:val="-5"/>
          <w:szCs w:val="22"/>
        </w:rPr>
        <w:t xml:space="preserve"> </w:t>
      </w:r>
      <w:r w:rsidRPr="00DC5627">
        <w:rPr>
          <w:szCs w:val="22"/>
        </w:rPr>
        <w:t>summary</w:t>
      </w:r>
      <w:r w:rsidRPr="00DC5627">
        <w:rPr>
          <w:spacing w:val="-3"/>
          <w:szCs w:val="22"/>
        </w:rPr>
        <w:t xml:space="preserve"> </w:t>
      </w:r>
      <w:r w:rsidRPr="00DC5627">
        <w:rPr>
          <w:szCs w:val="22"/>
        </w:rPr>
        <w:t>outlines</w:t>
      </w:r>
      <w:r w:rsidRPr="00DC5627">
        <w:rPr>
          <w:spacing w:val="-3"/>
          <w:szCs w:val="22"/>
        </w:rPr>
        <w:t xml:space="preserve"> </w:t>
      </w:r>
      <w:r w:rsidRPr="00DC5627">
        <w:rPr>
          <w:szCs w:val="22"/>
        </w:rPr>
        <w:t>general</w:t>
      </w:r>
      <w:r w:rsidRPr="00DC5627">
        <w:rPr>
          <w:spacing w:val="-3"/>
          <w:szCs w:val="22"/>
        </w:rPr>
        <w:t xml:space="preserve"> </w:t>
      </w:r>
      <w:r w:rsidRPr="00DC5627">
        <w:rPr>
          <w:szCs w:val="22"/>
        </w:rPr>
        <w:t>and</w:t>
      </w:r>
      <w:r w:rsidRPr="00DC5627">
        <w:rPr>
          <w:spacing w:val="-2"/>
          <w:szCs w:val="22"/>
        </w:rPr>
        <w:t xml:space="preserve"> </w:t>
      </w:r>
      <w:r w:rsidRPr="00DC5627">
        <w:rPr>
          <w:b/>
          <w:szCs w:val="22"/>
        </w:rPr>
        <w:t>IMPORTANT</w:t>
      </w:r>
      <w:r w:rsidRPr="00DC5627">
        <w:rPr>
          <w:b/>
          <w:spacing w:val="-4"/>
          <w:szCs w:val="22"/>
        </w:rPr>
        <w:t xml:space="preserve"> </w:t>
      </w:r>
      <w:r w:rsidRPr="00DC5627">
        <w:rPr>
          <w:szCs w:val="22"/>
        </w:rPr>
        <w:t>points</w:t>
      </w:r>
      <w:r w:rsidRPr="00DC5627">
        <w:rPr>
          <w:spacing w:val="-3"/>
          <w:szCs w:val="22"/>
        </w:rPr>
        <w:t xml:space="preserve"> </w:t>
      </w:r>
      <w:r w:rsidRPr="00DC5627">
        <w:rPr>
          <w:szCs w:val="22"/>
        </w:rPr>
        <w:t>in</w:t>
      </w:r>
      <w:r w:rsidRPr="00DC5627">
        <w:rPr>
          <w:spacing w:val="-3"/>
          <w:szCs w:val="22"/>
        </w:rPr>
        <w:t xml:space="preserve"> </w:t>
      </w:r>
      <w:r w:rsidRPr="00DC5627">
        <w:rPr>
          <w:szCs w:val="22"/>
        </w:rPr>
        <w:t>any</w:t>
      </w:r>
      <w:r w:rsidRPr="00DC5627">
        <w:rPr>
          <w:spacing w:val="-5"/>
          <w:szCs w:val="22"/>
        </w:rPr>
        <w:t xml:space="preserve"> </w:t>
      </w:r>
      <w:r w:rsidRPr="00DC5627">
        <w:rPr>
          <w:szCs w:val="22"/>
        </w:rPr>
        <w:t>manual</w:t>
      </w:r>
      <w:r w:rsidRPr="00DC5627">
        <w:rPr>
          <w:spacing w:val="-3"/>
          <w:szCs w:val="22"/>
        </w:rPr>
        <w:t xml:space="preserve"> </w:t>
      </w:r>
      <w:r w:rsidRPr="00DC5627">
        <w:rPr>
          <w:szCs w:val="22"/>
        </w:rPr>
        <w:t>handling</w:t>
      </w:r>
      <w:r w:rsidRPr="00DC5627">
        <w:rPr>
          <w:spacing w:val="-3"/>
          <w:szCs w:val="22"/>
        </w:rPr>
        <w:t xml:space="preserve"> </w:t>
      </w:r>
      <w:r w:rsidRPr="00DC5627">
        <w:rPr>
          <w:szCs w:val="22"/>
        </w:rPr>
        <w:t>technique.</w:t>
      </w:r>
    </w:p>
    <w:p w14:paraId="54CBDE8E" w14:textId="2BDF5EFE" w:rsidR="00DC5627" w:rsidRPr="00DC5627" w:rsidRDefault="00DC5627" w:rsidP="00EE7B28">
      <w:pPr>
        <w:spacing w:before="115"/>
        <w:ind w:right="94"/>
        <w:rPr>
          <w:b/>
        </w:rPr>
      </w:pPr>
      <w:r w:rsidRPr="00DC5627">
        <w:t xml:space="preserve">No manual handling activity is </w:t>
      </w:r>
      <w:proofErr w:type="gramStart"/>
      <w:r w:rsidRPr="00DC5627">
        <w:t>risk</w:t>
      </w:r>
      <w:proofErr w:type="gramEnd"/>
      <w:r w:rsidRPr="00DC5627">
        <w:t xml:space="preserve"> free and where practical such activities should be avoided or minimised.</w:t>
      </w:r>
      <w:r w:rsidRPr="00DC5627">
        <w:rPr>
          <w:spacing w:val="1"/>
        </w:rPr>
        <w:t xml:space="preserve"> </w:t>
      </w:r>
      <w:r w:rsidRPr="00DC5627">
        <w:t>If it is</w:t>
      </w:r>
      <w:r w:rsidRPr="00DC5627">
        <w:rPr>
          <w:spacing w:val="1"/>
        </w:rPr>
        <w:t xml:space="preserve"> </w:t>
      </w:r>
      <w:r w:rsidRPr="00DC5627">
        <w:t xml:space="preserve">necessary to proceed with the activity the following points should be considered. </w:t>
      </w:r>
      <w:r w:rsidRPr="00DC5627">
        <w:rPr>
          <w:b/>
        </w:rPr>
        <w:t>It is highly important to conduct</w:t>
      </w:r>
      <w:r w:rsidRPr="00DC5627">
        <w:rPr>
          <w:b/>
          <w:spacing w:val="-53"/>
        </w:rPr>
        <w:t xml:space="preserve"> </w:t>
      </w:r>
      <w:r w:rsidRPr="00DC5627">
        <w:rPr>
          <w:b/>
        </w:rPr>
        <w:t>a risk assessment in the manual handling before any attempts are made to move an item that you are</w:t>
      </w:r>
      <w:r w:rsidRPr="00DC5627">
        <w:rPr>
          <w:b/>
          <w:spacing w:val="1"/>
        </w:rPr>
        <w:t xml:space="preserve"> </w:t>
      </w:r>
      <w:r w:rsidRPr="00DC5627">
        <w:rPr>
          <w:b/>
        </w:rPr>
        <w:t>unsure</w:t>
      </w:r>
      <w:r w:rsidRPr="00DC5627">
        <w:rPr>
          <w:b/>
          <w:spacing w:val="-1"/>
        </w:rPr>
        <w:t xml:space="preserve"> </w:t>
      </w:r>
      <w:r w:rsidRPr="00DC5627">
        <w:rPr>
          <w:b/>
        </w:rPr>
        <w:t>of.</w:t>
      </w:r>
      <w:r w:rsidRPr="00DC5627">
        <w:rPr>
          <w:b/>
          <w:spacing w:val="-1"/>
        </w:rPr>
        <w:t xml:space="preserve"> </w:t>
      </w:r>
      <w:r w:rsidRPr="00DC5627">
        <w:rPr>
          <w:b/>
        </w:rPr>
        <w:t>For</w:t>
      </w:r>
      <w:r w:rsidRPr="00DC5627">
        <w:rPr>
          <w:b/>
          <w:spacing w:val="-1"/>
        </w:rPr>
        <w:t xml:space="preserve"> </w:t>
      </w:r>
      <w:r w:rsidRPr="00DC5627">
        <w:rPr>
          <w:b/>
        </w:rPr>
        <w:t>a</w:t>
      </w:r>
      <w:r w:rsidRPr="00DC5627">
        <w:rPr>
          <w:b/>
          <w:spacing w:val="-1"/>
        </w:rPr>
        <w:t xml:space="preserve"> </w:t>
      </w:r>
      <w:r w:rsidRPr="00DC5627">
        <w:rPr>
          <w:b/>
        </w:rPr>
        <w:t>risk</w:t>
      </w:r>
      <w:r w:rsidRPr="00DC5627">
        <w:rPr>
          <w:b/>
          <w:spacing w:val="-1"/>
        </w:rPr>
        <w:t xml:space="preserve"> </w:t>
      </w:r>
      <w:r w:rsidRPr="00DC5627">
        <w:rPr>
          <w:b/>
        </w:rPr>
        <w:t>assessment</w:t>
      </w:r>
      <w:r w:rsidRPr="00DC5627">
        <w:rPr>
          <w:b/>
          <w:spacing w:val="-1"/>
        </w:rPr>
        <w:t xml:space="preserve"> </w:t>
      </w:r>
      <w:r w:rsidRPr="00DC5627">
        <w:rPr>
          <w:b/>
        </w:rPr>
        <w:t>use</w:t>
      </w:r>
      <w:r w:rsidRPr="00DC5627">
        <w:rPr>
          <w:b/>
          <w:spacing w:val="-2"/>
        </w:rPr>
        <w:t xml:space="preserve"> </w:t>
      </w:r>
      <w:r w:rsidRPr="00DC5627">
        <w:rPr>
          <w:b/>
        </w:rPr>
        <w:t>the</w:t>
      </w:r>
      <w:r w:rsidRPr="00DC5627">
        <w:rPr>
          <w:b/>
          <w:spacing w:val="-1"/>
        </w:rPr>
        <w:t xml:space="preserve"> </w:t>
      </w:r>
      <w:r w:rsidRPr="00DC5627">
        <w:rPr>
          <w:b/>
        </w:rPr>
        <w:t>following</w:t>
      </w:r>
      <w:r w:rsidRPr="00DC5627">
        <w:rPr>
          <w:b/>
          <w:spacing w:val="-1"/>
        </w:rPr>
        <w:t xml:space="preserve"> </w:t>
      </w:r>
      <w:r w:rsidRPr="00DC5627">
        <w:rPr>
          <w:b/>
        </w:rPr>
        <w:t>link</w:t>
      </w:r>
      <w:r w:rsidR="00EE7B28">
        <w:rPr>
          <w:b/>
        </w:rPr>
        <w:t>.</w:t>
      </w:r>
    </w:p>
    <w:p w14:paraId="2C25C421" w14:textId="327240DE" w:rsidR="00DC5627" w:rsidRPr="00EE7B28" w:rsidRDefault="00DC5627" w:rsidP="00EE7B28">
      <w:pPr>
        <w:pStyle w:val="Heading7"/>
      </w:pPr>
      <w:r w:rsidRPr="00EE7B28">
        <w:t>ASSESS THE SITUATION</w:t>
      </w:r>
    </w:p>
    <w:p w14:paraId="3FE1F7F6" w14:textId="77777777" w:rsidR="00DC5627" w:rsidRPr="00DC5627" w:rsidRDefault="00DC5627" w:rsidP="00F04A1E">
      <w:pPr>
        <w:pStyle w:val="BodyText"/>
        <w:spacing w:before="67"/>
        <w:ind w:right="241"/>
        <w:jc w:val="both"/>
        <w:rPr>
          <w:szCs w:val="22"/>
        </w:rPr>
      </w:pPr>
      <w:r w:rsidRPr="00DC5627">
        <w:rPr>
          <w:szCs w:val="22"/>
        </w:rPr>
        <w:t>Assess the weight, shape and note any sharp edges. Is the load stable and the weight evenly distributed? Can</w:t>
      </w:r>
      <w:r w:rsidRPr="00DC5627">
        <w:rPr>
          <w:spacing w:val="-53"/>
          <w:szCs w:val="22"/>
        </w:rPr>
        <w:t xml:space="preserve"> </w:t>
      </w:r>
      <w:r w:rsidRPr="00DC5627">
        <w:rPr>
          <w:szCs w:val="22"/>
        </w:rPr>
        <w:t xml:space="preserve">you lift this load safely or is it a </w:t>
      </w:r>
      <w:proofErr w:type="gramStart"/>
      <w:r w:rsidRPr="00DC5627">
        <w:rPr>
          <w:szCs w:val="22"/>
        </w:rPr>
        <w:t>two person</w:t>
      </w:r>
      <w:proofErr w:type="gramEnd"/>
      <w:r w:rsidRPr="00DC5627">
        <w:rPr>
          <w:szCs w:val="22"/>
        </w:rPr>
        <w:t xml:space="preserve"> lift? How far do you have to carry the load? Is your path clear? Can</w:t>
      </w:r>
      <w:r w:rsidRPr="00DC5627">
        <w:rPr>
          <w:spacing w:val="-53"/>
          <w:szCs w:val="22"/>
        </w:rPr>
        <w:t xml:space="preserve"> </w:t>
      </w:r>
      <w:r w:rsidRPr="00DC5627">
        <w:rPr>
          <w:szCs w:val="22"/>
        </w:rPr>
        <w:t>the</w:t>
      </w:r>
      <w:r w:rsidRPr="00DC5627">
        <w:rPr>
          <w:spacing w:val="-1"/>
          <w:szCs w:val="22"/>
        </w:rPr>
        <w:t xml:space="preserve"> </w:t>
      </w:r>
      <w:r w:rsidRPr="00DC5627">
        <w:rPr>
          <w:szCs w:val="22"/>
        </w:rPr>
        <w:t>load be broken into smaller pieces?</w:t>
      </w:r>
    </w:p>
    <w:p w14:paraId="5AF26744" w14:textId="77777777" w:rsidR="00DC5627" w:rsidRPr="00DC5627" w:rsidRDefault="00DC5627" w:rsidP="00EE7B28">
      <w:pPr>
        <w:pStyle w:val="Heading7"/>
      </w:pPr>
      <w:r w:rsidRPr="00DC5627">
        <w:t>SIZE</w:t>
      </w:r>
      <w:r w:rsidRPr="00DC5627">
        <w:rPr>
          <w:spacing w:val="-1"/>
        </w:rPr>
        <w:t xml:space="preserve"> </w:t>
      </w:r>
      <w:r w:rsidRPr="00DC5627">
        <w:t>UP</w:t>
      </w:r>
      <w:r w:rsidRPr="00DC5627">
        <w:rPr>
          <w:spacing w:val="-1"/>
        </w:rPr>
        <w:t xml:space="preserve"> </w:t>
      </w:r>
      <w:r w:rsidRPr="00DC5627">
        <w:t>THE</w:t>
      </w:r>
      <w:r w:rsidRPr="00DC5627">
        <w:rPr>
          <w:spacing w:val="-1"/>
        </w:rPr>
        <w:t xml:space="preserve"> </w:t>
      </w:r>
      <w:r w:rsidRPr="00DC5627">
        <w:t>LOAD</w:t>
      </w:r>
    </w:p>
    <w:p w14:paraId="20707FCF" w14:textId="77777777" w:rsidR="00DC5627" w:rsidRPr="00DC5627" w:rsidRDefault="00DC5627" w:rsidP="00F04A1E">
      <w:pPr>
        <w:pStyle w:val="BodyText"/>
        <w:spacing w:before="68"/>
        <w:jc w:val="both"/>
        <w:rPr>
          <w:szCs w:val="22"/>
        </w:rPr>
      </w:pPr>
      <w:r w:rsidRPr="00DC5627">
        <w:rPr>
          <w:szCs w:val="22"/>
        </w:rPr>
        <w:t>Test</w:t>
      </w:r>
      <w:r w:rsidRPr="00DC5627">
        <w:rPr>
          <w:spacing w:val="-3"/>
          <w:szCs w:val="22"/>
        </w:rPr>
        <w:t xml:space="preserve"> </w:t>
      </w:r>
      <w:r w:rsidRPr="00DC5627">
        <w:rPr>
          <w:szCs w:val="22"/>
        </w:rPr>
        <w:t>the</w:t>
      </w:r>
      <w:r w:rsidRPr="00DC5627">
        <w:rPr>
          <w:spacing w:val="-2"/>
          <w:szCs w:val="22"/>
        </w:rPr>
        <w:t xml:space="preserve"> </w:t>
      </w:r>
      <w:r w:rsidRPr="00DC5627">
        <w:rPr>
          <w:szCs w:val="22"/>
        </w:rPr>
        <w:t>weight</w:t>
      </w:r>
      <w:r w:rsidRPr="00DC5627">
        <w:rPr>
          <w:spacing w:val="-3"/>
          <w:szCs w:val="22"/>
        </w:rPr>
        <w:t xml:space="preserve"> </w:t>
      </w:r>
      <w:r w:rsidRPr="00DC5627">
        <w:rPr>
          <w:szCs w:val="22"/>
        </w:rPr>
        <w:t>by</w:t>
      </w:r>
      <w:r w:rsidRPr="00DC5627">
        <w:rPr>
          <w:spacing w:val="-3"/>
          <w:szCs w:val="22"/>
        </w:rPr>
        <w:t xml:space="preserve"> </w:t>
      </w:r>
      <w:r w:rsidRPr="00DC5627">
        <w:rPr>
          <w:szCs w:val="22"/>
        </w:rPr>
        <w:t>lifting</w:t>
      </w:r>
      <w:r w:rsidRPr="00DC5627">
        <w:rPr>
          <w:spacing w:val="-3"/>
          <w:szCs w:val="22"/>
        </w:rPr>
        <w:t xml:space="preserve"> </w:t>
      </w:r>
      <w:r w:rsidRPr="00DC5627">
        <w:rPr>
          <w:szCs w:val="22"/>
        </w:rPr>
        <w:t>up</w:t>
      </w:r>
      <w:r w:rsidRPr="00DC5627">
        <w:rPr>
          <w:spacing w:val="-2"/>
          <w:szCs w:val="22"/>
        </w:rPr>
        <w:t xml:space="preserve"> </w:t>
      </w:r>
      <w:r w:rsidRPr="00DC5627">
        <w:rPr>
          <w:szCs w:val="22"/>
        </w:rPr>
        <w:t>one</w:t>
      </w:r>
      <w:r w:rsidRPr="00DC5627">
        <w:rPr>
          <w:spacing w:val="-4"/>
          <w:szCs w:val="22"/>
        </w:rPr>
        <w:t xml:space="preserve"> </w:t>
      </w:r>
      <w:r w:rsidRPr="00DC5627">
        <w:rPr>
          <w:szCs w:val="22"/>
        </w:rPr>
        <w:t>corner</w:t>
      </w:r>
      <w:r w:rsidRPr="00DC5627">
        <w:rPr>
          <w:spacing w:val="-4"/>
          <w:szCs w:val="22"/>
        </w:rPr>
        <w:t xml:space="preserve"> </w:t>
      </w:r>
      <w:r w:rsidRPr="00DC5627">
        <w:rPr>
          <w:szCs w:val="22"/>
        </w:rPr>
        <w:t>before</w:t>
      </w:r>
      <w:r w:rsidRPr="00DC5627">
        <w:rPr>
          <w:spacing w:val="-3"/>
          <w:szCs w:val="22"/>
        </w:rPr>
        <w:t xml:space="preserve"> </w:t>
      </w:r>
      <w:r w:rsidRPr="00DC5627">
        <w:rPr>
          <w:szCs w:val="22"/>
        </w:rPr>
        <w:t>trying</w:t>
      </w:r>
      <w:r w:rsidRPr="00DC5627">
        <w:rPr>
          <w:spacing w:val="-2"/>
          <w:szCs w:val="22"/>
        </w:rPr>
        <w:t xml:space="preserve"> </w:t>
      </w:r>
      <w:r w:rsidRPr="00DC5627">
        <w:rPr>
          <w:szCs w:val="22"/>
        </w:rPr>
        <w:t>to</w:t>
      </w:r>
      <w:r w:rsidRPr="00DC5627">
        <w:rPr>
          <w:spacing w:val="-1"/>
          <w:szCs w:val="22"/>
        </w:rPr>
        <w:t xml:space="preserve"> </w:t>
      </w:r>
      <w:r w:rsidRPr="00DC5627">
        <w:rPr>
          <w:szCs w:val="22"/>
        </w:rPr>
        <w:t>move</w:t>
      </w:r>
      <w:r w:rsidRPr="00DC5627">
        <w:rPr>
          <w:spacing w:val="-2"/>
          <w:szCs w:val="22"/>
        </w:rPr>
        <w:t xml:space="preserve"> </w:t>
      </w:r>
      <w:r w:rsidRPr="00DC5627">
        <w:rPr>
          <w:szCs w:val="22"/>
        </w:rPr>
        <w:t>it.</w:t>
      </w:r>
      <w:r w:rsidRPr="00DC5627">
        <w:rPr>
          <w:spacing w:val="-3"/>
          <w:szCs w:val="22"/>
        </w:rPr>
        <w:t xml:space="preserve"> </w:t>
      </w:r>
      <w:r w:rsidRPr="00DC5627">
        <w:rPr>
          <w:szCs w:val="22"/>
        </w:rPr>
        <w:t>If</w:t>
      </w:r>
      <w:r w:rsidRPr="00DC5627">
        <w:rPr>
          <w:spacing w:val="-2"/>
          <w:szCs w:val="22"/>
        </w:rPr>
        <w:t xml:space="preserve"> </w:t>
      </w:r>
      <w:r w:rsidRPr="00DC5627">
        <w:rPr>
          <w:szCs w:val="22"/>
        </w:rPr>
        <w:t>you</w:t>
      </w:r>
      <w:r w:rsidRPr="00DC5627">
        <w:rPr>
          <w:spacing w:val="-2"/>
          <w:szCs w:val="22"/>
        </w:rPr>
        <w:t xml:space="preserve"> </w:t>
      </w:r>
      <w:r w:rsidRPr="00DC5627">
        <w:rPr>
          <w:szCs w:val="22"/>
        </w:rPr>
        <w:t>feel</w:t>
      </w:r>
      <w:r w:rsidRPr="00DC5627">
        <w:rPr>
          <w:spacing w:val="-2"/>
          <w:szCs w:val="22"/>
        </w:rPr>
        <w:t xml:space="preserve"> </w:t>
      </w:r>
      <w:r w:rsidRPr="00DC5627">
        <w:rPr>
          <w:szCs w:val="22"/>
        </w:rPr>
        <w:t>the</w:t>
      </w:r>
      <w:r w:rsidRPr="00DC5627">
        <w:rPr>
          <w:spacing w:val="-2"/>
          <w:szCs w:val="22"/>
        </w:rPr>
        <w:t xml:space="preserve"> </w:t>
      </w:r>
      <w:r w:rsidRPr="00DC5627">
        <w:rPr>
          <w:szCs w:val="22"/>
        </w:rPr>
        <w:t>load</w:t>
      </w:r>
      <w:r w:rsidRPr="00DC5627">
        <w:rPr>
          <w:spacing w:val="-2"/>
          <w:szCs w:val="22"/>
        </w:rPr>
        <w:t xml:space="preserve"> </w:t>
      </w:r>
      <w:r w:rsidRPr="00DC5627">
        <w:rPr>
          <w:szCs w:val="22"/>
        </w:rPr>
        <w:t>is</w:t>
      </w:r>
      <w:r w:rsidRPr="00DC5627">
        <w:rPr>
          <w:spacing w:val="-3"/>
          <w:szCs w:val="22"/>
        </w:rPr>
        <w:t xml:space="preserve"> </w:t>
      </w:r>
      <w:r w:rsidRPr="00DC5627">
        <w:rPr>
          <w:szCs w:val="22"/>
        </w:rPr>
        <w:t>too</w:t>
      </w:r>
      <w:r w:rsidRPr="00DC5627">
        <w:rPr>
          <w:spacing w:val="-2"/>
          <w:szCs w:val="22"/>
        </w:rPr>
        <w:t xml:space="preserve"> </w:t>
      </w:r>
      <w:r w:rsidRPr="00DC5627">
        <w:rPr>
          <w:szCs w:val="22"/>
        </w:rPr>
        <w:t>heavy</w:t>
      </w:r>
      <w:r w:rsidRPr="00DC5627">
        <w:rPr>
          <w:spacing w:val="-2"/>
          <w:szCs w:val="22"/>
        </w:rPr>
        <w:t xml:space="preserve"> </w:t>
      </w:r>
      <w:r w:rsidRPr="00DC5627">
        <w:rPr>
          <w:szCs w:val="22"/>
        </w:rPr>
        <w:t>ask</w:t>
      </w:r>
      <w:r w:rsidRPr="00DC5627">
        <w:rPr>
          <w:spacing w:val="-2"/>
          <w:szCs w:val="22"/>
        </w:rPr>
        <w:t xml:space="preserve"> </w:t>
      </w:r>
      <w:r w:rsidRPr="00DC5627">
        <w:rPr>
          <w:szCs w:val="22"/>
        </w:rPr>
        <w:t>for</w:t>
      </w:r>
      <w:r w:rsidRPr="00DC5627">
        <w:rPr>
          <w:spacing w:val="-2"/>
          <w:szCs w:val="22"/>
        </w:rPr>
        <w:t xml:space="preserve"> </w:t>
      </w:r>
      <w:r w:rsidRPr="00DC5627">
        <w:rPr>
          <w:szCs w:val="22"/>
        </w:rPr>
        <w:t>help.</w:t>
      </w:r>
    </w:p>
    <w:p w14:paraId="16E3F574" w14:textId="77777777" w:rsidR="00DC5627" w:rsidRPr="00DC5627" w:rsidRDefault="00DC5627" w:rsidP="00EE7B28">
      <w:pPr>
        <w:pStyle w:val="Heading7"/>
      </w:pPr>
      <w:r w:rsidRPr="00DC5627">
        <w:t>USE</w:t>
      </w:r>
      <w:r w:rsidRPr="00DC5627">
        <w:rPr>
          <w:spacing w:val="-1"/>
        </w:rPr>
        <w:t xml:space="preserve"> </w:t>
      </w:r>
      <w:r w:rsidRPr="00DC5627">
        <w:t>GOOD LIFTING</w:t>
      </w:r>
      <w:r w:rsidRPr="00DC5627">
        <w:rPr>
          <w:spacing w:val="-1"/>
        </w:rPr>
        <w:t xml:space="preserve"> </w:t>
      </w:r>
      <w:r w:rsidRPr="00DC5627">
        <w:t>TECHNIQUES</w:t>
      </w:r>
    </w:p>
    <w:p w14:paraId="424C2108" w14:textId="77777777" w:rsidR="00DC5627" w:rsidRPr="00DC5627" w:rsidRDefault="00DC5627" w:rsidP="00F04A1E">
      <w:pPr>
        <w:spacing w:before="67"/>
      </w:pPr>
      <w:r w:rsidRPr="00DC5627">
        <w:rPr>
          <w:b/>
        </w:rPr>
        <w:t>Stand</w:t>
      </w:r>
      <w:r w:rsidRPr="00DC5627">
        <w:rPr>
          <w:b/>
          <w:spacing w:val="-4"/>
        </w:rPr>
        <w:t xml:space="preserve"> </w:t>
      </w:r>
      <w:r w:rsidRPr="00DC5627">
        <w:rPr>
          <w:b/>
        </w:rPr>
        <w:t>close</w:t>
      </w:r>
      <w:r w:rsidRPr="00DC5627">
        <w:rPr>
          <w:b/>
          <w:spacing w:val="-3"/>
        </w:rPr>
        <w:t xml:space="preserve"> </w:t>
      </w:r>
      <w:r w:rsidRPr="00DC5627">
        <w:rPr>
          <w:b/>
        </w:rPr>
        <w:t>to</w:t>
      </w:r>
      <w:r w:rsidRPr="00DC5627">
        <w:rPr>
          <w:b/>
          <w:spacing w:val="-3"/>
        </w:rPr>
        <w:t xml:space="preserve"> </w:t>
      </w:r>
      <w:r w:rsidRPr="00DC5627">
        <w:rPr>
          <w:b/>
        </w:rPr>
        <w:t>the</w:t>
      </w:r>
      <w:r w:rsidRPr="00DC5627">
        <w:rPr>
          <w:b/>
          <w:spacing w:val="-3"/>
        </w:rPr>
        <w:t xml:space="preserve"> </w:t>
      </w:r>
      <w:r w:rsidRPr="00DC5627">
        <w:rPr>
          <w:b/>
        </w:rPr>
        <w:t>load</w:t>
      </w:r>
      <w:r w:rsidRPr="00DC5627">
        <w:rPr>
          <w:b/>
          <w:spacing w:val="-2"/>
        </w:rPr>
        <w:t xml:space="preserve"> </w:t>
      </w:r>
      <w:r w:rsidRPr="00DC5627">
        <w:t>facing</w:t>
      </w:r>
      <w:r w:rsidRPr="00DC5627">
        <w:rPr>
          <w:spacing w:val="-2"/>
        </w:rPr>
        <w:t xml:space="preserve"> </w:t>
      </w:r>
      <w:r w:rsidRPr="00DC5627">
        <w:t>in</w:t>
      </w:r>
      <w:r w:rsidRPr="00DC5627">
        <w:rPr>
          <w:spacing w:val="-3"/>
        </w:rPr>
        <w:t xml:space="preserve"> </w:t>
      </w:r>
      <w:r w:rsidRPr="00DC5627">
        <w:t>the</w:t>
      </w:r>
      <w:r w:rsidRPr="00DC5627">
        <w:rPr>
          <w:spacing w:val="-2"/>
        </w:rPr>
        <w:t xml:space="preserve"> </w:t>
      </w:r>
      <w:r w:rsidRPr="00DC5627">
        <w:t>direction</w:t>
      </w:r>
      <w:r w:rsidRPr="00DC5627">
        <w:rPr>
          <w:spacing w:val="-3"/>
        </w:rPr>
        <w:t xml:space="preserve"> </w:t>
      </w:r>
      <w:r w:rsidRPr="00DC5627">
        <w:t>you</w:t>
      </w:r>
      <w:r w:rsidRPr="00DC5627">
        <w:rPr>
          <w:spacing w:val="-3"/>
        </w:rPr>
        <w:t xml:space="preserve"> </w:t>
      </w:r>
      <w:r w:rsidRPr="00DC5627">
        <w:t>intend</w:t>
      </w:r>
      <w:r w:rsidRPr="00DC5627">
        <w:rPr>
          <w:spacing w:val="-3"/>
        </w:rPr>
        <w:t xml:space="preserve"> </w:t>
      </w:r>
      <w:r w:rsidRPr="00DC5627">
        <w:t>to</w:t>
      </w:r>
      <w:r w:rsidRPr="00DC5627">
        <w:rPr>
          <w:spacing w:val="-3"/>
        </w:rPr>
        <w:t xml:space="preserve"> </w:t>
      </w:r>
      <w:r w:rsidRPr="00DC5627">
        <w:t>travel,</w:t>
      </w:r>
      <w:r w:rsidRPr="00DC5627">
        <w:rPr>
          <w:spacing w:val="-1"/>
        </w:rPr>
        <w:t xml:space="preserve"> </w:t>
      </w:r>
      <w:r w:rsidRPr="00DC5627">
        <w:t>with</w:t>
      </w:r>
      <w:r w:rsidRPr="00DC5627">
        <w:rPr>
          <w:spacing w:val="-2"/>
        </w:rPr>
        <w:t xml:space="preserve"> </w:t>
      </w:r>
      <w:r w:rsidRPr="00DC5627">
        <w:t>your</w:t>
      </w:r>
      <w:r w:rsidRPr="00DC5627">
        <w:rPr>
          <w:spacing w:val="-2"/>
        </w:rPr>
        <w:t xml:space="preserve"> </w:t>
      </w:r>
      <w:r w:rsidRPr="00DC5627">
        <w:t>feet</w:t>
      </w:r>
      <w:r w:rsidRPr="00DC5627">
        <w:rPr>
          <w:spacing w:val="-2"/>
        </w:rPr>
        <w:t xml:space="preserve"> </w:t>
      </w:r>
      <w:r w:rsidRPr="00DC5627">
        <w:t>spread</w:t>
      </w:r>
      <w:r w:rsidRPr="00DC5627">
        <w:rPr>
          <w:spacing w:val="-2"/>
        </w:rPr>
        <w:t xml:space="preserve"> </w:t>
      </w:r>
      <w:r w:rsidRPr="00DC5627">
        <w:t>to</w:t>
      </w:r>
      <w:r w:rsidRPr="00DC5627">
        <w:rPr>
          <w:spacing w:val="-2"/>
        </w:rPr>
        <w:t xml:space="preserve"> </w:t>
      </w:r>
      <w:r w:rsidRPr="00DC5627">
        <w:t>create</w:t>
      </w:r>
      <w:r w:rsidRPr="00DC5627">
        <w:rPr>
          <w:spacing w:val="-2"/>
        </w:rPr>
        <w:t xml:space="preserve"> </w:t>
      </w:r>
      <w:r w:rsidRPr="00DC5627">
        <w:t>a</w:t>
      </w:r>
      <w:r w:rsidRPr="00DC5627">
        <w:rPr>
          <w:spacing w:val="-3"/>
        </w:rPr>
        <w:t xml:space="preserve"> </w:t>
      </w:r>
      <w:r w:rsidRPr="00DC5627">
        <w:t>firm</w:t>
      </w:r>
      <w:r w:rsidRPr="00DC5627">
        <w:rPr>
          <w:spacing w:val="-2"/>
        </w:rPr>
        <w:t xml:space="preserve"> </w:t>
      </w:r>
      <w:r w:rsidRPr="00DC5627">
        <w:t>base.</w:t>
      </w:r>
    </w:p>
    <w:p w14:paraId="7D9C0B17" w14:textId="77777777" w:rsidR="00DC5627" w:rsidRPr="00DC5627" w:rsidRDefault="00DC5627" w:rsidP="00F04A1E">
      <w:pPr>
        <w:pStyle w:val="BodyText"/>
        <w:spacing w:before="100"/>
        <w:ind w:right="209"/>
        <w:rPr>
          <w:szCs w:val="22"/>
        </w:rPr>
      </w:pPr>
      <w:r w:rsidRPr="00DC5627">
        <w:rPr>
          <w:b/>
          <w:szCs w:val="22"/>
        </w:rPr>
        <w:t xml:space="preserve">Bend your knees </w:t>
      </w:r>
      <w:r w:rsidRPr="00DC5627">
        <w:rPr>
          <w:szCs w:val="22"/>
        </w:rPr>
        <w:t>and keep your back in a natural line.</w:t>
      </w:r>
      <w:r w:rsidRPr="00DC5627">
        <w:rPr>
          <w:spacing w:val="1"/>
          <w:szCs w:val="22"/>
        </w:rPr>
        <w:t xml:space="preserve"> </w:t>
      </w:r>
      <w:r w:rsidRPr="00DC5627">
        <w:rPr>
          <w:szCs w:val="22"/>
        </w:rPr>
        <w:t>Don’t bend your knees fully as this may leave little</w:t>
      </w:r>
      <w:r w:rsidRPr="00DC5627">
        <w:rPr>
          <w:spacing w:val="-54"/>
          <w:szCs w:val="22"/>
        </w:rPr>
        <w:t xml:space="preserve"> </w:t>
      </w:r>
      <w:r w:rsidRPr="00DC5627">
        <w:rPr>
          <w:szCs w:val="22"/>
        </w:rPr>
        <w:t>power</w:t>
      </w:r>
      <w:r w:rsidRPr="00DC5627">
        <w:rPr>
          <w:spacing w:val="-2"/>
          <w:szCs w:val="22"/>
        </w:rPr>
        <w:t xml:space="preserve"> </w:t>
      </w:r>
      <w:r w:rsidRPr="00DC5627">
        <w:rPr>
          <w:szCs w:val="22"/>
        </w:rPr>
        <w:t>to</w:t>
      </w:r>
      <w:r w:rsidRPr="00DC5627">
        <w:rPr>
          <w:spacing w:val="-1"/>
          <w:szCs w:val="22"/>
        </w:rPr>
        <w:t xml:space="preserve"> </w:t>
      </w:r>
      <w:r w:rsidRPr="00DC5627">
        <w:rPr>
          <w:szCs w:val="22"/>
        </w:rPr>
        <w:t>lift.</w:t>
      </w:r>
    </w:p>
    <w:p w14:paraId="666273BB" w14:textId="77777777" w:rsidR="00DC5627" w:rsidRPr="00DC5627" w:rsidRDefault="00DC5627" w:rsidP="00F04A1E">
      <w:pPr>
        <w:spacing w:before="100"/>
      </w:pPr>
      <w:r w:rsidRPr="00DC5627">
        <w:rPr>
          <w:b/>
        </w:rPr>
        <w:t>Grasp</w:t>
      </w:r>
      <w:r w:rsidRPr="00DC5627">
        <w:rPr>
          <w:b/>
          <w:spacing w:val="-3"/>
        </w:rPr>
        <w:t xml:space="preserve"> </w:t>
      </w:r>
      <w:r w:rsidRPr="00DC5627">
        <w:rPr>
          <w:b/>
        </w:rPr>
        <w:t>the</w:t>
      </w:r>
      <w:r w:rsidRPr="00DC5627">
        <w:rPr>
          <w:b/>
          <w:spacing w:val="-2"/>
        </w:rPr>
        <w:t xml:space="preserve"> </w:t>
      </w:r>
      <w:r w:rsidRPr="00DC5627">
        <w:rPr>
          <w:b/>
        </w:rPr>
        <w:t>load</w:t>
      </w:r>
      <w:r w:rsidRPr="00DC5627">
        <w:rPr>
          <w:b/>
          <w:spacing w:val="-1"/>
        </w:rPr>
        <w:t xml:space="preserve"> </w:t>
      </w:r>
      <w:r w:rsidRPr="00DC5627">
        <w:rPr>
          <w:b/>
        </w:rPr>
        <w:t>firmly.</w:t>
      </w:r>
      <w:r w:rsidRPr="00DC5627">
        <w:rPr>
          <w:b/>
          <w:spacing w:val="54"/>
        </w:rPr>
        <w:t xml:space="preserve"> </w:t>
      </w:r>
      <w:r w:rsidRPr="00DC5627">
        <w:t>The best</w:t>
      </w:r>
      <w:r w:rsidRPr="00DC5627">
        <w:rPr>
          <w:spacing w:val="-1"/>
        </w:rPr>
        <w:t xml:space="preserve"> </w:t>
      </w:r>
      <w:r w:rsidRPr="00DC5627">
        <w:t>grip is</w:t>
      </w:r>
      <w:r w:rsidRPr="00DC5627">
        <w:rPr>
          <w:spacing w:val="-1"/>
        </w:rPr>
        <w:t xml:space="preserve"> </w:t>
      </w:r>
      <w:r w:rsidRPr="00DC5627">
        <w:t>one in</w:t>
      </w:r>
      <w:r w:rsidRPr="00DC5627">
        <w:rPr>
          <w:spacing w:val="-4"/>
        </w:rPr>
        <w:t xml:space="preserve"> </w:t>
      </w:r>
      <w:r w:rsidRPr="00DC5627">
        <w:t>which the</w:t>
      </w:r>
      <w:r w:rsidRPr="00DC5627">
        <w:rPr>
          <w:spacing w:val="-1"/>
        </w:rPr>
        <w:t xml:space="preserve"> </w:t>
      </w:r>
      <w:r w:rsidRPr="00DC5627">
        <w:t>fingers</w:t>
      </w:r>
      <w:r w:rsidRPr="00DC5627">
        <w:rPr>
          <w:spacing w:val="-1"/>
        </w:rPr>
        <w:t xml:space="preserve"> </w:t>
      </w:r>
      <w:r w:rsidRPr="00DC5627">
        <w:t>are curled</w:t>
      </w:r>
      <w:r w:rsidRPr="00DC5627">
        <w:rPr>
          <w:spacing w:val="-1"/>
        </w:rPr>
        <w:t xml:space="preserve"> </w:t>
      </w:r>
      <w:r w:rsidRPr="00DC5627">
        <w:t>into a</w:t>
      </w:r>
      <w:r w:rsidRPr="00DC5627">
        <w:rPr>
          <w:spacing w:val="-1"/>
        </w:rPr>
        <w:t xml:space="preserve"> </w:t>
      </w:r>
      <w:r w:rsidRPr="00DC5627">
        <w:t>hook.</w:t>
      </w:r>
    </w:p>
    <w:p w14:paraId="69FEA8DE" w14:textId="77777777" w:rsidR="00DC5627" w:rsidRPr="00DC5627" w:rsidRDefault="00DC5627" w:rsidP="00F04A1E">
      <w:pPr>
        <w:spacing w:before="102"/>
        <w:rPr>
          <w:b/>
        </w:rPr>
      </w:pPr>
      <w:r w:rsidRPr="00DC5627">
        <w:rPr>
          <w:b/>
        </w:rPr>
        <w:t>Raise</w:t>
      </w:r>
      <w:r w:rsidRPr="00DC5627">
        <w:rPr>
          <w:b/>
          <w:spacing w:val="-4"/>
        </w:rPr>
        <w:t xml:space="preserve"> </w:t>
      </w:r>
      <w:r w:rsidRPr="00DC5627">
        <w:rPr>
          <w:b/>
        </w:rPr>
        <w:t>your</w:t>
      </w:r>
      <w:r w:rsidRPr="00DC5627">
        <w:rPr>
          <w:b/>
          <w:spacing w:val="-5"/>
        </w:rPr>
        <w:t xml:space="preserve"> </w:t>
      </w:r>
      <w:r w:rsidRPr="00DC5627">
        <w:rPr>
          <w:b/>
        </w:rPr>
        <w:t>head.</w:t>
      </w:r>
    </w:p>
    <w:p w14:paraId="69A147FA" w14:textId="77777777" w:rsidR="00DC5627" w:rsidRPr="00DC5627" w:rsidRDefault="00DC5627" w:rsidP="00F04A1E">
      <w:pPr>
        <w:pStyle w:val="BodyText"/>
        <w:spacing w:before="99"/>
        <w:ind w:right="209"/>
        <w:rPr>
          <w:szCs w:val="22"/>
        </w:rPr>
      </w:pPr>
      <w:r w:rsidRPr="00DC5627">
        <w:rPr>
          <w:b/>
          <w:szCs w:val="22"/>
        </w:rPr>
        <w:t xml:space="preserve">Lift with your legs - </w:t>
      </w:r>
      <w:r w:rsidRPr="00DC5627">
        <w:rPr>
          <w:szCs w:val="22"/>
        </w:rPr>
        <w:t>Use your leverage, momentum, balance and timing for a smooth action. Move your feet</w:t>
      </w:r>
      <w:r w:rsidRPr="00DC5627">
        <w:rPr>
          <w:spacing w:val="-53"/>
          <w:szCs w:val="22"/>
        </w:rPr>
        <w:t xml:space="preserve"> </w:t>
      </w:r>
      <w:r w:rsidRPr="00DC5627">
        <w:rPr>
          <w:szCs w:val="22"/>
        </w:rPr>
        <w:t>as</w:t>
      </w:r>
      <w:r w:rsidRPr="00DC5627">
        <w:rPr>
          <w:spacing w:val="-1"/>
          <w:szCs w:val="22"/>
        </w:rPr>
        <w:t xml:space="preserve"> </w:t>
      </w:r>
      <w:r w:rsidRPr="00DC5627">
        <w:rPr>
          <w:szCs w:val="22"/>
        </w:rPr>
        <w:t>necessary.</w:t>
      </w:r>
    </w:p>
    <w:p w14:paraId="6B534145" w14:textId="77777777" w:rsidR="00DC5627" w:rsidRPr="00DC5627" w:rsidRDefault="00DC5627" w:rsidP="00F04A1E">
      <w:pPr>
        <w:spacing w:before="99"/>
      </w:pPr>
      <w:r w:rsidRPr="00DC5627">
        <w:rPr>
          <w:b/>
        </w:rPr>
        <w:t>Avoid</w:t>
      </w:r>
      <w:r w:rsidRPr="00DC5627">
        <w:rPr>
          <w:b/>
          <w:spacing w:val="-4"/>
        </w:rPr>
        <w:t xml:space="preserve"> </w:t>
      </w:r>
      <w:r w:rsidRPr="00DC5627">
        <w:rPr>
          <w:b/>
        </w:rPr>
        <w:t>twisting</w:t>
      </w:r>
      <w:r w:rsidRPr="00DC5627">
        <w:rPr>
          <w:b/>
          <w:spacing w:val="-4"/>
        </w:rPr>
        <w:t xml:space="preserve"> </w:t>
      </w:r>
      <w:r w:rsidRPr="00DC5627">
        <w:t>the</w:t>
      </w:r>
      <w:r w:rsidRPr="00DC5627">
        <w:rPr>
          <w:spacing w:val="-2"/>
        </w:rPr>
        <w:t xml:space="preserve"> </w:t>
      </w:r>
      <w:r w:rsidRPr="00DC5627">
        <w:t>body</w:t>
      </w:r>
      <w:r w:rsidRPr="00DC5627">
        <w:rPr>
          <w:spacing w:val="-3"/>
        </w:rPr>
        <w:t xml:space="preserve"> </w:t>
      </w:r>
      <w:r w:rsidRPr="00DC5627">
        <w:t>during</w:t>
      </w:r>
      <w:r w:rsidRPr="00DC5627">
        <w:rPr>
          <w:spacing w:val="-2"/>
        </w:rPr>
        <w:t xml:space="preserve"> </w:t>
      </w:r>
      <w:r w:rsidRPr="00DC5627">
        <w:t>lifting.</w:t>
      </w:r>
      <w:r w:rsidRPr="00DC5627">
        <w:rPr>
          <w:spacing w:val="50"/>
        </w:rPr>
        <w:t xml:space="preserve"> </w:t>
      </w:r>
      <w:r w:rsidRPr="00DC5627">
        <w:t>Do</w:t>
      </w:r>
      <w:r w:rsidRPr="00DC5627">
        <w:rPr>
          <w:spacing w:val="-3"/>
        </w:rPr>
        <w:t xml:space="preserve"> </w:t>
      </w:r>
      <w:r w:rsidRPr="00DC5627">
        <w:t>not</w:t>
      </w:r>
      <w:r w:rsidRPr="00DC5627">
        <w:rPr>
          <w:spacing w:val="-2"/>
        </w:rPr>
        <w:t xml:space="preserve"> </w:t>
      </w:r>
      <w:r w:rsidRPr="00DC5627">
        <w:t>bend</w:t>
      </w:r>
      <w:r w:rsidRPr="00DC5627">
        <w:rPr>
          <w:spacing w:val="-3"/>
        </w:rPr>
        <w:t xml:space="preserve"> </w:t>
      </w:r>
      <w:r w:rsidRPr="00DC5627">
        <w:t>sideways.</w:t>
      </w:r>
    </w:p>
    <w:p w14:paraId="73FBF324" w14:textId="77777777" w:rsidR="00DC5627" w:rsidRPr="00DC5627" w:rsidRDefault="00DC5627" w:rsidP="00F04A1E">
      <w:pPr>
        <w:spacing w:before="100"/>
      </w:pPr>
      <w:r w:rsidRPr="00DC5627">
        <w:rPr>
          <w:b/>
        </w:rPr>
        <w:t>Hold</w:t>
      </w:r>
      <w:r w:rsidRPr="00DC5627">
        <w:rPr>
          <w:b/>
          <w:spacing w:val="-4"/>
        </w:rPr>
        <w:t xml:space="preserve"> </w:t>
      </w:r>
      <w:r w:rsidRPr="00DC5627">
        <w:rPr>
          <w:b/>
        </w:rPr>
        <w:t>the</w:t>
      </w:r>
      <w:r w:rsidRPr="00DC5627">
        <w:rPr>
          <w:b/>
          <w:spacing w:val="-3"/>
        </w:rPr>
        <w:t xml:space="preserve"> </w:t>
      </w:r>
      <w:r w:rsidRPr="00DC5627">
        <w:rPr>
          <w:b/>
        </w:rPr>
        <w:t>load</w:t>
      </w:r>
      <w:r w:rsidRPr="00DC5627">
        <w:rPr>
          <w:b/>
          <w:spacing w:val="-3"/>
        </w:rPr>
        <w:t xml:space="preserve"> </w:t>
      </w:r>
      <w:r w:rsidRPr="00DC5627">
        <w:rPr>
          <w:b/>
        </w:rPr>
        <w:t>close</w:t>
      </w:r>
      <w:r w:rsidRPr="00DC5627">
        <w:rPr>
          <w:b/>
          <w:spacing w:val="-2"/>
        </w:rPr>
        <w:t xml:space="preserve"> </w:t>
      </w:r>
      <w:r w:rsidRPr="00DC5627">
        <w:t>to</w:t>
      </w:r>
      <w:r w:rsidRPr="00DC5627">
        <w:rPr>
          <w:spacing w:val="-3"/>
        </w:rPr>
        <w:t xml:space="preserve"> </w:t>
      </w:r>
      <w:r w:rsidRPr="00DC5627">
        <w:t>the</w:t>
      </w:r>
      <w:r w:rsidRPr="00DC5627">
        <w:rPr>
          <w:spacing w:val="-3"/>
        </w:rPr>
        <w:t xml:space="preserve"> </w:t>
      </w:r>
      <w:r w:rsidRPr="00DC5627">
        <w:t>centre</w:t>
      </w:r>
      <w:r w:rsidRPr="00DC5627">
        <w:rPr>
          <w:spacing w:val="-3"/>
        </w:rPr>
        <w:t xml:space="preserve"> </w:t>
      </w:r>
      <w:r w:rsidRPr="00DC5627">
        <w:t>of</w:t>
      </w:r>
      <w:r w:rsidRPr="00DC5627">
        <w:rPr>
          <w:spacing w:val="-3"/>
        </w:rPr>
        <w:t xml:space="preserve"> </w:t>
      </w:r>
      <w:r w:rsidRPr="00DC5627">
        <w:t>your</w:t>
      </w:r>
      <w:r w:rsidRPr="00DC5627">
        <w:rPr>
          <w:spacing w:val="-3"/>
        </w:rPr>
        <w:t xml:space="preserve"> </w:t>
      </w:r>
      <w:r w:rsidRPr="00DC5627">
        <w:t>body.</w:t>
      </w:r>
    </w:p>
    <w:p w14:paraId="23ABAEAE" w14:textId="77777777" w:rsidR="00DC5627" w:rsidRPr="00DC5627" w:rsidRDefault="00DC5627" w:rsidP="00F04A1E">
      <w:pPr>
        <w:spacing w:before="118"/>
        <w:rPr>
          <w:b/>
          <w:i/>
        </w:rPr>
      </w:pPr>
      <w:r w:rsidRPr="00DC5627">
        <w:rPr>
          <w:b/>
          <w:i/>
        </w:rPr>
        <w:t>ALWAYS</w:t>
      </w:r>
      <w:r w:rsidRPr="00DC5627">
        <w:rPr>
          <w:b/>
          <w:i/>
          <w:spacing w:val="-4"/>
        </w:rPr>
        <w:t xml:space="preserve"> </w:t>
      </w:r>
      <w:r w:rsidRPr="00DC5627">
        <w:rPr>
          <w:b/>
          <w:i/>
        </w:rPr>
        <w:t>LIFT</w:t>
      </w:r>
      <w:r w:rsidRPr="00DC5627">
        <w:rPr>
          <w:b/>
          <w:i/>
          <w:spacing w:val="-3"/>
        </w:rPr>
        <w:t xml:space="preserve"> </w:t>
      </w:r>
      <w:r w:rsidRPr="00DC5627">
        <w:rPr>
          <w:b/>
          <w:i/>
        </w:rPr>
        <w:t>WITH</w:t>
      </w:r>
      <w:r w:rsidRPr="00DC5627">
        <w:rPr>
          <w:b/>
          <w:i/>
          <w:spacing w:val="-4"/>
        </w:rPr>
        <w:t xml:space="preserve"> </w:t>
      </w:r>
      <w:r w:rsidRPr="00DC5627">
        <w:rPr>
          <w:b/>
          <w:i/>
        </w:rPr>
        <w:t>YOUR</w:t>
      </w:r>
      <w:r w:rsidRPr="00DC5627">
        <w:rPr>
          <w:b/>
          <w:i/>
          <w:spacing w:val="-3"/>
        </w:rPr>
        <w:t xml:space="preserve"> </w:t>
      </w:r>
      <w:r w:rsidRPr="00DC5627">
        <w:rPr>
          <w:b/>
          <w:i/>
        </w:rPr>
        <w:t>KNEES</w:t>
      </w:r>
      <w:r w:rsidRPr="00DC5627">
        <w:rPr>
          <w:b/>
          <w:i/>
          <w:spacing w:val="-4"/>
        </w:rPr>
        <w:t xml:space="preserve"> </w:t>
      </w:r>
      <w:r w:rsidRPr="00DC5627">
        <w:rPr>
          <w:b/>
          <w:i/>
        </w:rPr>
        <w:t>AND</w:t>
      </w:r>
      <w:r w:rsidRPr="00DC5627">
        <w:rPr>
          <w:b/>
          <w:i/>
          <w:spacing w:val="-4"/>
        </w:rPr>
        <w:t xml:space="preserve"> </w:t>
      </w:r>
      <w:r w:rsidRPr="00DC5627">
        <w:rPr>
          <w:b/>
          <w:i/>
        </w:rPr>
        <w:t>NOT</w:t>
      </w:r>
      <w:r w:rsidRPr="00DC5627">
        <w:rPr>
          <w:b/>
          <w:i/>
          <w:spacing w:val="-4"/>
        </w:rPr>
        <w:t xml:space="preserve"> </w:t>
      </w:r>
      <w:r w:rsidRPr="00DC5627">
        <w:rPr>
          <w:b/>
          <w:i/>
        </w:rPr>
        <w:t>YOUR</w:t>
      </w:r>
      <w:r w:rsidRPr="00DC5627">
        <w:rPr>
          <w:b/>
          <w:i/>
          <w:spacing w:val="-4"/>
        </w:rPr>
        <w:t xml:space="preserve"> </w:t>
      </w:r>
      <w:r w:rsidRPr="00DC5627">
        <w:rPr>
          <w:b/>
          <w:i/>
        </w:rPr>
        <w:t>BACK.</w:t>
      </w:r>
      <w:r w:rsidRPr="00DC5627">
        <w:rPr>
          <w:b/>
          <w:i/>
          <w:spacing w:val="-4"/>
        </w:rPr>
        <w:t xml:space="preserve"> </w:t>
      </w:r>
      <w:r w:rsidRPr="00DC5627">
        <w:rPr>
          <w:b/>
          <w:i/>
        </w:rPr>
        <w:t>Never</w:t>
      </w:r>
      <w:r w:rsidRPr="00DC5627">
        <w:rPr>
          <w:b/>
          <w:i/>
          <w:spacing w:val="-3"/>
        </w:rPr>
        <w:t xml:space="preserve"> </w:t>
      </w:r>
      <w:r w:rsidRPr="00DC5627">
        <w:rPr>
          <w:b/>
          <w:i/>
        </w:rPr>
        <w:t>bend</w:t>
      </w:r>
      <w:r w:rsidRPr="00DC5627">
        <w:rPr>
          <w:b/>
          <w:i/>
          <w:spacing w:val="-4"/>
        </w:rPr>
        <w:t xml:space="preserve"> </w:t>
      </w:r>
      <w:r w:rsidRPr="00DC5627">
        <w:rPr>
          <w:b/>
          <w:i/>
        </w:rPr>
        <w:t>over</w:t>
      </w:r>
      <w:r w:rsidRPr="00DC5627">
        <w:rPr>
          <w:b/>
          <w:i/>
          <w:spacing w:val="-3"/>
        </w:rPr>
        <w:t xml:space="preserve"> </w:t>
      </w:r>
      <w:r w:rsidRPr="00DC5627">
        <w:rPr>
          <w:b/>
          <w:i/>
        </w:rPr>
        <w:t>to</w:t>
      </w:r>
      <w:r w:rsidRPr="00DC5627">
        <w:rPr>
          <w:b/>
          <w:i/>
          <w:spacing w:val="-3"/>
        </w:rPr>
        <w:t xml:space="preserve"> </w:t>
      </w:r>
      <w:r w:rsidRPr="00DC5627">
        <w:rPr>
          <w:b/>
          <w:i/>
        </w:rPr>
        <w:t>reach</w:t>
      </w:r>
      <w:r w:rsidRPr="00DC5627">
        <w:rPr>
          <w:b/>
          <w:i/>
          <w:spacing w:val="-5"/>
        </w:rPr>
        <w:t xml:space="preserve"> </w:t>
      </w:r>
      <w:r w:rsidRPr="00DC5627">
        <w:rPr>
          <w:b/>
          <w:i/>
        </w:rPr>
        <w:t>an</w:t>
      </w:r>
      <w:r w:rsidRPr="00DC5627">
        <w:rPr>
          <w:b/>
          <w:i/>
          <w:spacing w:val="-3"/>
        </w:rPr>
        <w:t xml:space="preserve"> </w:t>
      </w:r>
      <w:r w:rsidRPr="00DC5627">
        <w:rPr>
          <w:b/>
          <w:i/>
        </w:rPr>
        <w:t>object.</w:t>
      </w:r>
    </w:p>
    <w:p w14:paraId="0C5913C5" w14:textId="77777777" w:rsidR="00DC5627" w:rsidRPr="00DC5627" w:rsidRDefault="00DC5627" w:rsidP="00EE7B28">
      <w:pPr>
        <w:pStyle w:val="Heading7"/>
      </w:pPr>
      <w:r w:rsidRPr="00DC5627">
        <w:t>CARRYING</w:t>
      </w:r>
      <w:r w:rsidRPr="00DC5627">
        <w:rPr>
          <w:spacing w:val="-2"/>
        </w:rPr>
        <w:t xml:space="preserve"> </w:t>
      </w:r>
      <w:r w:rsidRPr="00DC5627">
        <w:t>A</w:t>
      </w:r>
      <w:r w:rsidRPr="00DC5627">
        <w:rPr>
          <w:spacing w:val="-1"/>
        </w:rPr>
        <w:t xml:space="preserve"> </w:t>
      </w:r>
      <w:r w:rsidRPr="00DC5627">
        <w:t>LOAD</w:t>
      </w:r>
    </w:p>
    <w:p w14:paraId="505815C7" w14:textId="77777777" w:rsidR="00DC5627" w:rsidRPr="00DC5627" w:rsidRDefault="00DC5627" w:rsidP="00F04A1E">
      <w:pPr>
        <w:spacing w:before="67"/>
      </w:pPr>
      <w:r w:rsidRPr="00DC5627">
        <w:rPr>
          <w:b/>
        </w:rPr>
        <w:t>Keep</w:t>
      </w:r>
      <w:r w:rsidRPr="00DC5627">
        <w:rPr>
          <w:b/>
          <w:spacing w:val="-4"/>
        </w:rPr>
        <w:t xml:space="preserve"> </w:t>
      </w:r>
      <w:r w:rsidRPr="00DC5627">
        <w:rPr>
          <w:b/>
        </w:rPr>
        <w:t>the</w:t>
      </w:r>
      <w:r w:rsidRPr="00DC5627">
        <w:rPr>
          <w:b/>
          <w:spacing w:val="-3"/>
        </w:rPr>
        <w:t xml:space="preserve"> </w:t>
      </w:r>
      <w:r w:rsidRPr="00DC5627">
        <w:rPr>
          <w:b/>
        </w:rPr>
        <w:t>load</w:t>
      </w:r>
      <w:r w:rsidRPr="00DC5627">
        <w:rPr>
          <w:b/>
          <w:spacing w:val="-2"/>
        </w:rPr>
        <w:t xml:space="preserve"> </w:t>
      </w:r>
      <w:r w:rsidRPr="00DC5627">
        <w:rPr>
          <w:b/>
        </w:rPr>
        <w:t>close</w:t>
      </w:r>
      <w:r w:rsidRPr="00DC5627">
        <w:rPr>
          <w:b/>
          <w:spacing w:val="-3"/>
        </w:rPr>
        <w:t xml:space="preserve"> </w:t>
      </w:r>
      <w:r w:rsidRPr="00DC5627">
        <w:rPr>
          <w:b/>
        </w:rPr>
        <w:t>to</w:t>
      </w:r>
      <w:r w:rsidRPr="00DC5627">
        <w:rPr>
          <w:b/>
          <w:spacing w:val="-1"/>
        </w:rPr>
        <w:t xml:space="preserve"> </w:t>
      </w:r>
      <w:r w:rsidRPr="00DC5627">
        <w:rPr>
          <w:b/>
        </w:rPr>
        <w:t>your</w:t>
      </w:r>
      <w:r w:rsidRPr="00DC5627">
        <w:rPr>
          <w:b/>
          <w:spacing w:val="-3"/>
        </w:rPr>
        <w:t xml:space="preserve"> </w:t>
      </w:r>
      <w:r w:rsidRPr="00DC5627">
        <w:rPr>
          <w:b/>
        </w:rPr>
        <w:t>body</w:t>
      </w:r>
      <w:r w:rsidRPr="00DC5627">
        <w:t>,</w:t>
      </w:r>
      <w:r w:rsidRPr="00DC5627">
        <w:rPr>
          <w:spacing w:val="-1"/>
        </w:rPr>
        <w:t xml:space="preserve"> </w:t>
      </w:r>
      <w:r w:rsidRPr="00DC5627">
        <w:t>with</w:t>
      </w:r>
      <w:r w:rsidRPr="00DC5627">
        <w:rPr>
          <w:spacing w:val="-2"/>
        </w:rPr>
        <w:t xml:space="preserve"> </w:t>
      </w:r>
      <w:r w:rsidRPr="00DC5627">
        <w:t>your</w:t>
      </w:r>
      <w:r w:rsidRPr="00DC5627">
        <w:rPr>
          <w:spacing w:val="-1"/>
        </w:rPr>
        <w:t xml:space="preserve"> </w:t>
      </w:r>
      <w:r w:rsidRPr="00DC5627">
        <w:t>arms</w:t>
      </w:r>
      <w:r w:rsidRPr="00DC5627">
        <w:rPr>
          <w:spacing w:val="-2"/>
        </w:rPr>
        <w:t xml:space="preserve"> </w:t>
      </w:r>
      <w:r w:rsidRPr="00DC5627">
        <w:t>and</w:t>
      </w:r>
      <w:r w:rsidRPr="00DC5627">
        <w:rPr>
          <w:spacing w:val="-1"/>
        </w:rPr>
        <w:t xml:space="preserve"> </w:t>
      </w:r>
      <w:r w:rsidRPr="00DC5627">
        <w:t>chin</w:t>
      </w:r>
      <w:r w:rsidRPr="00DC5627">
        <w:rPr>
          <w:spacing w:val="-2"/>
        </w:rPr>
        <w:t xml:space="preserve"> </w:t>
      </w:r>
      <w:r w:rsidRPr="00DC5627">
        <w:t>tucked</w:t>
      </w:r>
      <w:r w:rsidRPr="00DC5627">
        <w:rPr>
          <w:spacing w:val="-2"/>
        </w:rPr>
        <w:t xml:space="preserve"> </w:t>
      </w:r>
      <w:r w:rsidRPr="00DC5627">
        <w:t>in.</w:t>
      </w:r>
    </w:p>
    <w:p w14:paraId="5E484962" w14:textId="77777777" w:rsidR="00DC5627" w:rsidRPr="00DC5627" w:rsidRDefault="00DC5627" w:rsidP="00F04A1E">
      <w:pPr>
        <w:spacing w:before="100"/>
      </w:pPr>
      <w:r w:rsidRPr="00DC5627">
        <w:rPr>
          <w:b/>
        </w:rPr>
        <w:t>Avoid</w:t>
      </w:r>
      <w:r w:rsidRPr="00DC5627">
        <w:rPr>
          <w:b/>
          <w:spacing w:val="-4"/>
        </w:rPr>
        <w:t xml:space="preserve"> </w:t>
      </w:r>
      <w:r w:rsidRPr="00DC5627">
        <w:rPr>
          <w:b/>
        </w:rPr>
        <w:t>twisting</w:t>
      </w:r>
      <w:r w:rsidRPr="00DC5627">
        <w:rPr>
          <w:b/>
          <w:spacing w:val="-3"/>
        </w:rPr>
        <w:t xml:space="preserve"> </w:t>
      </w:r>
      <w:r w:rsidRPr="00DC5627">
        <w:rPr>
          <w:b/>
        </w:rPr>
        <w:t>your</w:t>
      </w:r>
      <w:r w:rsidRPr="00DC5627">
        <w:rPr>
          <w:b/>
          <w:spacing w:val="-4"/>
        </w:rPr>
        <w:t xml:space="preserve"> </w:t>
      </w:r>
      <w:r w:rsidRPr="00DC5627">
        <w:rPr>
          <w:b/>
        </w:rPr>
        <w:t>body</w:t>
      </w:r>
      <w:r w:rsidRPr="00DC5627">
        <w:t>,</w:t>
      </w:r>
      <w:r w:rsidRPr="00DC5627">
        <w:rPr>
          <w:spacing w:val="-3"/>
        </w:rPr>
        <w:t xml:space="preserve"> </w:t>
      </w:r>
      <w:r w:rsidRPr="00DC5627">
        <w:t>stooping,</w:t>
      </w:r>
      <w:r w:rsidRPr="00DC5627">
        <w:rPr>
          <w:spacing w:val="-3"/>
        </w:rPr>
        <w:t xml:space="preserve"> </w:t>
      </w:r>
      <w:r w:rsidRPr="00DC5627">
        <w:t>bending</w:t>
      </w:r>
      <w:r w:rsidRPr="00DC5627">
        <w:rPr>
          <w:spacing w:val="-2"/>
        </w:rPr>
        <w:t xml:space="preserve"> </w:t>
      </w:r>
      <w:r w:rsidRPr="00DC5627">
        <w:t>or</w:t>
      </w:r>
      <w:r w:rsidRPr="00DC5627">
        <w:rPr>
          <w:spacing w:val="-3"/>
        </w:rPr>
        <w:t xml:space="preserve"> </w:t>
      </w:r>
      <w:r w:rsidRPr="00DC5627">
        <w:t>leaning</w:t>
      </w:r>
      <w:r w:rsidRPr="00DC5627">
        <w:rPr>
          <w:spacing w:val="-3"/>
        </w:rPr>
        <w:t xml:space="preserve"> </w:t>
      </w:r>
      <w:r w:rsidRPr="00DC5627">
        <w:t>back.</w:t>
      </w:r>
      <w:r w:rsidRPr="00DC5627">
        <w:rPr>
          <w:spacing w:val="50"/>
        </w:rPr>
        <w:t xml:space="preserve"> </w:t>
      </w:r>
      <w:r w:rsidRPr="00DC5627">
        <w:t>If</w:t>
      </w:r>
      <w:r w:rsidRPr="00DC5627">
        <w:rPr>
          <w:spacing w:val="-4"/>
        </w:rPr>
        <w:t xml:space="preserve"> </w:t>
      </w:r>
      <w:r w:rsidRPr="00DC5627">
        <w:t>you</w:t>
      </w:r>
      <w:r w:rsidRPr="00DC5627">
        <w:rPr>
          <w:spacing w:val="-2"/>
        </w:rPr>
        <w:t xml:space="preserve"> </w:t>
      </w:r>
      <w:r w:rsidRPr="00DC5627">
        <w:t>need</w:t>
      </w:r>
      <w:r w:rsidRPr="00DC5627">
        <w:rPr>
          <w:spacing w:val="-4"/>
        </w:rPr>
        <w:t xml:space="preserve"> </w:t>
      </w:r>
      <w:r w:rsidRPr="00DC5627">
        <w:t>to</w:t>
      </w:r>
      <w:r w:rsidRPr="00DC5627">
        <w:rPr>
          <w:spacing w:val="-2"/>
        </w:rPr>
        <w:t xml:space="preserve"> </w:t>
      </w:r>
      <w:r w:rsidRPr="00DC5627">
        <w:t>change</w:t>
      </w:r>
      <w:r w:rsidRPr="00DC5627">
        <w:rPr>
          <w:spacing w:val="-4"/>
        </w:rPr>
        <w:t xml:space="preserve"> </w:t>
      </w:r>
      <w:r w:rsidRPr="00DC5627">
        <w:t>direction</w:t>
      </w:r>
      <w:r w:rsidRPr="00DC5627">
        <w:rPr>
          <w:spacing w:val="-4"/>
        </w:rPr>
        <w:t xml:space="preserve"> </w:t>
      </w:r>
      <w:r w:rsidRPr="00DC5627">
        <w:t>move</w:t>
      </w:r>
      <w:r w:rsidRPr="00DC5627">
        <w:rPr>
          <w:spacing w:val="-3"/>
        </w:rPr>
        <w:t xml:space="preserve"> </w:t>
      </w:r>
      <w:r w:rsidRPr="00DC5627">
        <w:t>your</w:t>
      </w:r>
      <w:r w:rsidRPr="00DC5627">
        <w:rPr>
          <w:spacing w:val="-3"/>
        </w:rPr>
        <w:t xml:space="preserve"> </w:t>
      </w:r>
      <w:r w:rsidRPr="00DC5627">
        <w:t>feet.</w:t>
      </w:r>
    </w:p>
    <w:p w14:paraId="1634297E" w14:textId="77777777" w:rsidR="00DC5627" w:rsidRPr="00DC5627" w:rsidRDefault="00DC5627" w:rsidP="00F04A1E">
      <w:pPr>
        <w:spacing w:before="100"/>
      </w:pPr>
      <w:r w:rsidRPr="00DC5627">
        <w:rPr>
          <w:b/>
        </w:rPr>
        <w:t>Don’t</w:t>
      </w:r>
      <w:r w:rsidRPr="00DC5627">
        <w:rPr>
          <w:b/>
          <w:spacing w:val="-3"/>
        </w:rPr>
        <w:t xml:space="preserve"> </w:t>
      </w:r>
      <w:r w:rsidRPr="00DC5627">
        <w:rPr>
          <w:b/>
        </w:rPr>
        <w:t>change your</w:t>
      </w:r>
      <w:r w:rsidRPr="00DC5627">
        <w:rPr>
          <w:b/>
          <w:spacing w:val="-2"/>
        </w:rPr>
        <w:t xml:space="preserve"> </w:t>
      </w:r>
      <w:r w:rsidRPr="00DC5627">
        <w:rPr>
          <w:b/>
        </w:rPr>
        <w:t>grip</w:t>
      </w:r>
      <w:r w:rsidRPr="00DC5627">
        <w:rPr>
          <w:b/>
          <w:spacing w:val="-2"/>
        </w:rPr>
        <w:t xml:space="preserve"> </w:t>
      </w:r>
      <w:r w:rsidRPr="00DC5627">
        <w:t>unless</w:t>
      </w:r>
      <w:r w:rsidRPr="00DC5627">
        <w:rPr>
          <w:spacing w:val="-1"/>
        </w:rPr>
        <w:t xml:space="preserve"> </w:t>
      </w:r>
      <w:r w:rsidRPr="00DC5627">
        <w:t>the</w:t>
      </w:r>
      <w:r w:rsidRPr="00DC5627">
        <w:rPr>
          <w:spacing w:val="-1"/>
        </w:rPr>
        <w:t xml:space="preserve"> </w:t>
      </w:r>
      <w:r w:rsidRPr="00DC5627">
        <w:t>load</w:t>
      </w:r>
      <w:r w:rsidRPr="00DC5627">
        <w:rPr>
          <w:spacing w:val="-2"/>
        </w:rPr>
        <w:t xml:space="preserve"> </w:t>
      </w:r>
      <w:r w:rsidRPr="00DC5627">
        <w:t>is</w:t>
      </w:r>
      <w:r w:rsidRPr="00DC5627">
        <w:rPr>
          <w:spacing w:val="-1"/>
        </w:rPr>
        <w:t xml:space="preserve"> </w:t>
      </w:r>
      <w:r w:rsidRPr="00DC5627">
        <w:t>sufficiently</w:t>
      </w:r>
      <w:r w:rsidRPr="00DC5627">
        <w:rPr>
          <w:spacing w:val="-2"/>
        </w:rPr>
        <w:t xml:space="preserve"> </w:t>
      </w:r>
      <w:r w:rsidRPr="00DC5627">
        <w:t>supported</w:t>
      </w:r>
    </w:p>
    <w:p w14:paraId="6A288809" w14:textId="77777777" w:rsidR="00DC5627" w:rsidRPr="00DC5627" w:rsidRDefault="00DC5627" w:rsidP="00F04A1E">
      <w:pPr>
        <w:spacing w:before="100"/>
      </w:pPr>
      <w:r w:rsidRPr="00DC5627">
        <w:rPr>
          <w:b/>
        </w:rPr>
        <w:t>Don’t</w:t>
      </w:r>
      <w:r w:rsidRPr="00DC5627">
        <w:rPr>
          <w:b/>
          <w:spacing w:val="-3"/>
        </w:rPr>
        <w:t xml:space="preserve"> </w:t>
      </w:r>
      <w:r w:rsidRPr="00DC5627">
        <w:rPr>
          <w:b/>
        </w:rPr>
        <w:t>block</w:t>
      </w:r>
      <w:r w:rsidRPr="00DC5627">
        <w:rPr>
          <w:b/>
          <w:spacing w:val="-2"/>
        </w:rPr>
        <w:t xml:space="preserve"> </w:t>
      </w:r>
      <w:r w:rsidRPr="00DC5627">
        <w:rPr>
          <w:b/>
        </w:rPr>
        <w:t>your</w:t>
      </w:r>
      <w:r w:rsidRPr="00DC5627">
        <w:rPr>
          <w:b/>
          <w:spacing w:val="-2"/>
        </w:rPr>
        <w:t xml:space="preserve"> </w:t>
      </w:r>
      <w:r w:rsidRPr="00DC5627">
        <w:rPr>
          <w:b/>
        </w:rPr>
        <w:t>vision</w:t>
      </w:r>
      <w:r w:rsidRPr="00DC5627">
        <w:rPr>
          <w:b/>
          <w:spacing w:val="-1"/>
        </w:rPr>
        <w:t xml:space="preserve"> </w:t>
      </w:r>
      <w:r w:rsidRPr="00DC5627">
        <w:t>with</w:t>
      </w:r>
      <w:r w:rsidRPr="00DC5627">
        <w:rPr>
          <w:spacing w:val="-1"/>
        </w:rPr>
        <w:t xml:space="preserve"> </w:t>
      </w:r>
      <w:r w:rsidRPr="00DC5627">
        <w:t>the</w:t>
      </w:r>
      <w:r w:rsidRPr="00DC5627">
        <w:rPr>
          <w:spacing w:val="-2"/>
        </w:rPr>
        <w:t xml:space="preserve"> </w:t>
      </w:r>
      <w:r w:rsidRPr="00DC5627">
        <w:t>object</w:t>
      </w:r>
      <w:r w:rsidRPr="00DC5627">
        <w:rPr>
          <w:spacing w:val="-1"/>
        </w:rPr>
        <w:t xml:space="preserve"> </w:t>
      </w:r>
      <w:r w:rsidRPr="00DC5627">
        <w:t>you</w:t>
      </w:r>
      <w:r w:rsidRPr="00DC5627">
        <w:rPr>
          <w:spacing w:val="-1"/>
        </w:rPr>
        <w:t xml:space="preserve"> </w:t>
      </w:r>
      <w:r w:rsidRPr="00DC5627">
        <w:t>are</w:t>
      </w:r>
      <w:r w:rsidRPr="00DC5627">
        <w:rPr>
          <w:spacing w:val="-2"/>
        </w:rPr>
        <w:t xml:space="preserve"> </w:t>
      </w:r>
      <w:r w:rsidRPr="00DC5627">
        <w:t>carrying</w:t>
      </w:r>
    </w:p>
    <w:p w14:paraId="2FF7A321" w14:textId="77777777" w:rsidR="00DC5627" w:rsidRPr="00DC5627" w:rsidRDefault="00DC5627" w:rsidP="00F04A1E">
      <w:pPr>
        <w:spacing w:before="101"/>
        <w:rPr>
          <w:b/>
        </w:rPr>
      </w:pPr>
      <w:r w:rsidRPr="00DC5627">
        <w:rPr>
          <w:b/>
        </w:rPr>
        <w:t>Rest</w:t>
      </w:r>
      <w:r w:rsidRPr="00DC5627">
        <w:rPr>
          <w:b/>
          <w:spacing w:val="-1"/>
        </w:rPr>
        <w:t xml:space="preserve"> </w:t>
      </w:r>
      <w:r w:rsidRPr="00DC5627">
        <w:rPr>
          <w:b/>
        </w:rPr>
        <w:t>if</w:t>
      </w:r>
      <w:r w:rsidRPr="00DC5627">
        <w:rPr>
          <w:b/>
          <w:spacing w:val="-1"/>
        </w:rPr>
        <w:t xml:space="preserve"> </w:t>
      </w:r>
      <w:r w:rsidRPr="00DC5627">
        <w:rPr>
          <w:b/>
        </w:rPr>
        <w:t>you</w:t>
      </w:r>
      <w:r w:rsidRPr="00DC5627">
        <w:rPr>
          <w:b/>
          <w:spacing w:val="-1"/>
        </w:rPr>
        <w:t xml:space="preserve"> </w:t>
      </w:r>
      <w:r w:rsidRPr="00DC5627">
        <w:rPr>
          <w:b/>
        </w:rPr>
        <w:t>feel</w:t>
      </w:r>
      <w:r w:rsidRPr="00DC5627">
        <w:rPr>
          <w:b/>
          <w:spacing w:val="-2"/>
        </w:rPr>
        <w:t xml:space="preserve"> </w:t>
      </w:r>
      <w:r w:rsidRPr="00DC5627">
        <w:rPr>
          <w:b/>
        </w:rPr>
        <w:t>fatigue.</w:t>
      </w:r>
    </w:p>
    <w:p w14:paraId="4A39E501" w14:textId="77777777" w:rsidR="00DC5627" w:rsidRPr="00DC5627" w:rsidRDefault="00DC5627" w:rsidP="00EE7B28">
      <w:pPr>
        <w:pStyle w:val="Heading7"/>
      </w:pPr>
      <w:r w:rsidRPr="00DC5627">
        <w:t>UNLOADING</w:t>
      </w:r>
    </w:p>
    <w:p w14:paraId="2A134429" w14:textId="77777777" w:rsidR="00DC5627" w:rsidRPr="00DC5627" w:rsidRDefault="00DC5627" w:rsidP="00F04A1E">
      <w:pPr>
        <w:spacing w:before="67"/>
      </w:pPr>
      <w:r w:rsidRPr="00DC5627">
        <w:rPr>
          <w:b/>
        </w:rPr>
        <w:t>Bend</w:t>
      </w:r>
      <w:r w:rsidRPr="00DC5627">
        <w:rPr>
          <w:b/>
          <w:spacing w:val="-3"/>
        </w:rPr>
        <w:t xml:space="preserve"> </w:t>
      </w:r>
      <w:r w:rsidRPr="00DC5627">
        <w:rPr>
          <w:b/>
        </w:rPr>
        <w:t>the</w:t>
      </w:r>
      <w:r w:rsidRPr="00DC5627">
        <w:rPr>
          <w:b/>
          <w:spacing w:val="-2"/>
        </w:rPr>
        <w:t xml:space="preserve"> </w:t>
      </w:r>
      <w:r w:rsidRPr="00DC5627">
        <w:rPr>
          <w:b/>
        </w:rPr>
        <w:t>knees</w:t>
      </w:r>
      <w:r w:rsidRPr="00DC5627">
        <w:rPr>
          <w:b/>
          <w:spacing w:val="-2"/>
        </w:rPr>
        <w:t xml:space="preserve"> </w:t>
      </w:r>
      <w:r w:rsidRPr="00DC5627">
        <w:rPr>
          <w:b/>
        </w:rPr>
        <w:t>keep</w:t>
      </w:r>
      <w:r w:rsidRPr="00DC5627">
        <w:rPr>
          <w:b/>
          <w:spacing w:val="-2"/>
        </w:rPr>
        <w:t xml:space="preserve"> </w:t>
      </w:r>
      <w:r w:rsidRPr="00DC5627">
        <w:rPr>
          <w:b/>
        </w:rPr>
        <w:t>the</w:t>
      </w:r>
      <w:r w:rsidRPr="00DC5627">
        <w:rPr>
          <w:b/>
          <w:spacing w:val="-3"/>
        </w:rPr>
        <w:t xml:space="preserve"> </w:t>
      </w:r>
      <w:r w:rsidRPr="00DC5627">
        <w:rPr>
          <w:b/>
        </w:rPr>
        <w:t>back</w:t>
      </w:r>
      <w:r w:rsidRPr="00DC5627">
        <w:rPr>
          <w:b/>
          <w:spacing w:val="-2"/>
        </w:rPr>
        <w:t xml:space="preserve"> </w:t>
      </w:r>
      <w:r w:rsidRPr="00DC5627">
        <w:rPr>
          <w:b/>
        </w:rPr>
        <w:t xml:space="preserve">straight </w:t>
      </w:r>
      <w:r w:rsidRPr="00DC5627">
        <w:t>to</w:t>
      </w:r>
      <w:r w:rsidRPr="00DC5627">
        <w:rPr>
          <w:spacing w:val="-2"/>
        </w:rPr>
        <w:t xml:space="preserve"> </w:t>
      </w:r>
      <w:r w:rsidRPr="00DC5627">
        <w:t>lower</w:t>
      </w:r>
      <w:r w:rsidRPr="00DC5627">
        <w:rPr>
          <w:spacing w:val="-2"/>
        </w:rPr>
        <w:t xml:space="preserve"> </w:t>
      </w:r>
      <w:r w:rsidRPr="00DC5627">
        <w:t>the</w:t>
      </w:r>
      <w:r w:rsidRPr="00DC5627">
        <w:rPr>
          <w:spacing w:val="-2"/>
        </w:rPr>
        <w:t xml:space="preserve"> </w:t>
      </w:r>
      <w:r w:rsidRPr="00DC5627">
        <w:t>object</w:t>
      </w:r>
    </w:p>
    <w:p w14:paraId="402AA8D8" w14:textId="77777777" w:rsidR="00DC5627" w:rsidRPr="00DC5627" w:rsidRDefault="00DC5627" w:rsidP="00F04A1E">
      <w:pPr>
        <w:spacing w:before="101"/>
        <w:rPr>
          <w:b/>
        </w:rPr>
      </w:pPr>
      <w:r w:rsidRPr="00DC5627">
        <w:rPr>
          <w:b/>
        </w:rPr>
        <w:t>Keep</w:t>
      </w:r>
      <w:r w:rsidRPr="00DC5627">
        <w:rPr>
          <w:b/>
          <w:spacing w:val="-2"/>
        </w:rPr>
        <w:t xml:space="preserve"> </w:t>
      </w:r>
      <w:r w:rsidRPr="00DC5627">
        <w:rPr>
          <w:b/>
        </w:rPr>
        <w:t>the</w:t>
      </w:r>
      <w:r w:rsidRPr="00DC5627">
        <w:rPr>
          <w:b/>
          <w:spacing w:val="-3"/>
        </w:rPr>
        <w:t xml:space="preserve"> </w:t>
      </w:r>
      <w:r w:rsidRPr="00DC5627">
        <w:rPr>
          <w:b/>
        </w:rPr>
        <w:t>weight close</w:t>
      </w:r>
      <w:r w:rsidRPr="00DC5627">
        <w:rPr>
          <w:b/>
          <w:spacing w:val="-1"/>
        </w:rPr>
        <w:t xml:space="preserve"> </w:t>
      </w:r>
      <w:r w:rsidRPr="00DC5627">
        <w:rPr>
          <w:b/>
        </w:rPr>
        <w:t>to</w:t>
      </w:r>
      <w:r w:rsidRPr="00DC5627">
        <w:rPr>
          <w:b/>
          <w:spacing w:val="-1"/>
        </w:rPr>
        <w:t xml:space="preserve"> </w:t>
      </w:r>
      <w:r w:rsidRPr="00DC5627">
        <w:rPr>
          <w:b/>
        </w:rPr>
        <w:t>the body</w:t>
      </w:r>
    </w:p>
    <w:p w14:paraId="3F9C390A" w14:textId="77777777" w:rsidR="00DC5627" w:rsidRPr="00DC5627" w:rsidRDefault="00DC5627" w:rsidP="00F04A1E">
      <w:pPr>
        <w:spacing w:before="99"/>
      </w:pPr>
      <w:r w:rsidRPr="00DC5627">
        <w:t>If</w:t>
      </w:r>
      <w:r w:rsidRPr="00DC5627">
        <w:rPr>
          <w:spacing w:val="-2"/>
        </w:rPr>
        <w:t xml:space="preserve"> </w:t>
      </w:r>
      <w:r w:rsidRPr="00DC5627">
        <w:t>the</w:t>
      </w:r>
      <w:r w:rsidRPr="00DC5627">
        <w:rPr>
          <w:spacing w:val="-1"/>
        </w:rPr>
        <w:t xml:space="preserve"> </w:t>
      </w:r>
      <w:r w:rsidRPr="00DC5627">
        <w:t>load</w:t>
      </w:r>
      <w:r w:rsidRPr="00DC5627">
        <w:rPr>
          <w:spacing w:val="-1"/>
        </w:rPr>
        <w:t xml:space="preserve"> </w:t>
      </w:r>
      <w:r w:rsidRPr="00DC5627">
        <w:t>is</w:t>
      </w:r>
      <w:r w:rsidRPr="00DC5627">
        <w:rPr>
          <w:spacing w:val="-2"/>
        </w:rPr>
        <w:t xml:space="preserve"> </w:t>
      </w:r>
      <w:r w:rsidRPr="00DC5627">
        <w:t>to</w:t>
      </w:r>
      <w:r w:rsidRPr="00DC5627">
        <w:rPr>
          <w:spacing w:val="-1"/>
        </w:rPr>
        <w:t xml:space="preserve"> </w:t>
      </w:r>
      <w:r w:rsidRPr="00DC5627">
        <w:t>be</w:t>
      </w:r>
      <w:r w:rsidRPr="00DC5627">
        <w:rPr>
          <w:spacing w:val="-1"/>
        </w:rPr>
        <w:t xml:space="preserve"> </w:t>
      </w:r>
      <w:r w:rsidRPr="00DC5627">
        <w:t>placed</w:t>
      </w:r>
      <w:r w:rsidRPr="00DC5627">
        <w:rPr>
          <w:spacing w:val="-2"/>
        </w:rPr>
        <w:t xml:space="preserve"> </w:t>
      </w:r>
      <w:r w:rsidRPr="00DC5627">
        <w:t>on</w:t>
      </w:r>
      <w:r w:rsidRPr="00DC5627">
        <w:rPr>
          <w:spacing w:val="-1"/>
        </w:rPr>
        <w:t xml:space="preserve"> </w:t>
      </w:r>
      <w:r w:rsidRPr="00DC5627">
        <w:t>a</w:t>
      </w:r>
      <w:r w:rsidRPr="00DC5627">
        <w:rPr>
          <w:spacing w:val="-1"/>
        </w:rPr>
        <w:t xml:space="preserve"> </w:t>
      </w:r>
      <w:r w:rsidRPr="00DC5627">
        <w:t>bench,</w:t>
      </w:r>
      <w:r w:rsidRPr="00DC5627">
        <w:rPr>
          <w:spacing w:val="-2"/>
        </w:rPr>
        <w:t xml:space="preserve"> </w:t>
      </w:r>
      <w:r w:rsidRPr="00DC5627">
        <w:rPr>
          <w:b/>
        </w:rPr>
        <w:t>rest</w:t>
      </w:r>
      <w:r w:rsidRPr="00DC5627">
        <w:rPr>
          <w:b/>
          <w:spacing w:val="-2"/>
        </w:rPr>
        <w:t xml:space="preserve"> </w:t>
      </w:r>
      <w:r w:rsidRPr="00DC5627">
        <w:rPr>
          <w:b/>
        </w:rPr>
        <w:t>it</w:t>
      </w:r>
      <w:r w:rsidRPr="00DC5627">
        <w:rPr>
          <w:b/>
          <w:spacing w:val="-2"/>
        </w:rPr>
        <w:t xml:space="preserve"> </w:t>
      </w:r>
      <w:r w:rsidRPr="00DC5627">
        <w:rPr>
          <w:b/>
        </w:rPr>
        <w:t>on</w:t>
      </w:r>
      <w:r w:rsidRPr="00DC5627">
        <w:rPr>
          <w:b/>
          <w:spacing w:val="-3"/>
        </w:rPr>
        <w:t xml:space="preserve"> </w:t>
      </w:r>
      <w:r w:rsidRPr="00DC5627">
        <w:rPr>
          <w:b/>
        </w:rPr>
        <w:t>the</w:t>
      </w:r>
      <w:r w:rsidRPr="00DC5627">
        <w:rPr>
          <w:b/>
          <w:spacing w:val="-2"/>
        </w:rPr>
        <w:t xml:space="preserve"> </w:t>
      </w:r>
      <w:r w:rsidRPr="00DC5627">
        <w:rPr>
          <w:b/>
        </w:rPr>
        <w:t>edge</w:t>
      </w:r>
      <w:r w:rsidRPr="00DC5627">
        <w:rPr>
          <w:b/>
          <w:spacing w:val="-2"/>
        </w:rPr>
        <w:t xml:space="preserve"> </w:t>
      </w:r>
      <w:r w:rsidRPr="00DC5627">
        <w:rPr>
          <w:b/>
        </w:rPr>
        <w:t>and</w:t>
      </w:r>
      <w:r w:rsidRPr="00DC5627">
        <w:rPr>
          <w:b/>
          <w:spacing w:val="-3"/>
        </w:rPr>
        <w:t xml:space="preserve"> </w:t>
      </w:r>
      <w:r w:rsidRPr="00DC5627">
        <w:rPr>
          <w:b/>
        </w:rPr>
        <w:t>push</w:t>
      </w:r>
      <w:r w:rsidRPr="00DC5627">
        <w:rPr>
          <w:b/>
          <w:spacing w:val="-2"/>
        </w:rPr>
        <w:t xml:space="preserve"> </w:t>
      </w:r>
      <w:r w:rsidRPr="00DC5627">
        <w:rPr>
          <w:b/>
        </w:rPr>
        <w:t>it</w:t>
      </w:r>
      <w:r w:rsidRPr="00DC5627">
        <w:rPr>
          <w:b/>
          <w:spacing w:val="-2"/>
        </w:rPr>
        <w:t xml:space="preserve"> </w:t>
      </w:r>
      <w:r w:rsidRPr="00DC5627">
        <w:rPr>
          <w:b/>
        </w:rPr>
        <w:t>forward</w:t>
      </w:r>
      <w:r w:rsidRPr="00DC5627">
        <w:rPr>
          <w:b/>
          <w:spacing w:val="-1"/>
        </w:rPr>
        <w:t xml:space="preserve"> </w:t>
      </w:r>
      <w:r w:rsidRPr="00DC5627">
        <w:t>with</w:t>
      </w:r>
      <w:r w:rsidRPr="00DC5627">
        <w:rPr>
          <w:spacing w:val="-2"/>
        </w:rPr>
        <w:t xml:space="preserve"> </w:t>
      </w:r>
      <w:r w:rsidRPr="00DC5627">
        <w:t>your</w:t>
      </w:r>
      <w:r w:rsidRPr="00DC5627">
        <w:rPr>
          <w:spacing w:val="-2"/>
        </w:rPr>
        <w:t xml:space="preserve"> </w:t>
      </w:r>
      <w:r w:rsidRPr="00DC5627">
        <w:t>arms</w:t>
      </w:r>
      <w:r w:rsidRPr="00DC5627">
        <w:rPr>
          <w:spacing w:val="-2"/>
        </w:rPr>
        <w:t xml:space="preserve"> </w:t>
      </w:r>
      <w:r w:rsidRPr="00DC5627">
        <w:t>and</w:t>
      </w:r>
      <w:r w:rsidRPr="00DC5627">
        <w:rPr>
          <w:spacing w:val="-2"/>
        </w:rPr>
        <w:t xml:space="preserve"> </w:t>
      </w:r>
      <w:r w:rsidRPr="00DC5627">
        <w:t>body</w:t>
      </w:r>
    </w:p>
    <w:p w14:paraId="674514EA" w14:textId="77777777" w:rsidR="00DC5627" w:rsidRPr="00DC5627" w:rsidRDefault="00DC5627" w:rsidP="00F04A1E">
      <w:pPr>
        <w:spacing w:before="101"/>
        <w:rPr>
          <w:b/>
        </w:rPr>
      </w:pPr>
      <w:r w:rsidRPr="00DC5627">
        <w:rPr>
          <w:b/>
        </w:rPr>
        <w:t>Be</w:t>
      </w:r>
      <w:r w:rsidRPr="00DC5627">
        <w:rPr>
          <w:b/>
          <w:spacing w:val="-1"/>
        </w:rPr>
        <w:t xml:space="preserve"> </w:t>
      </w:r>
      <w:r w:rsidRPr="00DC5627">
        <w:rPr>
          <w:b/>
        </w:rPr>
        <w:t>careful</w:t>
      </w:r>
      <w:r w:rsidRPr="00DC5627">
        <w:rPr>
          <w:b/>
          <w:spacing w:val="-1"/>
        </w:rPr>
        <w:t xml:space="preserve"> </w:t>
      </w:r>
      <w:r w:rsidRPr="00DC5627">
        <w:rPr>
          <w:b/>
        </w:rPr>
        <w:t>of</w:t>
      </w:r>
      <w:r w:rsidRPr="00DC5627">
        <w:rPr>
          <w:b/>
          <w:spacing w:val="-2"/>
        </w:rPr>
        <w:t xml:space="preserve"> </w:t>
      </w:r>
      <w:r w:rsidRPr="00DC5627">
        <w:rPr>
          <w:b/>
        </w:rPr>
        <w:t>fingers</w:t>
      </w:r>
      <w:r w:rsidRPr="00DC5627">
        <w:rPr>
          <w:b/>
          <w:spacing w:val="-1"/>
        </w:rPr>
        <w:t xml:space="preserve"> </w:t>
      </w:r>
      <w:r w:rsidRPr="00DC5627">
        <w:rPr>
          <w:b/>
        </w:rPr>
        <w:t>and</w:t>
      </w:r>
      <w:r w:rsidRPr="00DC5627">
        <w:rPr>
          <w:b/>
          <w:spacing w:val="-2"/>
        </w:rPr>
        <w:t xml:space="preserve"> </w:t>
      </w:r>
      <w:r w:rsidRPr="00DC5627">
        <w:rPr>
          <w:b/>
        </w:rPr>
        <w:t>toe</w:t>
      </w:r>
    </w:p>
    <w:p w14:paraId="56302837" w14:textId="77777777" w:rsidR="00DC5627" w:rsidRPr="00DC5627" w:rsidRDefault="00DC5627" w:rsidP="00F04A1E">
      <w:pPr>
        <w:pStyle w:val="BodyText"/>
        <w:spacing w:before="10"/>
        <w:rPr>
          <w:szCs w:val="22"/>
        </w:rPr>
      </w:pPr>
    </w:p>
    <w:p w14:paraId="2A259FC2" w14:textId="77777777" w:rsidR="00647477" w:rsidRDefault="00647477" w:rsidP="00F04A1E">
      <w:pPr>
        <w:spacing w:before="94"/>
        <w:rPr>
          <w:b/>
        </w:rPr>
      </w:pPr>
    </w:p>
    <w:p w14:paraId="1083B0FC" w14:textId="4A4A943C" w:rsidR="00DC5627" w:rsidRDefault="00DC5627" w:rsidP="00F04A1E">
      <w:pPr>
        <w:spacing w:before="94"/>
      </w:pPr>
      <w:r w:rsidRPr="00DC5627">
        <w:rPr>
          <w:b/>
        </w:rPr>
        <w:t>Acknowledgement:</w:t>
      </w:r>
      <w:r w:rsidRPr="00DC5627">
        <w:rPr>
          <w:b/>
          <w:spacing w:val="48"/>
        </w:rPr>
        <w:t xml:space="preserve"> </w:t>
      </w:r>
      <w:r w:rsidRPr="00DC5627">
        <w:t>Thank</w:t>
      </w:r>
      <w:r w:rsidRPr="00DC5627">
        <w:rPr>
          <w:spacing w:val="-3"/>
        </w:rPr>
        <w:t xml:space="preserve"> </w:t>
      </w:r>
      <w:r w:rsidRPr="00DC5627">
        <w:t>you</w:t>
      </w:r>
      <w:r w:rsidRPr="00DC5627">
        <w:rPr>
          <w:spacing w:val="-3"/>
        </w:rPr>
        <w:t xml:space="preserve"> </w:t>
      </w:r>
      <w:r w:rsidRPr="00DC5627">
        <w:t>to</w:t>
      </w:r>
      <w:r w:rsidRPr="00DC5627">
        <w:rPr>
          <w:spacing w:val="-3"/>
        </w:rPr>
        <w:t xml:space="preserve"> </w:t>
      </w:r>
      <w:r w:rsidRPr="00DC5627">
        <w:t>the</w:t>
      </w:r>
      <w:r w:rsidRPr="00DC5627">
        <w:rPr>
          <w:spacing w:val="-3"/>
        </w:rPr>
        <w:t xml:space="preserve"> </w:t>
      </w:r>
      <w:r w:rsidRPr="00DC5627">
        <w:t>University</w:t>
      </w:r>
      <w:r w:rsidRPr="00DC5627">
        <w:rPr>
          <w:spacing w:val="-3"/>
        </w:rPr>
        <w:t xml:space="preserve"> </w:t>
      </w:r>
      <w:r w:rsidRPr="00DC5627">
        <w:t>of</w:t>
      </w:r>
      <w:r w:rsidRPr="00DC5627">
        <w:rPr>
          <w:spacing w:val="-4"/>
        </w:rPr>
        <w:t xml:space="preserve"> </w:t>
      </w:r>
      <w:r w:rsidRPr="00DC5627">
        <w:t>Wollongong.</w:t>
      </w:r>
    </w:p>
    <w:p w14:paraId="1C04227F" w14:textId="3433E610" w:rsidR="00C15A0C" w:rsidRPr="00CF57FE" w:rsidRDefault="00C15A0C" w:rsidP="006B3A39">
      <w:pPr>
        <w:spacing w:before="94"/>
        <w:jc w:val="right"/>
        <w:rPr>
          <w:vanish/>
        </w:rPr>
      </w:pPr>
      <w:r w:rsidRPr="00CF57FE">
        <w:rPr>
          <w:vanish/>
        </w:rPr>
        <w:t>Version 1.0</w:t>
      </w:r>
    </w:p>
    <w:sectPr w:rsidR="00C15A0C" w:rsidRPr="00CF57FE" w:rsidSect="00520D24">
      <w:pgSz w:w="11910" w:h="16850"/>
      <w:pgMar w:top="720" w:right="940" w:bottom="1280" w:left="10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3A3DB" w14:textId="77777777" w:rsidR="00345592" w:rsidRDefault="00345592">
      <w:r>
        <w:separator/>
      </w:r>
    </w:p>
  </w:endnote>
  <w:endnote w:type="continuationSeparator" w:id="0">
    <w:p w14:paraId="037AC2A4" w14:textId="77777777" w:rsidR="00345592" w:rsidRDefault="00345592">
      <w:r>
        <w:continuationSeparator/>
      </w:r>
    </w:p>
  </w:endnote>
  <w:endnote w:type="continuationNotice" w:id="1">
    <w:p w14:paraId="1B751F9D" w14:textId="77777777" w:rsidR="00345592" w:rsidRDefault="00345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MT">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9B08" w14:textId="520086FB" w:rsidR="00345592" w:rsidRDefault="00582CF6">
    <w:pPr>
      <w:pStyle w:val="BodyText"/>
      <w:spacing w:line="14" w:lineRule="auto"/>
      <w:rPr>
        <w:sz w:val="20"/>
      </w:rPr>
    </w:pPr>
    <w:r>
      <w:pict w14:anchorId="0EB19B1F">
        <v:shapetype id="_x0000_t202" coordsize="21600,21600" o:spt="202" path="m,l,21600r21600,l21600,xe">
          <v:stroke joinstyle="miter"/>
          <v:path gradientshapeok="t" o:connecttype="rect"/>
        </v:shapetype>
        <v:shape id="_x0000_s1066" type="#_x0000_t202" style="position:absolute;margin-left:41.6pt;margin-top:793.15pt;width:287.15pt;height:21.1pt;z-index:-251658236;mso-position-horizontal-relative:page;mso-position-vertical-relative:page" filled="f" stroked="f">
          <v:textbox inset="0,0,0,0">
            <w:txbxContent>
              <w:p w14:paraId="0EB19B53" w14:textId="00610A18" w:rsidR="00345592" w:rsidRDefault="00345592">
                <w:pPr>
                  <w:spacing w:before="12"/>
                  <w:ind w:left="20"/>
                  <w:rPr>
                    <w:sz w:val="20"/>
                  </w:rPr>
                </w:pPr>
                <w:r w:rsidRPr="00BB5C14">
                  <w:rPr>
                    <w:color w:val="FF0000"/>
                    <w:sz w:val="20"/>
                  </w:rPr>
                  <w:t>[Insert the name of the Workshop]</w:t>
                </w:r>
                <w:r>
                  <w:rPr>
                    <w:sz w:val="20"/>
                  </w:rPr>
                  <w:t xml:space="preserve"> Workshop</w:t>
                </w:r>
                <w:r>
                  <w:rPr>
                    <w:spacing w:val="-6"/>
                    <w:sz w:val="20"/>
                  </w:rPr>
                  <w:t xml:space="preserve"> </w:t>
                </w:r>
                <w:r>
                  <w:rPr>
                    <w:sz w:val="20"/>
                  </w:rPr>
                  <w:t>Safety</w:t>
                </w:r>
                <w:r>
                  <w:rPr>
                    <w:spacing w:val="-4"/>
                    <w:sz w:val="20"/>
                  </w:rPr>
                  <w:t xml:space="preserve"> </w:t>
                </w:r>
                <w:r>
                  <w:rPr>
                    <w:sz w:val="20"/>
                  </w:rPr>
                  <w:t>Manual</w:t>
                </w:r>
              </w:p>
            </w:txbxContent>
          </v:textbox>
          <w10:wrap anchorx="page" anchory="page"/>
        </v:shape>
      </w:pict>
    </w:r>
    <w:r>
      <w:pict w14:anchorId="0EB19B1D">
        <v:rect id="_x0000_s1068" style="position:absolute;margin-left:41.15pt;margin-top:790.55pt;width:484.7pt;height:.5pt;z-index:-251658237;mso-position-horizontal-relative:page;mso-position-vertical-relative:page" fillcolor="black" stroked="f">
          <w10:wrap anchorx="page" anchory="page"/>
        </v:rect>
      </w:pict>
    </w:r>
    <w:r>
      <w:pict w14:anchorId="0EB19B20">
        <v:shape id="_x0000_s1065" type="#_x0000_t202" style="position:absolute;margin-left:447.1pt;margin-top:793.15pt;width:67.15pt;height:13.15pt;z-index:-251658235;mso-position-horizontal-relative:page;mso-position-vertical-relative:page" filled="f" stroked="f">
          <v:textbox inset="0,0,0,0">
            <w:txbxContent>
              <w:p w14:paraId="0EB19B54" w14:textId="4B8B8599" w:rsidR="00345592" w:rsidRPr="0099529E" w:rsidRDefault="00345592">
                <w:pPr>
                  <w:spacing w:before="12"/>
                  <w:ind w:left="20"/>
                  <w:rPr>
                    <w:sz w:val="20"/>
                  </w:rPr>
                </w:pPr>
                <w:r w:rsidRPr="0099529E">
                  <w:rPr>
                    <w:sz w:val="20"/>
                  </w:rPr>
                  <w:t xml:space="preserve">Page </w:t>
                </w:r>
                <w:r w:rsidRPr="0099529E">
                  <w:rPr>
                    <w:sz w:val="20"/>
                  </w:rPr>
                  <w:fldChar w:fldCharType="begin"/>
                </w:r>
                <w:r w:rsidRPr="0099529E">
                  <w:rPr>
                    <w:sz w:val="20"/>
                  </w:rPr>
                  <w:instrText xml:space="preserve"> PAGE  \* Arabic  \* MERGEFORMAT </w:instrText>
                </w:r>
                <w:r w:rsidRPr="0099529E">
                  <w:rPr>
                    <w:sz w:val="20"/>
                  </w:rPr>
                  <w:fldChar w:fldCharType="separate"/>
                </w:r>
                <w:r w:rsidRPr="0099529E">
                  <w:rPr>
                    <w:noProof/>
                    <w:sz w:val="20"/>
                  </w:rPr>
                  <w:t>1</w:t>
                </w:r>
                <w:r w:rsidRPr="0099529E">
                  <w:rPr>
                    <w:sz w:val="20"/>
                  </w:rPr>
                  <w:fldChar w:fldCharType="end"/>
                </w:r>
                <w:r w:rsidRPr="0099529E">
                  <w:rPr>
                    <w:sz w:val="20"/>
                  </w:rPr>
                  <w:t xml:space="preserve"> of </w:t>
                </w:r>
                <w:r>
                  <w:rPr>
                    <w:sz w:val="20"/>
                  </w:rPr>
                  <w:fldChar w:fldCharType="begin"/>
                </w:r>
                <w:r>
                  <w:rPr>
                    <w:sz w:val="20"/>
                  </w:rPr>
                  <w:instrText xml:space="preserve"> PAGEREF  DH \# "0"  \* MERGEFORMAT </w:instrText>
                </w:r>
                <w:r>
                  <w:rPr>
                    <w:sz w:val="20"/>
                  </w:rPr>
                  <w:fldChar w:fldCharType="separate"/>
                </w:r>
                <w:r w:rsidR="00582CF6">
                  <w:rPr>
                    <w:noProof/>
                    <w:sz w:val="20"/>
                  </w:rPr>
                  <w:t>19</w:t>
                </w:r>
                <w:r>
                  <w:rPr>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9B09" w14:textId="1FF30BA1" w:rsidR="00345592" w:rsidRDefault="00582CF6">
    <w:pPr>
      <w:pStyle w:val="BodyText"/>
      <w:spacing w:line="14" w:lineRule="auto"/>
      <w:rPr>
        <w:sz w:val="20"/>
      </w:rPr>
    </w:pPr>
    <w:r>
      <w:pict w14:anchorId="0EB19B23">
        <v:shapetype id="_x0000_t202" coordsize="21600,21600" o:spt="202" path="m,l,21600r21600,l21600,xe">
          <v:stroke joinstyle="miter"/>
          <v:path gradientshapeok="t" o:connecttype="rect"/>
        </v:shapetype>
        <v:shape id="_x0000_s1070" type="#_x0000_t202" style="position:absolute;margin-left:41.65pt;margin-top:793.15pt;width:270.45pt;height:21.65pt;z-index:-251658239;mso-position-horizontal:absolute;mso-position-horizontal-relative:page;mso-position-vertical-relative:page" filled="f" stroked="f">
          <v:textbox style="mso-next-textbox:#_x0000_s1070" inset="0,0,0,0">
            <w:txbxContent>
              <w:p w14:paraId="0EB19B50" w14:textId="495919BB" w:rsidR="00345592" w:rsidRDefault="00345592">
                <w:pPr>
                  <w:spacing w:before="12"/>
                  <w:ind w:left="20"/>
                  <w:rPr>
                    <w:sz w:val="20"/>
                  </w:rPr>
                </w:pPr>
                <w:r w:rsidRPr="00BB5C14">
                  <w:rPr>
                    <w:color w:val="FF0000"/>
                    <w:sz w:val="20"/>
                  </w:rPr>
                  <w:t>[Insert the name of the Workshop]</w:t>
                </w:r>
                <w:r>
                  <w:rPr>
                    <w:sz w:val="20"/>
                  </w:rPr>
                  <w:t xml:space="preserve"> Workshop</w:t>
                </w:r>
                <w:r>
                  <w:rPr>
                    <w:spacing w:val="-6"/>
                    <w:sz w:val="20"/>
                  </w:rPr>
                  <w:t xml:space="preserve"> </w:t>
                </w:r>
                <w:r>
                  <w:rPr>
                    <w:sz w:val="20"/>
                  </w:rPr>
                  <w:t>Safety</w:t>
                </w:r>
                <w:r>
                  <w:rPr>
                    <w:spacing w:val="-4"/>
                    <w:sz w:val="20"/>
                  </w:rPr>
                  <w:t xml:space="preserve"> </w:t>
                </w:r>
                <w:r>
                  <w:rPr>
                    <w:sz w:val="20"/>
                  </w:rPr>
                  <w:t>Manual</w:t>
                </w:r>
              </w:p>
            </w:txbxContent>
          </v:textbox>
          <w10:wrap anchorx="page" anchory="page"/>
        </v:shape>
      </w:pict>
    </w:r>
    <w:r>
      <w:pict w14:anchorId="0EB19B21">
        <v:rect id="_x0000_s1072" style="position:absolute;margin-left:41.1pt;margin-top:790.7pt;width:484.7pt;height:.5pt;z-index:-251658240;mso-position-horizontal:absolute;mso-position-horizontal-relative:page;mso-position-vertical:absolute;mso-position-vertical-relative:page" fillcolor="black" stroked="f">
          <w10:wrap anchorx="page" anchory="page"/>
        </v:rect>
      </w:pict>
    </w:r>
    <w:r>
      <w:pict w14:anchorId="0EB19B24">
        <v:shape id="_x0000_s1069" type="#_x0000_t202" style="position:absolute;margin-left:447.1pt;margin-top:793.15pt;width:67.15pt;height:13.15pt;z-index:-251658238;mso-position-horizontal:absolute;mso-position-horizontal-relative:page;mso-position-vertical-relative:page" filled="f" stroked="f">
          <v:textbox style="mso-next-textbox:#_x0000_s1069" inset="0,0,0,0">
            <w:txbxContent>
              <w:p w14:paraId="0EB19B51" w14:textId="77EA473C" w:rsidR="00345592" w:rsidRPr="0099529E" w:rsidRDefault="00345592">
                <w:pPr>
                  <w:spacing w:before="12"/>
                  <w:ind w:left="20"/>
                  <w:rPr>
                    <w:sz w:val="20"/>
                  </w:rPr>
                </w:pPr>
                <w:r w:rsidRPr="0099529E">
                  <w:rPr>
                    <w:sz w:val="20"/>
                  </w:rPr>
                  <w:t xml:space="preserve">Page </w:t>
                </w:r>
                <w:r w:rsidRPr="0099529E">
                  <w:rPr>
                    <w:sz w:val="20"/>
                  </w:rPr>
                  <w:fldChar w:fldCharType="begin"/>
                </w:r>
                <w:r w:rsidRPr="0099529E">
                  <w:rPr>
                    <w:sz w:val="20"/>
                  </w:rPr>
                  <w:instrText xml:space="preserve"> PAGE  \* Arabic  \* MERGEFORMAT </w:instrText>
                </w:r>
                <w:r w:rsidRPr="0099529E">
                  <w:rPr>
                    <w:sz w:val="20"/>
                  </w:rPr>
                  <w:fldChar w:fldCharType="separate"/>
                </w:r>
                <w:r w:rsidRPr="0099529E">
                  <w:rPr>
                    <w:noProof/>
                    <w:sz w:val="20"/>
                  </w:rPr>
                  <w:t>1</w:t>
                </w:r>
                <w:r w:rsidRPr="0099529E">
                  <w:rPr>
                    <w:sz w:val="20"/>
                  </w:rPr>
                  <w:fldChar w:fldCharType="end"/>
                </w:r>
                <w:r w:rsidRPr="0099529E">
                  <w:rPr>
                    <w:sz w:val="20"/>
                  </w:rPr>
                  <w:t xml:space="preserve"> of </w:t>
                </w:r>
                <w:r>
                  <w:rPr>
                    <w:sz w:val="20"/>
                  </w:rPr>
                  <w:fldChar w:fldCharType="begin"/>
                </w:r>
                <w:r>
                  <w:rPr>
                    <w:sz w:val="20"/>
                  </w:rPr>
                  <w:instrText xml:space="preserve"> PAGEREF  DH \# "0"  \* MERGEFORMAT </w:instrText>
                </w:r>
                <w:r>
                  <w:rPr>
                    <w:sz w:val="20"/>
                  </w:rPr>
                  <w:fldChar w:fldCharType="separate"/>
                </w:r>
                <w:r w:rsidR="00582CF6">
                  <w:rPr>
                    <w:noProof/>
                    <w:sz w:val="20"/>
                  </w:rPr>
                  <w:t>19</w:t>
                </w:r>
                <w:r>
                  <w:rPr>
                    <w:sz w:val="20"/>
                  </w:rPr>
                  <w:fldChar w:fldCharType="end"/>
                </w:r>
              </w:p>
              <w:p w14:paraId="392C4978" w14:textId="77777777" w:rsidR="00345592" w:rsidRDefault="00345592"/>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D4C8" w14:textId="77777777" w:rsidR="00345592" w:rsidRDefault="00345592" w:rsidP="00016D8C">
    <w:pPr>
      <w:pStyle w:val="Footer"/>
      <w:ind w:left="-567" w:right="-7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AA7C" w14:textId="77777777" w:rsidR="00345592" w:rsidRPr="003A1928" w:rsidRDefault="00345592" w:rsidP="00016D8C">
    <w:pPr>
      <w:pStyle w:val="Footer"/>
    </w:pPr>
  </w:p>
  <w:p w14:paraId="538F5453" w14:textId="77777777" w:rsidR="00345592" w:rsidRDefault="0034559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7A90" w14:textId="77777777" w:rsidR="00345592" w:rsidRDefault="00345592" w:rsidP="00016D8C">
    <w:pPr>
      <w:pStyle w:val="Footer"/>
      <w:ind w:left="-567" w:right="-71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B890" w14:textId="77777777" w:rsidR="00345592" w:rsidRPr="00B77FA7" w:rsidRDefault="00345592" w:rsidP="00B77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6C7E5" w14:textId="77777777" w:rsidR="00345592" w:rsidRDefault="00345592">
      <w:r>
        <w:separator/>
      </w:r>
    </w:p>
  </w:footnote>
  <w:footnote w:type="continuationSeparator" w:id="0">
    <w:p w14:paraId="6F28E9C3" w14:textId="77777777" w:rsidR="00345592" w:rsidRDefault="00345592">
      <w:r>
        <w:continuationSeparator/>
      </w:r>
    </w:p>
  </w:footnote>
  <w:footnote w:type="continuationNotice" w:id="1">
    <w:p w14:paraId="0D58BC44" w14:textId="77777777" w:rsidR="00345592" w:rsidRDefault="003455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9AC7" w14:textId="77777777" w:rsidR="00345592" w:rsidRDefault="003455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0FA5" w14:textId="51A60B08" w:rsidR="00345592" w:rsidRPr="005F0155" w:rsidRDefault="00345592" w:rsidP="005F01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6DD1" w14:textId="77777777" w:rsidR="00345592" w:rsidRDefault="00345592" w:rsidP="00016D8C">
    <w:pPr>
      <w:pStyle w:val="Header"/>
      <w:ind w:left="-567" w:right="-7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2C63" w14:textId="77777777" w:rsidR="00345592" w:rsidRDefault="00345592" w:rsidP="00016D8C">
    <w:pPr>
      <w:pStyle w:val="Header"/>
      <w:ind w:left="-567" w:right="-71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9B18" w14:textId="77777777" w:rsidR="00345592" w:rsidRDefault="0034559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00A8"/>
    <w:multiLevelType w:val="hybridMultilevel"/>
    <w:tmpl w:val="CDB64AF0"/>
    <w:lvl w:ilvl="0" w:tplc="0C090001">
      <w:start w:val="1"/>
      <w:numFmt w:val="bullet"/>
      <w:lvlText w:val=""/>
      <w:lvlJc w:val="left"/>
      <w:pPr>
        <w:ind w:left="1575" w:hanging="360"/>
      </w:pPr>
      <w:rPr>
        <w:rFonts w:ascii="Symbol" w:hAnsi="Symbol" w:hint="default"/>
      </w:rPr>
    </w:lvl>
    <w:lvl w:ilvl="1" w:tplc="0C090003" w:tentative="1">
      <w:start w:val="1"/>
      <w:numFmt w:val="bullet"/>
      <w:lvlText w:val="o"/>
      <w:lvlJc w:val="left"/>
      <w:pPr>
        <w:ind w:left="2295" w:hanging="360"/>
      </w:pPr>
      <w:rPr>
        <w:rFonts w:ascii="Courier New" w:hAnsi="Courier New" w:cs="Courier New" w:hint="default"/>
      </w:rPr>
    </w:lvl>
    <w:lvl w:ilvl="2" w:tplc="0C090005" w:tentative="1">
      <w:start w:val="1"/>
      <w:numFmt w:val="bullet"/>
      <w:lvlText w:val=""/>
      <w:lvlJc w:val="left"/>
      <w:pPr>
        <w:ind w:left="3015" w:hanging="360"/>
      </w:pPr>
      <w:rPr>
        <w:rFonts w:ascii="Wingdings" w:hAnsi="Wingdings" w:hint="default"/>
      </w:rPr>
    </w:lvl>
    <w:lvl w:ilvl="3" w:tplc="0C090001" w:tentative="1">
      <w:start w:val="1"/>
      <w:numFmt w:val="bullet"/>
      <w:lvlText w:val=""/>
      <w:lvlJc w:val="left"/>
      <w:pPr>
        <w:ind w:left="3735" w:hanging="360"/>
      </w:pPr>
      <w:rPr>
        <w:rFonts w:ascii="Symbol" w:hAnsi="Symbol" w:hint="default"/>
      </w:rPr>
    </w:lvl>
    <w:lvl w:ilvl="4" w:tplc="0C090003" w:tentative="1">
      <w:start w:val="1"/>
      <w:numFmt w:val="bullet"/>
      <w:lvlText w:val="o"/>
      <w:lvlJc w:val="left"/>
      <w:pPr>
        <w:ind w:left="4455" w:hanging="360"/>
      </w:pPr>
      <w:rPr>
        <w:rFonts w:ascii="Courier New" w:hAnsi="Courier New" w:cs="Courier New" w:hint="default"/>
      </w:rPr>
    </w:lvl>
    <w:lvl w:ilvl="5" w:tplc="0C090005" w:tentative="1">
      <w:start w:val="1"/>
      <w:numFmt w:val="bullet"/>
      <w:lvlText w:val=""/>
      <w:lvlJc w:val="left"/>
      <w:pPr>
        <w:ind w:left="5175" w:hanging="360"/>
      </w:pPr>
      <w:rPr>
        <w:rFonts w:ascii="Wingdings" w:hAnsi="Wingdings" w:hint="default"/>
      </w:rPr>
    </w:lvl>
    <w:lvl w:ilvl="6" w:tplc="0C090001" w:tentative="1">
      <w:start w:val="1"/>
      <w:numFmt w:val="bullet"/>
      <w:lvlText w:val=""/>
      <w:lvlJc w:val="left"/>
      <w:pPr>
        <w:ind w:left="5895" w:hanging="360"/>
      </w:pPr>
      <w:rPr>
        <w:rFonts w:ascii="Symbol" w:hAnsi="Symbol" w:hint="default"/>
      </w:rPr>
    </w:lvl>
    <w:lvl w:ilvl="7" w:tplc="0C090003" w:tentative="1">
      <w:start w:val="1"/>
      <w:numFmt w:val="bullet"/>
      <w:lvlText w:val="o"/>
      <w:lvlJc w:val="left"/>
      <w:pPr>
        <w:ind w:left="6615" w:hanging="360"/>
      </w:pPr>
      <w:rPr>
        <w:rFonts w:ascii="Courier New" w:hAnsi="Courier New" w:cs="Courier New" w:hint="default"/>
      </w:rPr>
    </w:lvl>
    <w:lvl w:ilvl="8" w:tplc="0C090005" w:tentative="1">
      <w:start w:val="1"/>
      <w:numFmt w:val="bullet"/>
      <w:lvlText w:val=""/>
      <w:lvlJc w:val="left"/>
      <w:pPr>
        <w:ind w:left="7335" w:hanging="360"/>
      </w:pPr>
      <w:rPr>
        <w:rFonts w:ascii="Wingdings" w:hAnsi="Wingdings" w:hint="default"/>
      </w:rPr>
    </w:lvl>
  </w:abstractNum>
  <w:abstractNum w:abstractNumId="1" w15:restartNumberingAfterBreak="0">
    <w:nsid w:val="02F77571"/>
    <w:multiLevelType w:val="hybridMultilevel"/>
    <w:tmpl w:val="89F035EE"/>
    <w:lvl w:ilvl="0" w:tplc="4F94642A">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3F1EE74E">
      <w:numFmt w:val="bullet"/>
      <w:lvlText w:val="•"/>
      <w:lvlJc w:val="left"/>
      <w:pPr>
        <w:ind w:left="3393" w:hanging="1593"/>
      </w:pPr>
      <w:rPr>
        <w:rFonts w:ascii="Arial" w:eastAsia="SimSun" w:hAnsi="Arial" w:cs="Arial" w:hint="default"/>
        <w:w w:val="13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791"/>
    <w:multiLevelType w:val="hybridMultilevel"/>
    <w:tmpl w:val="C54CA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A9426C"/>
    <w:multiLevelType w:val="hybridMultilevel"/>
    <w:tmpl w:val="E6922CB2"/>
    <w:lvl w:ilvl="0" w:tplc="0C090001">
      <w:start w:val="1"/>
      <w:numFmt w:val="bullet"/>
      <w:lvlText w:val=""/>
      <w:lvlJc w:val="left"/>
      <w:pPr>
        <w:ind w:left="1519" w:hanging="360"/>
      </w:pPr>
      <w:rPr>
        <w:rFonts w:ascii="Symbol" w:hAnsi="Symbol" w:hint="default"/>
      </w:rPr>
    </w:lvl>
    <w:lvl w:ilvl="1" w:tplc="0C090003" w:tentative="1">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4" w15:restartNumberingAfterBreak="0">
    <w:nsid w:val="1212688D"/>
    <w:multiLevelType w:val="hybridMultilevel"/>
    <w:tmpl w:val="7B18BE70"/>
    <w:lvl w:ilvl="0" w:tplc="4338217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C2406D"/>
    <w:multiLevelType w:val="hybridMultilevel"/>
    <w:tmpl w:val="8BC2080A"/>
    <w:lvl w:ilvl="0" w:tplc="0C090001">
      <w:start w:val="1"/>
      <w:numFmt w:val="bullet"/>
      <w:lvlText w:val=""/>
      <w:lvlJc w:val="left"/>
      <w:pPr>
        <w:ind w:left="1519" w:hanging="360"/>
      </w:pPr>
      <w:rPr>
        <w:rFonts w:ascii="Symbol" w:hAnsi="Symbol" w:hint="default"/>
      </w:rPr>
    </w:lvl>
    <w:lvl w:ilvl="1" w:tplc="0C090003" w:tentative="1">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6" w15:restartNumberingAfterBreak="0">
    <w:nsid w:val="135A2848"/>
    <w:multiLevelType w:val="hybridMultilevel"/>
    <w:tmpl w:val="346C6C3A"/>
    <w:lvl w:ilvl="0" w:tplc="7A50AA2C">
      <w:numFmt w:val="bullet"/>
      <w:lvlText w:val=""/>
      <w:lvlJc w:val="left"/>
      <w:pPr>
        <w:ind w:left="952" w:hanging="360"/>
      </w:pPr>
      <w:rPr>
        <w:rFonts w:ascii="Symbol" w:eastAsia="Symbol" w:hAnsi="Symbol" w:cs="Symbol" w:hint="default"/>
        <w:w w:val="100"/>
        <w:sz w:val="24"/>
        <w:szCs w:val="24"/>
      </w:rPr>
    </w:lvl>
    <w:lvl w:ilvl="1" w:tplc="F22ACA9C">
      <w:numFmt w:val="bullet"/>
      <w:lvlText w:val=""/>
      <w:lvlJc w:val="left"/>
      <w:pPr>
        <w:ind w:left="1518" w:hanging="360"/>
      </w:pPr>
      <w:rPr>
        <w:rFonts w:ascii="Symbol" w:eastAsia="Symbol" w:hAnsi="Symbol" w:cs="Symbol" w:hint="default"/>
        <w:w w:val="100"/>
        <w:sz w:val="24"/>
        <w:szCs w:val="24"/>
      </w:rPr>
    </w:lvl>
    <w:lvl w:ilvl="2" w:tplc="5E6A6DF2">
      <w:numFmt w:val="bullet"/>
      <w:lvlText w:val="•"/>
      <w:lvlJc w:val="left"/>
      <w:pPr>
        <w:ind w:left="1520" w:hanging="360"/>
      </w:pPr>
      <w:rPr>
        <w:rFonts w:hint="default"/>
      </w:rPr>
    </w:lvl>
    <w:lvl w:ilvl="3" w:tplc="54244304">
      <w:numFmt w:val="bullet"/>
      <w:lvlText w:val="•"/>
      <w:lvlJc w:val="left"/>
      <w:pPr>
        <w:ind w:left="2648" w:hanging="360"/>
      </w:pPr>
      <w:rPr>
        <w:rFonts w:hint="default"/>
      </w:rPr>
    </w:lvl>
    <w:lvl w:ilvl="4" w:tplc="7F848850">
      <w:numFmt w:val="bullet"/>
      <w:lvlText w:val="•"/>
      <w:lvlJc w:val="left"/>
      <w:pPr>
        <w:ind w:left="3776" w:hanging="360"/>
      </w:pPr>
      <w:rPr>
        <w:rFonts w:hint="default"/>
      </w:rPr>
    </w:lvl>
    <w:lvl w:ilvl="5" w:tplc="05223C24">
      <w:numFmt w:val="bullet"/>
      <w:lvlText w:val="•"/>
      <w:lvlJc w:val="left"/>
      <w:pPr>
        <w:ind w:left="4904" w:hanging="360"/>
      </w:pPr>
      <w:rPr>
        <w:rFonts w:hint="default"/>
      </w:rPr>
    </w:lvl>
    <w:lvl w:ilvl="6" w:tplc="7F80B48C">
      <w:numFmt w:val="bullet"/>
      <w:lvlText w:val="•"/>
      <w:lvlJc w:val="left"/>
      <w:pPr>
        <w:ind w:left="6033" w:hanging="360"/>
      </w:pPr>
      <w:rPr>
        <w:rFonts w:hint="default"/>
      </w:rPr>
    </w:lvl>
    <w:lvl w:ilvl="7" w:tplc="EE920F3E">
      <w:numFmt w:val="bullet"/>
      <w:lvlText w:val="•"/>
      <w:lvlJc w:val="left"/>
      <w:pPr>
        <w:ind w:left="7161" w:hanging="360"/>
      </w:pPr>
      <w:rPr>
        <w:rFonts w:hint="default"/>
      </w:rPr>
    </w:lvl>
    <w:lvl w:ilvl="8" w:tplc="3846372C">
      <w:numFmt w:val="bullet"/>
      <w:lvlText w:val="•"/>
      <w:lvlJc w:val="left"/>
      <w:pPr>
        <w:ind w:left="8289" w:hanging="360"/>
      </w:pPr>
      <w:rPr>
        <w:rFonts w:hint="default"/>
      </w:rPr>
    </w:lvl>
  </w:abstractNum>
  <w:abstractNum w:abstractNumId="7" w15:restartNumberingAfterBreak="0">
    <w:nsid w:val="165564F3"/>
    <w:multiLevelType w:val="hybridMultilevel"/>
    <w:tmpl w:val="EFC287D8"/>
    <w:lvl w:ilvl="0" w:tplc="0C09000F">
      <w:start w:val="1"/>
      <w:numFmt w:val="decimal"/>
      <w:lvlText w:val="%1."/>
      <w:lvlJc w:val="left"/>
      <w:pPr>
        <w:ind w:left="1741" w:hanging="360"/>
      </w:p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8" w15:restartNumberingAfterBreak="0">
    <w:nsid w:val="18C16BE4"/>
    <w:multiLevelType w:val="hybridMultilevel"/>
    <w:tmpl w:val="6F4E8840"/>
    <w:lvl w:ilvl="0" w:tplc="75EE87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381FB2"/>
    <w:multiLevelType w:val="hybridMultilevel"/>
    <w:tmpl w:val="2F26457C"/>
    <w:lvl w:ilvl="0" w:tplc="0C090001">
      <w:start w:val="1"/>
      <w:numFmt w:val="bullet"/>
      <w:lvlText w:val=""/>
      <w:lvlJc w:val="left"/>
      <w:pPr>
        <w:ind w:left="1518" w:hanging="360"/>
      </w:pPr>
      <w:rPr>
        <w:rFonts w:ascii="Symbol" w:hAnsi="Symbol" w:hint="default"/>
        <w:w w:val="100"/>
        <w:sz w:val="24"/>
        <w:szCs w:val="24"/>
      </w:rPr>
    </w:lvl>
    <w:lvl w:ilvl="1" w:tplc="C328625E">
      <w:numFmt w:val="bullet"/>
      <w:lvlText w:val="•"/>
      <w:lvlJc w:val="left"/>
      <w:pPr>
        <w:ind w:left="2422" w:hanging="360"/>
      </w:pPr>
      <w:rPr>
        <w:rFonts w:hint="default"/>
      </w:rPr>
    </w:lvl>
    <w:lvl w:ilvl="2" w:tplc="465A5692">
      <w:numFmt w:val="bullet"/>
      <w:lvlText w:val="•"/>
      <w:lvlJc w:val="left"/>
      <w:pPr>
        <w:ind w:left="3325" w:hanging="360"/>
      </w:pPr>
      <w:rPr>
        <w:rFonts w:hint="default"/>
      </w:rPr>
    </w:lvl>
    <w:lvl w:ilvl="3" w:tplc="9342DC56">
      <w:numFmt w:val="bullet"/>
      <w:lvlText w:val="•"/>
      <w:lvlJc w:val="left"/>
      <w:pPr>
        <w:ind w:left="4227" w:hanging="360"/>
      </w:pPr>
      <w:rPr>
        <w:rFonts w:hint="default"/>
      </w:rPr>
    </w:lvl>
    <w:lvl w:ilvl="4" w:tplc="8F228768">
      <w:numFmt w:val="bullet"/>
      <w:lvlText w:val="•"/>
      <w:lvlJc w:val="left"/>
      <w:pPr>
        <w:ind w:left="5130" w:hanging="360"/>
      </w:pPr>
      <w:rPr>
        <w:rFonts w:hint="default"/>
      </w:rPr>
    </w:lvl>
    <w:lvl w:ilvl="5" w:tplc="26446F7E">
      <w:numFmt w:val="bullet"/>
      <w:lvlText w:val="•"/>
      <w:lvlJc w:val="left"/>
      <w:pPr>
        <w:ind w:left="6033" w:hanging="360"/>
      </w:pPr>
      <w:rPr>
        <w:rFonts w:hint="default"/>
      </w:rPr>
    </w:lvl>
    <w:lvl w:ilvl="6" w:tplc="974E1C76">
      <w:numFmt w:val="bullet"/>
      <w:lvlText w:val="•"/>
      <w:lvlJc w:val="left"/>
      <w:pPr>
        <w:ind w:left="6935" w:hanging="360"/>
      </w:pPr>
      <w:rPr>
        <w:rFonts w:hint="default"/>
      </w:rPr>
    </w:lvl>
    <w:lvl w:ilvl="7" w:tplc="470AC006">
      <w:numFmt w:val="bullet"/>
      <w:lvlText w:val="•"/>
      <w:lvlJc w:val="left"/>
      <w:pPr>
        <w:ind w:left="7838" w:hanging="360"/>
      </w:pPr>
      <w:rPr>
        <w:rFonts w:hint="default"/>
      </w:rPr>
    </w:lvl>
    <w:lvl w:ilvl="8" w:tplc="38603DEC">
      <w:numFmt w:val="bullet"/>
      <w:lvlText w:val="•"/>
      <w:lvlJc w:val="left"/>
      <w:pPr>
        <w:ind w:left="8741" w:hanging="360"/>
      </w:pPr>
      <w:rPr>
        <w:rFonts w:hint="default"/>
      </w:rPr>
    </w:lvl>
  </w:abstractNum>
  <w:abstractNum w:abstractNumId="10" w15:restartNumberingAfterBreak="0">
    <w:nsid w:val="1DBE4146"/>
    <w:multiLevelType w:val="hybridMultilevel"/>
    <w:tmpl w:val="7B18BE70"/>
    <w:lvl w:ilvl="0" w:tplc="4338217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DA6B06"/>
    <w:multiLevelType w:val="hybridMultilevel"/>
    <w:tmpl w:val="035E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1457F6"/>
    <w:multiLevelType w:val="hybridMultilevel"/>
    <w:tmpl w:val="0622A252"/>
    <w:lvl w:ilvl="0" w:tplc="0C09000F">
      <w:start w:val="1"/>
      <w:numFmt w:val="decimal"/>
      <w:lvlText w:val="%1."/>
      <w:lvlJc w:val="left"/>
      <w:pPr>
        <w:ind w:left="1640" w:hanging="360"/>
      </w:pPr>
      <w:rPr>
        <w:rFonts w:hint="default"/>
      </w:rPr>
    </w:lvl>
    <w:lvl w:ilvl="1" w:tplc="0C090019" w:tentative="1">
      <w:start w:val="1"/>
      <w:numFmt w:val="lowerLetter"/>
      <w:lvlText w:val="%2."/>
      <w:lvlJc w:val="left"/>
      <w:pPr>
        <w:ind w:left="1921" w:hanging="360"/>
      </w:pPr>
    </w:lvl>
    <w:lvl w:ilvl="2" w:tplc="0C09001B" w:tentative="1">
      <w:start w:val="1"/>
      <w:numFmt w:val="lowerRoman"/>
      <w:lvlText w:val="%3."/>
      <w:lvlJc w:val="right"/>
      <w:pPr>
        <w:ind w:left="2641" w:hanging="180"/>
      </w:pPr>
    </w:lvl>
    <w:lvl w:ilvl="3" w:tplc="0C09000F" w:tentative="1">
      <w:start w:val="1"/>
      <w:numFmt w:val="decimal"/>
      <w:lvlText w:val="%4."/>
      <w:lvlJc w:val="left"/>
      <w:pPr>
        <w:ind w:left="3361" w:hanging="360"/>
      </w:pPr>
    </w:lvl>
    <w:lvl w:ilvl="4" w:tplc="0C090019" w:tentative="1">
      <w:start w:val="1"/>
      <w:numFmt w:val="lowerLetter"/>
      <w:lvlText w:val="%5."/>
      <w:lvlJc w:val="left"/>
      <w:pPr>
        <w:ind w:left="4081" w:hanging="360"/>
      </w:pPr>
    </w:lvl>
    <w:lvl w:ilvl="5" w:tplc="0C09001B" w:tentative="1">
      <w:start w:val="1"/>
      <w:numFmt w:val="lowerRoman"/>
      <w:lvlText w:val="%6."/>
      <w:lvlJc w:val="right"/>
      <w:pPr>
        <w:ind w:left="4801" w:hanging="180"/>
      </w:pPr>
    </w:lvl>
    <w:lvl w:ilvl="6" w:tplc="0C09000F" w:tentative="1">
      <w:start w:val="1"/>
      <w:numFmt w:val="decimal"/>
      <w:lvlText w:val="%7."/>
      <w:lvlJc w:val="left"/>
      <w:pPr>
        <w:ind w:left="5521" w:hanging="360"/>
      </w:pPr>
    </w:lvl>
    <w:lvl w:ilvl="7" w:tplc="0C090019" w:tentative="1">
      <w:start w:val="1"/>
      <w:numFmt w:val="lowerLetter"/>
      <w:lvlText w:val="%8."/>
      <w:lvlJc w:val="left"/>
      <w:pPr>
        <w:ind w:left="6241" w:hanging="360"/>
      </w:pPr>
    </w:lvl>
    <w:lvl w:ilvl="8" w:tplc="0C09001B" w:tentative="1">
      <w:start w:val="1"/>
      <w:numFmt w:val="lowerRoman"/>
      <w:lvlText w:val="%9."/>
      <w:lvlJc w:val="right"/>
      <w:pPr>
        <w:ind w:left="6961" w:hanging="180"/>
      </w:pPr>
    </w:lvl>
  </w:abstractNum>
  <w:abstractNum w:abstractNumId="13" w15:restartNumberingAfterBreak="0">
    <w:nsid w:val="28556ED5"/>
    <w:multiLevelType w:val="hybridMultilevel"/>
    <w:tmpl w:val="7438E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E9466B"/>
    <w:multiLevelType w:val="hybridMultilevel"/>
    <w:tmpl w:val="5F58364E"/>
    <w:lvl w:ilvl="0" w:tplc="B02ADFC8">
      <w:start w:val="1"/>
      <w:numFmt w:val="decimal"/>
      <w:lvlText w:val="%1."/>
      <w:lvlJc w:val="left"/>
      <w:pPr>
        <w:ind w:left="513" w:hanging="300"/>
      </w:pPr>
      <w:rPr>
        <w:rFonts w:ascii="Arial" w:eastAsia="Arial" w:hAnsi="Arial" w:cs="Arial" w:hint="default"/>
        <w:b/>
        <w:bCs/>
        <w:i w:val="0"/>
        <w:iCs w:val="0"/>
        <w:w w:val="99"/>
        <w:sz w:val="22"/>
        <w:szCs w:val="22"/>
      </w:rPr>
    </w:lvl>
    <w:lvl w:ilvl="1" w:tplc="99F0FFC4">
      <w:numFmt w:val="bullet"/>
      <w:lvlText w:val="•"/>
      <w:lvlJc w:val="left"/>
      <w:pPr>
        <w:ind w:left="1520" w:hanging="300"/>
      </w:pPr>
      <w:rPr>
        <w:rFonts w:hint="default"/>
      </w:rPr>
    </w:lvl>
    <w:lvl w:ilvl="2" w:tplc="A81A5C60">
      <w:numFmt w:val="bullet"/>
      <w:lvlText w:val="•"/>
      <w:lvlJc w:val="left"/>
      <w:pPr>
        <w:ind w:left="2520" w:hanging="300"/>
      </w:pPr>
      <w:rPr>
        <w:rFonts w:hint="default"/>
      </w:rPr>
    </w:lvl>
    <w:lvl w:ilvl="3" w:tplc="28CEE346">
      <w:numFmt w:val="bullet"/>
      <w:lvlText w:val="•"/>
      <w:lvlJc w:val="left"/>
      <w:pPr>
        <w:ind w:left="3520" w:hanging="300"/>
      </w:pPr>
      <w:rPr>
        <w:rFonts w:hint="default"/>
      </w:rPr>
    </w:lvl>
    <w:lvl w:ilvl="4" w:tplc="89BC7AA8">
      <w:numFmt w:val="bullet"/>
      <w:lvlText w:val="•"/>
      <w:lvlJc w:val="left"/>
      <w:pPr>
        <w:ind w:left="4520" w:hanging="300"/>
      </w:pPr>
      <w:rPr>
        <w:rFonts w:hint="default"/>
      </w:rPr>
    </w:lvl>
    <w:lvl w:ilvl="5" w:tplc="0C486D28">
      <w:numFmt w:val="bullet"/>
      <w:lvlText w:val="•"/>
      <w:lvlJc w:val="left"/>
      <w:pPr>
        <w:ind w:left="5520" w:hanging="300"/>
      </w:pPr>
      <w:rPr>
        <w:rFonts w:hint="default"/>
      </w:rPr>
    </w:lvl>
    <w:lvl w:ilvl="6" w:tplc="1122C96E">
      <w:numFmt w:val="bullet"/>
      <w:lvlText w:val="•"/>
      <w:lvlJc w:val="left"/>
      <w:pPr>
        <w:ind w:left="6520" w:hanging="300"/>
      </w:pPr>
      <w:rPr>
        <w:rFonts w:hint="default"/>
      </w:rPr>
    </w:lvl>
    <w:lvl w:ilvl="7" w:tplc="0E1224B6">
      <w:numFmt w:val="bullet"/>
      <w:lvlText w:val="•"/>
      <w:lvlJc w:val="left"/>
      <w:pPr>
        <w:ind w:left="7520" w:hanging="300"/>
      </w:pPr>
      <w:rPr>
        <w:rFonts w:hint="default"/>
      </w:rPr>
    </w:lvl>
    <w:lvl w:ilvl="8" w:tplc="DAC073BC">
      <w:numFmt w:val="bullet"/>
      <w:lvlText w:val="•"/>
      <w:lvlJc w:val="left"/>
      <w:pPr>
        <w:ind w:left="8520" w:hanging="300"/>
      </w:pPr>
      <w:rPr>
        <w:rFonts w:hint="default"/>
      </w:rPr>
    </w:lvl>
  </w:abstractNum>
  <w:abstractNum w:abstractNumId="15" w15:restartNumberingAfterBreak="0">
    <w:nsid w:val="2FFA3748"/>
    <w:multiLevelType w:val="hybridMultilevel"/>
    <w:tmpl w:val="8FEAA6EA"/>
    <w:lvl w:ilvl="0" w:tplc="4F94642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F1EE74E">
      <w:numFmt w:val="bullet"/>
      <w:lvlText w:val="•"/>
      <w:lvlJc w:val="left"/>
      <w:pPr>
        <w:ind w:left="3393" w:hanging="1593"/>
      </w:pPr>
      <w:rPr>
        <w:rFonts w:ascii="Arial" w:eastAsia="SimSun" w:hAnsi="Arial" w:cs="Arial" w:hint="default"/>
        <w:w w:val="13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626775"/>
    <w:multiLevelType w:val="hybridMultilevel"/>
    <w:tmpl w:val="7B18BE70"/>
    <w:lvl w:ilvl="0" w:tplc="4338217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396F90"/>
    <w:multiLevelType w:val="hybridMultilevel"/>
    <w:tmpl w:val="6AC8D820"/>
    <w:lvl w:ilvl="0" w:tplc="0C090001">
      <w:start w:val="1"/>
      <w:numFmt w:val="bullet"/>
      <w:lvlText w:val=""/>
      <w:lvlJc w:val="left"/>
      <w:pPr>
        <w:ind w:left="1519" w:hanging="360"/>
      </w:pPr>
      <w:rPr>
        <w:rFonts w:ascii="Symbol" w:hAnsi="Symbol" w:hint="default"/>
      </w:rPr>
    </w:lvl>
    <w:lvl w:ilvl="1" w:tplc="0C090003" w:tentative="1">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18" w15:restartNumberingAfterBreak="0">
    <w:nsid w:val="331B5792"/>
    <w:multiLevelType w:val="hybridMultilevel"/>
    <w:tmpl w:val="920447F2"/>
    <w:lvl w:ilvl="0" w:tplc="4F94642A">
      <w:start w:val="1"/>
      <w:numFmt w:val="bullet"/>
      <w:lvlText w:val=""/>
      <w:lvlJc w:val="left"/>
      <w:pPr>
        <w:ind w:left="1519" w:hanging="360"/>
      </w:pPr>
      <w:rPr>
        <w:rFonts w:ascii="Symbol" w:hAnsi="Symbol" w:hint="default"/>
      </w:rPr>
    </w:lvl>
    <w:lvl w:ilvl="1" w:tplc="0C090003" w:tentative="1">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19" w15:restartNumberingAfterBreak="0">
    <w:nsid w:val="335C7C2F"/>
    <w:multiLevelType w:val="hybridMultilevel"/>
    <w:tmpl w:val="C052B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E9170F"/>
    <w:multiLevelType w:val="hybridMultilevel"/>
    <w:tmpl w:val="DA6631A8"/>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361" w:hanging="360"/>
      </w:pPr>
    </w:lvl>
    <w:lvl w:ilvl="2" w:tplc="0C09001B" w:tentative="1">
      <w:start w:val="1"/>
      <w:numFmt w:val="lowerRoman"/>
      <w:lvlText w:val="%3."/>
      <w:lvlJc w:val="right"/>
      <w:pPr>
        <w:ind w:left="2081" w:hanging="180"/>
      </w:pPr>
    </w:lvl>
    <w:lvl w:ilvl="3" w:tplc="0C09000F" w:tentative="1">
      <w:start w:val="1"/>
      <w:numFmt w:val="decimal"/>
      <w:lvlText w:val="%4."/>
      <w:lvlJc w:val="left"/>
      <w:pPr>
        <w:ind w:left="2801" w:hanging="360"/>
      </w:pPr>
    </w:lvl>
    <w:lvl w:ilvl="4" w:tplc="0C090019" w:tentative="1">
      <w:start w:val="1"/>
      <w:numFmt w:val="lowerLetter"/>
      <w:lvlText w:val="%5."/>
      <w:lvlJc w:val="left"/>
      <w:pPr>
        <w:ind w:left="3521" w:hanging="360"/>
      </w:pPr>
    </w:lvl>
    <w:lvl w:ilvl="5" w:tplc="0C09001B" w:tentative="1">
      <w:start w:val="1"/>
      <w:numFmt w:val="lowerRoman"/>
      <w:lvlText w:val="%6."/>
      <w:lvlJc w:val="right"/>
      <w:pPr>
        <w:ind w:left="4241" w:hanging="180"/>
      </w:pPr>
    </w:lvl>
    <w:lvl w:ilvl="6" w:tplc="0C09000F" w:tentative="1">
      <w:start w:val="1"/>
      <w:numFmt w:val="decimal"/>
      <w:lvlText w:val="%7."/>
      <w:lvlJc w:val="left"/>
      <w:pPr>
        <w:ind w:left="4961" w:hanging="360"/>
      </w:pPr>
    </w:lvl>
    <w:lvl w:ilvl="7" w:tplc="0C090019" w:tentative="1">
      <w:start w:val="1"/>
      <w:numFmt w:val="lowerLetter"/>
      <w:lvlText w:val="%8."/>
      <w:lvlJc w:val="left"/>
      <w:pPr>
        <w:ind w:left="5681" w:hanging="360"/>
      </w:pPr>
    </w:lvl>
    <w:lvl w:ilvl="8" w:tplc="0C09001B" w:tentative="1">
      <w:start w:val="1"/>
      <w:numFmt w:val="lowerRoman"/>
      <w:lvlText w:val="%9."/>
      <w:lvlJc w:val="right"/>
      <w:pPr>
        <w:ind w:left="6401" w:hanging="180"/>
      </w:pPr>
    </w:lvl>
  </w:abstractNum>
  <w:abstractNum w:abstractNumId="21" w15:restartNumberingAfterBreak="0">
    <w:nsid w:val="3B6D055D"/>
    <w:multiLevelType w:val="hybridMultilevel"/>
    <w:tmpl w:val="D026CA8E"/>
    <w:lvl w:ilvl="0" w:tplc="0B145780">
      <w:start w:val="1"/>
      <w:numFmt w:val="decimal"/>
      <w:lvlText w:val="%1."/>
      <w:lvlJc w:val="left"/>
      <w:pPr>
        <w:ind w:left="2241" w:hanging="645"/>
      </w:pPr>
      <w:rPr>
        <w:rFonts w:hint="default"/>
      </w:rPr>
    </w:lvl>
    <w:lvl w:ilvl="1" w:tplc="0C090019" w:tentative="1">
      <w:start w:val="1"/>
      <w:numFmt w:val="lowerLetter"/>
      <w:lvlText w:val="%2."/>
      <w:lvlJc w:val="left"/>
      <w:pPr>
        <w:ind w:left="2238" w:hanging="360"/>
      </w:pPr>
    </w:lvl>
    <w:lvl w:ilvl="2" w:tplc="0C09001B" w:tentative="1">
      <w:start w:val="1"/>
      <w:numFmt w:val="lowerRoman"/>
      <w:lvlText w:val="%3."/>
      <w:lvlJc w:val="right"/>
      <w:pPr>
        <w:ind w:left="2958" w:hanging="180"/>
      </w:pPr>
    </w:lvl>
    <w:lvl w:ilvl="3" w:tplc="0C09000F" w:tentative="1">
      <w:start w:val="1"/>
      <w:numFmt w:val="decimal"/>
      <w:lvlText w:val="%4."/>
      <w:lvlJc w:val="left"/>
      <w:pPr>
        <w:ind w:left="3678" w:hanging="360"/>
      </w:pPr>
    </w:lvl>
    <w:lvl w:ilvl="4" w:tplc="0C090019" w:tentative="1">
      <w:start w:val="1"/>
      <w:numFmt w:val="lowerLetter"/>
      <w:lvlText w:val="%5."/>
      <w:lvlJc w:val="left"/>
      <w:pPr>
        <w:ind w:left="4398" w:hanging="360"/>
      </w:pPr>
    </w:lvl>
    <w:lvl w:ilvl="5" w:tplc="0C09001B" w:tentative="1">
      <w:start w:val="1"/>
      <w:numFmt w:val="lowerRoman"/>
      <w:lvlText w:val="%6."/>
      <w:lvlJc w:val="right"/>
      <w:pPr>
        <w:ind w:left="5118" w:hanging="180"/>
      </w:pPr>
    </w:lvl>
    <w:lvl w:ilvl="6" w:tplc="0C09000F" w:tentative="1">
      <w:start w:val="1"/>
      <w:numFmt w:val="decimal"/>
      <w:lvlText w:val="%7."/>
      <w:lvlJc w:val="left"/>
      <w:pPr>
        <w:ind w:left="5838" w:hanging="360"/>
      </w:pPr>
    </w:lvl>
    <w:lvl w:ilvl="7" w:tplc="0C090019" w:tentative="1">
      <w:start w:val="1"/>
      <w:numFmt w:val="lowerLetter"/>
      <w:lvlText w:val="%8."/>
      <w:lvlJc w:val="left"/>
      <w:pPr>
        <w:ind w:left="6558" w:hanging="360"/>
      </w:pPr>
    </w:lvl>
    <w:lvl w:ilvl="8" w:tplc="0C09001B" w:tentative="1">
      <w:start w:val="1"/>
      <w:numFmt w:val="lowerRoman"/>
      <w:lvlText w:val="%9."/>
      <w:lvlJc w:val="right"/>
      <w:pPr>
        <w:ind w:left="7278" w:hanging="180"/>
      </w:pPr>
    </w:lvl>
  </w:abstractNum>
  <w:abstractNum w:abstractNumId="22" w15:restartNumberingAfterBreak="0">
    <w:nsid w:val="45330ADA"/>
    <w:multiLevelType w:val="hybridMultilevel"/>
    <w:tmpl w:val="F4005050"/>
    <w:lvl w:ilvl="0" w:tplc="0C090001">
      <w:start w:val="1"/>
      <w:numFmt w:val="bullet"/>
      <w:lvlText w:val=""/>
      <w:lvlJc w:val="left"/>
      <w:pPr>
        <w:ind w:left="1519" w:hanging="360"/>
      </w:pPr>
      <w:rPr>
        <w:rFonts w:ascii="Symbol" w:hAnsi="Symbol" w:hint="default"/>
      </w:rPr>
    </w:lvl>
    <w:lvl w:ilvl="1" w:tplc="0C090003" w:tentative="1">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23" w15:restartNumberingAfterBreak="0">
    <w:nsid w:val="48AA58DA"/>
    <w:multiLevelType w:val="hybridMultilevel"/>
    <w:tmpl w:val="D2047ADE"/>
    <w:lvl w:ilvl="0" w:tplc="0C090001">
      <w:start w:val="1"/>
      <w:numFmt w:val="bullet"/>
      <w:lvlText w:val=""/>
      <w:lvlJc w:val="left"/>
      <w:pPr>
        <w:ind w:left="952" w:hanging="360"/>
      </w:pPr>
      <w:rPr>
        <w:rFonts w:ascii="Symbol" w:hAnsi="Symbol" w:hint="default"/>
      </w:rPr>
    </w:lvl>
    <w:lvl w:ilvl="1" w:tplc="0C090003" w:tentative="1">
      <w:start w:val="1"/>
      <w:numFmt w:val="bullet"/>
      <w:lvlText w:val="o"/>
      <w:lvlJc w:val="left"/>
      <w:pPr>
        <w:ind w:left="1672" w:hanging="360"/>
      </w:pPr>
      <w:rPr>
        <w:rFonts w:ascii="Courier New" w:hAnsi="Courier New" w:cs="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cs="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cs="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24" w15:restartNumberingAfterBreak="0">
    <w:nsid w:val="4B037043"/>
    <w:multiLevelType w:val="hybridMultilevel"/>
    <w:tmpl w:val="1960E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6D0E9B"/>
    <w:multiLevelType w:val="hybridMultilevel"/>
    <w:tmpl w:val="0EE81BAC"/>
    <w:lvl w:ilvl="0" w:tplc="13003582">
      <w:start w:val="1"/>
      <w:numFmt w:val="decimal"/>
      <w:lvlText w:val="%1."/>
      <w:lvlJc w:val="left"/>
      <w:pPr>
        <w:ind w:left="964" w:hanging="360"/>
      </w:pPr>
      <w:rPr>
        <w:rFonts w:asciiTheme="minorHAnsi" w:eastAsia="Arial" w:hAnsiTheme="minorHAnsi" w:cstheme="minorHAnsi" w:hint="default"/>
        <w:w w:val="100"/>
        <w:sz w:val="22"/>
        <w:szCs w:val="22"/>
      </w:rPr>
    </w:lvl>
    <w:lvl w:ilvl="1" w:tplc="26E45658">
      <w:start w:val="1"/>
      <w:numFmt w:val="decimal"/>
      <w:lvlText w:val="%2."/>
      <w:lvlJc w:val="left"/>
      <w:pPr>
        <w:ind w:left="798" w:hanging="221"/>
        <w:jc w:val="right"/>
      </w:pPr>
      <w:rPr>
        <w:rFonts w:ascii="Arial" w:eastAsia="Arial" w:hAnsi="Arial" w:cs="Arial" w:hint="default"/>
        <w:spacing w:val="-1"/>
        <w:w w:val="99"/>
        <w:sz w:val="20"/>
        <w:szCs w:val="20"/>
      </w:rPr>
    </w:lvl>
    <w:lvl w:ilvl="2" w:tplc="C278E7BA">
      <w:numFmt w:val="bullet"/>
      <w:lvlText w:val="•"/>
      <w:lvlJc w:val="left"/>
      <w:pPr>
        <w:ind w:left="1425" w:hanging="221"/>
      </w:pPr>
      <w:rPr>
        <w:rFonts w:hint="default"/>
      </w:rPr>
    </w:lvl>
    <w:lvl w:ilvl="3" w:tplc="76C83F3A">
      <w:numFmt w:val="bullet"/>
      <w:lvlText w:val="•"/>
      <w:lvlJc w:val="left"/>
      <w:pPr>
        <w:ind w:left="1890" w:hanging="221"/>
      </w:pPr>
      <w:rPr>
        <w:rFonts w:hint="default"/>
      </w:rPr>
    </w:lvl>
    <w:lvl w:ilvl="4" w:tplc="041E461E">
      <w:numFmt w:val="bullet"/>
      <w:lvlText w:val="•"/>
      <w:lvlJc w:val="left"/>
      <w:pPr>
        <w:ind w:left="2355" w:hanging="221"/>
      </w:pPr>
      <w:rPr>
        <w:rFonts w:hint="default"/>
      </w:rPr>
    </w:lvl>
    <w:lvl w:ilvl="5" w:tplc="662AE13C">
      <w:numFmt w:val="bullet"/>
      <w:lvlText w:val="•"/>
      <w:lvlJc w:val="left"/>
      <w:pPr>
        <w:ind w:left="2820" w:hanging="221"/>
      </w:pPr>
      <w:rPr>
        <w:rFonts w:hint="default"/>
      </w:rPr>
    </w:lvl>
    <w:lvl w:ilvl="6" w:tplc="7F22C664">
      <w:numFmt w:val="bullet"/>
      <w:lvlText w:val="•"/>
      <w:lvlJc w:val="left"/>
      <w:pPr>
        <w:ind w:left="3285" w:hanging="221"/>
      </w:pPr>
      <w:rPr>
        <w:rFonts w:hint="default"/>
      </w:rPr>
    </w:lvl>
    <w:lvl w:ilvl="7" w:tplc="92181508">
      <w:numFmt w:val="bullet"/>
      <w:lvlText w:val="•"/>
      <w:lvlJc w:val="left"/>
      <w:pPr>
        <w:ind w:left="3751" w:hanging="221"/>
      </w:pPr>
      <w:rPr>
        <w:rFonts w:hint="default"/>
      </w:rPr>
    </w:lvl>
    <w:lvl w:ilvl="8" w:tplc="13CA941C">
      <w:numFmt w:val="bullet"/>
      <w:lvlText w:val="•"/>
      <w:lvlJc w:val="left"/>
      <w:pPr>
        <w:ind w:left="4216" w:hanging="221"/>
      </w:pPr>
      <w:rPr>
        <w:rFonts w:hint="default"/>
      </w:rPr>
    </w:lvl>
  </w:abstractNum>
  <w:abstractNum w:abstractNumId="26" w15:restartNumberingAfterBreak="0">
    <w:nsid w:val="593D343A"/>
    <w:multiLevelType w:val="hybridMultilevel"/>
    <w:tmpl w:val="C28E4F6C"/>
    <w:lvl w:ilvl="0" w:tplc="4F94642A">
      <w:start w:val="1"/>
      <w:numFmt w:val="bullet"/>
      <w:lvlText w:val=""/>
      <w:lvlJc w:val="left"/>
      <w:pPr>
        <w:ind w:left="1519" w:hanging="360"/>
      </w:pPr>
      <w:rPr>
        <w:rFonts w:ascii="Symbol" w:hAnsi="Symbol" w:hint="default"/>
      </w:rPr>
    </w:lvl>
    <w:lvl w:ilvl="1" w:tplc="0C090003" w:tentative="1">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27" w15:restartNumberingAfterBreak="0">
    <w:nsid w:val="5D845DA2"/>
    <w:multiLevelType w:val="hybridMultilevel"/>
    <w:tmpl w:val="D56C3738"/>
    <w:lvl w:ilvl="0" w:tplc="0C090001">
      <w:start w:val="1"/>
      <w:numFmt w:val="bullet"/>
      <w:lvlText w:val=""/>
      <w:lvlJc w:val="left"/>
      <w:pPr>
        <w:ind w:left="1159" w:hanging="360"/>
      </w:pPr>
      <w:rPr>
        <w:rFonts w:ascii="Symbol" w:hAnsi="Symbol" w:hint="default"/>
      </w:rPr>
    </w:lvl>
    <w:lvl w:ilvl="1" w:tplc="0C090003" w:tentative="1">
      <w:start w:val="1"/>
      <w:numFmt w:val="bullet"/>
      <w:lvlText w:val="o"/>
      <w:lvlJc w:val="left"/>
      <w:pPr>
        <w:ind w:left="1879" w:hanging="360"/>
      </w:pPr>
      <w:rPr>
        <w:rFonts w:ascii="Courier New" w:hAnsi="Courier New" w:cs="Courier New" w:hint="default"/>
      </w:rPr>
    </w:lvl>
    <w:lvl w:ilvl="2" w:tplc="0C090005" w:tentative="1">
      <w:start w:val="1"/>
      <w:numFmt w:val="bullet"/>
      <w:lvlText w:val=""/>
      <w:lvlJc w:val="left"/>
      <w:pPr>
        <w:ind w:left="2599" w:hanging="360"/>
      </w:pPr>
      <w:rPr>
        <w:rFonts w:ascii="Wingdings" w:hAnsi="Wingdings" w:hint="default"/>
      </w:rPr>
    </w:lvl>
    <w:lvl w:ilvl="3" w:tplc="0C090001" w:tentative="1">
      <w:start w:val="1"/>
      <w:numFmt w:val="bullet"/>
      <w:lvlText w:val=""/>
      <w:lvlJc w:val="left"/>
      <w:pPr>
        <w:ind w:left="3319" w:hanging="360"/>
      </w:pPr>
      <w:rPr>
        <w:rFonts w:ascii="Symbol" w:hAnsi="Symbol" w:hint="default"/>
      </w:rPr>
    </w:lvl>
    <w:lvl w:ilvl="4" w:tplc="0C090003" w:tentative="1">
      <w:start w:val="1"/>
      <w:numFmt w:val="bullet"/>
      <w:lvlText w:val="o"/>
      <w:lvlJc w:val="left"/>
      <w:pPr>
        <w:ind w:left="4039" w:hanging="360"/>
      </w:pPr>
      <w:rPr>
        <w:rFonts w:ascii="Courier New" w:hAnsi="Courier New" w:cs="Courier New" w:hint="default"/>
      </w:rPr>
    </w:lvl>
    <w:lvl w:ilvl="5" w:tplc="0C090005" w:tentative="1">
      <w:start w:val="1"/>
      <w:numFmt w:val="bullet"/>
      <w:lvlText w:val=""/>
      <w:lvlJc w:val="left"/>
      <w:pPr>
        <w:ind w:left="4759" w:hanging="360"/>
      </w:pPr>
      <w:rPr>
        <w:rFonts w:ascii="Wingdings" w:hAnsi="Wingdings" w:hint="default"/>
      </w:rPr>
    </w:lvl>
    <w:lvl w:ilvl="6" w:tplc="0C090001" w:tentative="1">
      <w:start w:val="1"/>
      <w:numFmt w:val="bullet"/>
      <w:lvlText w:val=""/>
      <w:lvlJc w:val="left"/>
      <w:pPr>
        <w:ind w:left="5479" w:hanging="360"/>
      </w:pPr>
      <w:rPr>
        <w:rFonts w:ascii="Symbol" w:hAnsi="Symbol" w:hint="default"/>
      </w:rPr>
    </w:lvl>
    <w:lvl w:ilvl="7" w:tplc="0C090003" w:tentative="1">
      <w:start w:val="1"/>
      <w:numFmt w:val="bullet"/>
      <w:lvlText w:val="o"/>
      <w:lvlJc w:val="left"/>
      <w:pPr>
        <w:ind w:left="6199" w:hanging="360"/>
      </w:pPr>
      <w:rPr>
        <w:rFonts w:ascii="Courier New" w:hAnsi="Courier New" w:cs="Courier New" w:hint="default"/>
      </w:rPr>
    </w:lvl>
    <w:lvl w:ilvl="8" w:tplc="0C090005" w:tentative="1">
      <w:start w:val="1"/>
      <w:numFmt w:val="bullet"/>
      <w:lvlText w:val=""/>
      <w:lvlJc w:val="left"/>
      <w:pPr>
        <w:ind w:left="6919" w:hanging="360"/>
      </w:pPr>
      <w:rPr>
        <w:rFonts w:ascii="Wingdings" w:hAnsi="Wingdings" w:hint="default"/>
      </w:rPr>
    </w:lvl>
  </w:abstractNum>
  <w:abstractNum w:abstractNumId="28" w15:restartNumberingAfterBreak="0">
    <w:nsid w:val="6043262C"/>
    <w:multiLevelType w:val="hybridMultilevel"/>
    <w:tmpl w:val="1C16BF58"/>
    <w:lvl w:ilvl="0" w:tplc="188035CA">
      <w:numFmt w:val="bullet"/>
      <w:lvlText w:val=""/>
      <w:lvlJc w:val="left"/>
      <w:pPr>
        <w:ind w:left="952" w:hanging="360"/>
      </w:pPr>
      <w:rPr>
        <w:rFonts w:ascii="Symbol" w:eastAsia="Symbol" w:hAnsi="Symbol" w:cs="Symbol" w:hint="default"/>
        <w:w w:val="100"/>
        <w:sz w:val="24"/>
        <w:szCs w:val="24"/>
      </w:rPr>
    </w:lvl>
    <w:lvl w:ilvl="1" w:tplc="076C1BEC">
      <w:numFmt w:val="bullet"/>
      <w:lvlText w:val=""/>
      <w:lvlJc w:val="left"/>
      <w:pPr>
        <w:ind w:left="1158" w:hanging="360"/>
      </w:pPr>
      <w:rPr>
        <w:rFonts w:ascii="Symbol" w:eastAsia="Symbol" w:hAnsi="Symbol" w:cs="Symbol" w:hint="default"/>
        <w:w w:val="100"/>
        <w:sz w:val="24"/>
        <w:szCs w:val="24"/>
      </w:rPr>
    </w:lvl>
    <w:lvl w:ilvl="2" w:tplc="9D288846">
      <w:numFmt w:val="bullet"/>
      <w:lvlText w:val=""/>
      <w:lvlJc w:val="left"/>
      <w:pPr>
        <w:ind w:left="1518" w:hanging="360"/>
      </w:pPr>
      <w:rPr>
        <w:rFonts w:ascii="Symbol" w:eastAsia="Symbol" w:hAnsi="Symbol" w:cs="Symbol" w:hint="default"/>
        <w:w w:val="100"/>
        <w:sz w:val="24"/>
        <w:szCs w:val="24"/>
      </w:rPr>
    </w:lvl>
    <w:lvl w:ilvl="3" w:tplc="688883AC">
      <w:numFmt w:val="bullet"/>
      <w:lvlText w:val=""/>
      <w:lvlJc w:val="left"/>
      <w:pPr>
        <w:ind w:left="2238" w:hanging="360"/>
      </w:pPr>
      <w:rPr>
        <w:rFonts w:ascii="Symbol" w:eastAsia="Symbol" w:hAnsi="Symbol" w:cs="Symbol" w:hint="default"/>
        <w:w w:val="100"/>
        <w:sz w:val="24"/>
        <w:szCs w:val="24"/>
      </w:rPr>
    </w:lvl>
    <w:lvl w:ilvl="4" w:tplc="CE3A1644">
      <w:numFmt w:val="bullet"/>
      <w:lvlText w:val="•"/>
      <w:lvlJc w:val="left"/>
      <w:pPr>
        <w:ind w:left="3426" w:hanging="360"/>
      </w:pPr>
      <w:rPr>
        <w:rFonts w:hint="default"/>
      </w:rPr>
    </w:lvl>
    <w:lvl w:ilvl="5" w:tplc="84786ABC">
      <w:numFmt w:val="bullet"/>
      <w:lvlText w:val="•"/>
      <w:lvlJc w:val="left"/>
      <w:pPr>
        <w:ind w:left="4613" w:hanging="360"/>
      </w:pPr>
      <w:rPr>
        <w:rFonts w:hint="default"/>
      </w:rPr>
    </w:lvl>
    <w:lvl w:ilvl="6" w:tplc="08E6A2C8">
      <w:numFmt w:val="bullet"/>
      <w:lvlText w:val="•"/>
      <w:lvlJc w:val="left"/>
      <w:pPr>
        <w:ind w:left="5799" w:hanging="360"/>
      </w:pPr>
      <w:rPr>
        <w:rFonts w:hint="default"/>
      </w:rPr>
    </w:lvl>
    <w:lvl w:ilvl="7" w:tplc="5C907434">
      <w:numFmt w:val="bullet"/>
      <w:lvlText w:val="•"/>
      <w:lvlJc w:val="left"/>
      <w:pPr>
        <w:ind w:left="6986" w:hanging="360"/>
      </w:pPr>
      <w:rPr>
        <w:rFonts w:hint="default"/>
      </w:rPr>
    </w:lvl>
    <w:lvl w:ilvl="8" w:tplc="65E698A2">
      <w:numFmt w:val="bullet"/>
      <w:lvlText w:val="•"/>
      <w:lvlJc w:val="left"/>
      <w:pPr>
        <w:ind w:left="8173" w:hanging="360"/>
      </w:pPr>
      <w:rPr>
        <w:rFonts w:hint="default"/>
      </w:rPr>
    </w:lvl>
  </w:abstractNum>
  <w:abstractNum w:abstractNumId="29" w15:restartNumberingAfterBreak="0">
    <w:nsid w:val="60707C89"/>
    <w:multiLevelType w:val="hybridMultilevel"/>
    <w:tmpl w:val="B6A45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2E03F8"/>
    <w:multiLevelType w:val="hybridMultilevel"/>
    <w:tmpl w:val="DB1A3348"/>
    <w:lvl w:ilvl="0" w:tplc="C51A1DDE">
      <w:start w:val="1"/>
      <w:numFmt w:val="decimal"/>
      <w:pStyle w:val="Heading7"/>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716BAE"/>
    <w:multiLevelType w:val="hybridMultilevel"/>
    <w:tmpl w:val="A0D0B254"/>
    <w:lvl w:ilvl="0" w:tplc="BA8038A6">
      <w:start w:val="5"/>
      <w:numFmt w:val="decimal"/>
      <w:lvlText w:val="%1."/>
      <w:lvlJc w:val="left"/>
      <w:pPr>
        <w:ind w:left="438" w:hanging="221"/>
        <w:jc w:val="right"/>
      </w:pPr>
      <w:rPr>
        <w:rFonts w:ascii="Arial" w:eastAsia="Arial" w:hAnsi="Arial" w:cs="Arial" w:hint="default"/>
        <w:spacing w:val="-1"/>
        <w:w w:val="99"/>
        <w:sz w:val="20"/>
        <w:szCs w:val="20"/>
      </w:rPr>
    </w:lvl>
    <w:lvl w:ilvl="1" w:tplc="9ACE4448">
      <w:numFmt w:val="bullet"/>
      <w:lvlText w:val=""/>
      <w:lvlJc w:val="left"/>
      <w:pPr>
        <w:ind w:left="1158" w:hanging="360"/>
      </w:pPr>
      <w:rPr>
        <w:rFonts w:ascii="Symbol" w:eastAsia="Symbol" w:hAnsi="Symbol" w:cs="Symbol" w:hint="default"/>
        <w:w w:val="100"/>
        <w:sz w:val="24"/>
        <w:szCs w:val="24"/>
      </w:rPr>
    </w:lvl>
    <w:lvl w:ilvl="2" w:tplc="EFD2E1DE">
      <w:numFmt w:val="bullet"/>
      <w:lvlText w:val=""/>
      <w:lvlJc w:val="left"/>
      <w:pPr>
        <w:ind w:left="1518" w:hanging="360"/>
      </w:pPr>
      <w:rPr>
        <w:rFonts w:ascii="Symbol" w:eastAsia="Symbol" w:hAnsi="Symbol" w:cs="Symbol" w:hint="default"/>
        <w:w w:val="100"/>
        <w:sz w:val="24"/>
        <w:szCs w:val="24"/>
      </w:rPr>
    </w:lvl>
    <w:lvl w:ilvl="3" w:tplc="B0E6DCB0">
      <w:numFmt w:val="bullet"/>
      <w:lvlText w:val="•"/>
      <w:lvlJc w:val="left"/>
      <w:pPr>
        <w:ind w:left="1520" w:hanging="360"/>
      </w:pPr>
      <w:rPr>
        <w:rFonts w:hint="default"/>
      </w:rPr>
    </w:lvl>
    <w:lvl w:ilvl="4" w:tplc="C9D44684">
      <w:numFmt w:val="bullet"/>
      <w:lvlText w:val="•"/>
      <w:lvlJc w:val="left"/>
      <w:pPr>
        <w:ind w:left="1245" w:hanging="360"/>
      </w:pPr>
      <w:rPr>
        <w:rFonts w:hint="default"/>
      </w:rPr>
    </w:lvl>
    <w:lvl w:ilvl="5" w:tplc="A44C9966">
      <w:numFmt w:val="bullet"/>
      <w:lvlText w:val="•"/>
      <w:lvlJc w:val="left"/>
      <w:pPr>
        <w:ind w:left="971" w:hanging="360"/>
      </w:pPr>
      <w:rPr>
        <w:rFonts w:hint="default"/>
      </w:rPr>
    </w:lvl>
    <w:lvl w:ilvl="6" w:tplc="7DA47574">
      <w:numFmt w:val="bullet"/>
      <w:lvlText w:val="•"/>
      <w:lvlJc w:val="left"/>
      <w:pPr>
        <w:ind w:left="697" w:hanging="360"/>
      </w:pPr>
      <w:rPr>
        <w:rFonts w:hint="default"/>
      </w:rPr>
    </w:lvl>
    <w:lvl w:ilvl="7" w:tplc="6D6422B8">
      <w:numFmt w:val="bullet"/>
      <w:lvlText w:val="•"/>
      <w:lvlJc w:val="left"/>
      <w:pPr>
        <w:ind w:left="423" w:hanging="360"/>
      </w:pPr>
      <w:rPr>
        <w:rFonts w:hint="default"/>
      </w:rPr>
    </w:lvl>
    <w:lvl w:ilvl="8" w:tplc="75B086B8">
      <w:numFmt w:val="bullet"/>
      <w:lvlText w:val="•"/>
      <w:lvlJc w:val="left"/>
      <w:pPr>
        <w:ind w:left="149" w:hanging="360"/>
      </w:pPr>
      <w:rPr>
        <w:rFonts w:hint="default"/>
      </w:rPr>
    </w:lvl>
  </w:abstractNum>
  <w:abstractNum w:abstractNumId="32" w15:restartNumberingAfterBreak="0">
    <w:nsid w:val="71EF2D6C"/>
    <w:multiLevelType w:val="hybridMultilevel"/>
    <w:tmpl w:val="6F06C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580701"/>
    <w:multiLevelType w:val="hybridMultilevel"/>
    <w:tmpl w:val="7B18BE70"/>
    <w:lvl w:ilvl="0" w:tplc="4338217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D50D69"/>
    <w:multiLevelType w:val="hybridMultilevel"/>
    <w:tmpl w:val="59A2FA46"/>
    <w:lvl w:ilvl="0" w:tplc="0C090001">
      <w:start w:val="1"/>
      <w:numFmt w:val="bullet"/>
      <w:lvlText w:val=""/>
      <w:lvlJc w:val="left"/>
      <w:pPr>
        <w:ind w:left="1519" w:hanging="360"/>
      </w:pPr>
      <w:rPr>
        <w:rFonts w:ascii="Symbol" w:hAnsi="Symbol" w:hint="default"/>
      </w:rPr>
    </w:lvl>
    <w:lvl w:ilvl="1" w:tplc="0C090003" w:tentative="1">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35" w15:restartNumberingAfterBreak="0">
    <w:nsid w:val="7BA25467"/>
    <w:multiLevelType w:val="hybridMultilevel"/>
    <w:tmpl w:val="95EC1C7A"/>
    <w:lvl w:ilvl="0" w:tplc="D51870F4">
      <w:start w:val="1"/>
      <w:numFmt w:val="decimal"/>
      <w:lvlText w:val="%1."/>
      <w:lvlJc w:val="left"/>
      <w:pPr>
        <w:ind w:left="952" w:hanging="360"/>
      </w:pPr>
      <w:rPr>
        <w:rFonts w:asciiTheme="minorHAnsi" w:eastAsia="Arial" w:hAnsiTheme="minorHAnsi" w:cstheme="minorHAnsi" w:hint="default"/>
        <w:w w:val="100"/>
        <w:sz w:val="22"/>
        <w:szCs w:val="22"/>
      </w:rPr>
    </w:lvl>
    <w:lvl w:ilvl="1" w:tplc="78AA7B92">
      <w:start w:val="1"/>
      <w:numFmt w:val="decimal"/>
      <w:lvlText w:val="%2."/>
      <w:lvlJc w:val="left"/>
      <w:pPr>
        <w:ind w:left="1518" w:hanging="360"/>
      </w:pPr>
      <w:rPr>
        <w:rFonts w:ascii="Arial" w:eastAsia="Arial" w:hAnsi="Arial" w:cs="Arial" w:hint="default"/>
        <w:w w:val="100"/>
        <w:sz w:val="24"/>
        <w:szCs w:val="24"/>
      </w:rPr>
    </w:lvl>
    <w:lvl w:ilvl="2" w:tplc="141CB58C">
      <w:numFmt w:val="bullet"/>
      <w:lvlText w:val="•"/>
      <w:lvlJc w:val="left"/>
      <w:pPr>
        <w:ind w:left="2522" w:hanging="360"/>
      </w:pPr>
      <w:rPr>
        <w:rFonts w:hint="default"/>
      </w:rPr>
    </w:lvl>
    <w:lvl w:ilvl="3" w:tplc="2944978A">
      <w:numFmt w:val="bullet"/>
      <w:lvlText w:val="•"/>
      <w:lvlJc w:val="left"/>
      <w:pPr>
        <w:ind w:left="3525" w:hanging="360"/>
      </w:pPr>
      <w:rPr>
        <w:rFonts w:hint="default"/>
      </w:rPr>
    </w:lvl>
    <w:lvl w:ilvl="4" w:tplc="12B8A45A">
      <w:numFmt w:val="bullet"/>
      <w:lvlText w:val="•"/>
      <w:lvlJc w:val="left"/>
      <w:pPr>
        <w:ind w:left="4528" w:hanging="360"/>
      </w:pPr>
      <w:rPr>
        <w:rFonts w:hint="default"/>
      </w:rPr>
    </w:lvl>
    <w:lvl w:ilvl="5" w:tplc="97029C22">
      <w:numFmt w:val="bullet"/>
      <w:lvlText w:val="•"/>
      <w:lvlJc w:val="left"/>
      <w:pPr>
        <w:ind w:left="5531" w:hanging="360"/>
      </w:pPr>
      <w:rPr>
        <w:rFonts w:hint="default"/>
      </w:rPr>
    </w:lvl>
    <w:lvl w:ilvl="6" w:tplc="672ED0F0">
      <w:numFmt w:val="bullet"/>
      <w:lvlText w:val="•"/>
      <w:lvlJc w:val="left"/>
      <w:pPr>
        <w:ind w:left="6534" w:hanging="360"/>
      </w:pPr>
      <w:rPr>
        <w:rFonts w:hint="default"/>
      </w:rPr>
    </w:lvl>
    <w:lvl w:ilvl="7" w:tplc="09B47C00">
      <w:numFmt w:val="bullet"/>
      <w:lvlText w:val="•"/>
      <w:lvlJc w:val="left"/>
      <w:pPr>
        <w:ind w:left="7537" w:hanging="360"/>
      </w:pPr>
      <w:rPr>
        <w:rFonts w:hint="default"/>
      </w:rPr>
    </w:lvl>
    <w:lvl w:ilvl="8" w:tplc="8D906BA6">
      <w:numFmt w:val="bullet"/>
      <w:lvlText w:val="•"/>
      <w:lvlJc w:val="left"/>
      <w:pPr>
        <w:ind w:left="8540" w:hanging="360"/>
      </w:pPr>
      <w:rPr>
        <w:rFonts w:hint="default"/>
      </w:rPr>
    </w:lvl>
  </w:abstractNum>
  <w:abstractNum w:abstractNumId="36" w15:restartNumberingAfterBreak="0">
    <w:nsid w:val="7F634DB0"/>
    <w:multiLevelType w:val="hybridMultilevel"/>
    <w:tmpl w:val="3238E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31"/>
  </w:num>
  <w:num w:numId="4">
    <w:abstractNumId w:val="28"/>
  </w:num>
  <w:num w:numId="5">
    <w:abstractNumId w:val="35"/>
  </w:num>
  <w:num w:numId="6">
    <w:abstractNumId w:val="15"/>
  </w:num>
  <w:num w:numId="7">
    <w:abstractNumId w:val="12"/>
  </w:num>
  <w:num w:numId="8">
    <w:abstractNumId w:val="20"/>
  </w:num>
  <w:num w:numId="9">
    <w:abstractNumId w:val="21"/>
  </w:num>
  <w:num w:numId="10">
    <w:abstractNumId w:val="23"/>
  </w:num>
  <w:num w:numId="11">
    <w:abstractNumId w:val="27"/>
  </w:num>
  <w:num w:numId="12">
    <w:abstractNumId w:val="5"/>
  </w:num>
  <w:num w:numId="13">
    <w:abstractNumId w:val="17"/>
  </w:num>
  <w:num w:numId="14">
    <w:abstractNumId w:val="3"/>
  </w:num>
  <w:num w:numId="15">
    <w:abstractNumId w:val="22"/>
  </w:num>
  <w:num w:numId="16">
    <w:abstractNumId w:val="18"/>
  </w:num>
  <w:num w:numId="17">
    <w:abstractNumId w:val="26"/>
  </w:num>
  <w:num w:numId="18">
    <w:abstractNumId w:val="34"/>
  </w:num>
  <w:num w:numId="19">
    <w:abstractNumId w:val="0"/>
  </w:num>
  <w:num w:numId="20">
    <w:abstractNumId w:val="7"/>
  </w:num>
  <w:num w:numId="21">
    <w:abstractNumId w:val="9"/>
  </w:num>
  <w:num w:numId="22">
    <w:abstractNumId w:val="10"/>
  </w:num>
  <w:num w:numId="23">
    <w:abstractNumId w:val="16"/>
  </w:num>
  <w:num w:numId="24">
    <w:abstractNumId w:val="33"/>
  </w:num>
  <w:num w:numId="25">
    <w:abstractNumId w:val="4"/>
  </w:num>
  <w:num w:numId="26">
    <w:abstractNumId w:val="1"/>
  </w:num>
  <w:num w:numId="27">
    <w:abstractNumId w:val="19"/>
  </w:num>
  <w:num w:numId="28">
    <w:abstractNumId w:val="11"/>
  </w:num>
  <w:num w:numId="29">
    <w:abstractNumId w:val="14"/>
  </w:num>
  <w:num w:numId="30">
    <w:abstractNumId w:val="8"/>
  </w:num>
  <w:num w:numId="31">
    <w:abstractNumId w:val="30"/>
  </w:num>
  <w:num w:numId="32">
    <w:abstractNumId w:val="13"/>
  </w:num>
  <w:num w:numId="33">
    <w:abstractNumId w:val="29"/>
  </w:num>
  <w:num w:numId="34">
    <w:abstractNumId w:val="2"/>
  </w:num>
  <w:num w:numId="35">
    <w:abstractNumId w:val="32"/>
  </w:num>
  <w:num w:numId="36">
    <w:abstractNumId w:val="36"/>
  </w:num>
  <w:num w:numId="37">
    <w:abstractNumId w:val="18"/>
  </w:num>
  <w:num w:numId="3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223"/>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useWord2013TrackBottomHyphenation" w:uri="http://schemas.microsoft.com/office/word" w:val="1"/>
  </w:compat>
  <w:rsids>
    <w:rsidRoot w:val="005F2A5B"/>
    <w:rsid w:val="000020A8"/>
    <w:rsid w:val="00002F61"/>
    <w:rsid w:val="00003BE9"/>
    <w:rsid w:val="000069F4"/>
    <w:rsid w:val="00007B7D"/>
    <w:rsid w:val="00012A0F"/>
    <w:rsid w:val="00013937"/>
    <w:rsid w:val="00016D8C"/>
    <w:rsid w:val="0001777B"/>
    <w:rsid w:val="000232C3"/>
    <w:rsid w:val="00025293"/>
    <w:rsid w:val="000260C3"/>
    <w:rsid w:val="00035DE4"/>
    <w:rsid w:val="00035FED"/>
    <w:rsid w:val="000420FF"/>
    <w:rsid w:val="0004654F"/>
    <w:rsid w:val="00046963"/>
    <w:rsid w:val="00053775"/>
    <w:rsid w:val="00060E80"/>
    <w:rsid w:val="000616ED"/>
    <w:rsid w:val="000628BF"/>
    <w:rsid w:val="000739D7"/>
    <w:rsid w:val="000743DC"/>
    <w:rsid w:val="000752D1"/>
    <w:rsid w:val="00082794"/>
    <w:rsid w:val="00084EE5"/>
    <w:rsid w:val="00086205"/>
    <w:rsid w:val="0008677F"/>
    <w:rsid w:val="00086787"/>
    <w:rsid w:val="000937B0"/>
    <w:rsid w:val="000944A1"/>
    <w:rsid w:val="0009582B"/>
    <w:rsid w:val="00095862"/>
    <w:rsid w:val="00097675"/>
    <w:rsid w:val="000A38A5"/>
    <w:rsid w:val="000A7267"/>
    <w:rsid w:val="000B51C3"/>
    <w:rsid w:val="000C084C"/>
    <w:rsid w:val="000C4610"/>
    <w:rsid w:val="000D4553"/>
    <w:rsid w:val="000E284C"/>
    <w:rsid w:val="000E29AA"/>
    <w:rsid w:val="000E3A3E"/>
    <w:rsid w:val="000E3FF4"/>
    <w:rsid w:val="000E4195"/>
    <w:rsid w:val="000E58F2"/>
    <w:rsid w:val="000E7FFA"/>
    <w:rsid w:val="000F03EE"/>
    <w:rsid w:val="001004C9"/>
    <w:rsid w:val="00102A2E"/>
    <w:rsid w:val="00105453"/>
    <w:rsid w:val="001068DB"/>
    <w:rsid w:val="00110E7C"/>
    <w:rsid w:val="00113BB4"/>
    <w:rsid w:val="00115886"/>
    <w:rsid w:val="00121ACD"/>
    <w:rsid w:val="001261B2"/>
    <w:rsid w:val="00127EA2"/>
    <w:rsid w:val="00134D35"/>
    <w:rsid w:val="00137AEC"/>
    <w:rsid w:val="001514FE"/>
    <w:rsid w:val="00151A64"/>
    <w:rsid w:val="00152A88"/>
    <w:rsid w:val="00152E3E"/>
    <w:rsid w:val="00153D5D"/>
    <w:rsid w:val="001561AB"/>
    <w:rsid w:val="0015729E"/>
    <w:rsid w:val="001650A7"/>
    <w:rsid w:val="0017392A"/>
    <w:rsid w:val="001741BC"/>
    <w:rsid w:val="00177A45"/>
    <w:rsid w:val="00183581"/>
    <w:rsid w:val="0018520F"/>
    <w:rsid w:val="00185583"/>
    <w:rsid w:val="0019139F"/>
    <w:rsid w:val="00191E8D"/>
    <w:rsid w:val="00193FDB"/>
    <w:rsid w:val="001941A4"/>
    <w:rsid w:val="001A400C"/>
    <w:rsid w:val="001A5E68"/>
    <w:rsid w:val="001A6629"/>
    <w:rsid w:val="001A7F7F"/>
    <w:rsid w:val="001B5877"/>
    <w:rsid w:val="001C2E1C"/>
    <w:rsid w:val="001C3111"/>
    <w:rsid w:val="001C3153"/>
    <w:rsid w:val="001C57B9"/>
    <w:rsid w:val="001D5F9F"/>
    <w:rsid w:val="001E1018"/>
    <w:rsid w:val="001E28AB"/>
    <w:rsid w:val="001E3E0F"/>
    <w:rsid w:val="001F3E1C"/>
    <w:rsid w:val="001F6BA4"/>
    <w:rsid w:val="00201847"/>
    <w:rsid w:val="00201BC1"/>
    <w:rsid w:val="00202F3D"/>
    <w:rsid w:val="002062C2"/>
    <w:rsid w:val="002073A1"/>
    <w:rsid w:val="002210A7"/>
    <w:rsid w:val="00232CFE"/>
    <w:rsid w:val="00234FD1"/>
    <w:rsid w:val="0023719E"/>
    <w:rsid w:val="00240136"/>
    <w:rsid w:val="00241986"/>
    <w:rsid w:val="002425C0"/>
    <w:rsid w:val="002501F2"/>
    <w:rsid w:val="0026050A"/>
    <w:rsid w:val="00260B71"/>
    <w:rsid w:val="00270B20"/>
    <w:rsid w:val="002717C5"/>
    <w:rsid w:val="00272364"/>
    <w:rsid w:val="00272BBC"/>
    <w:rsid w:val="00274AEF"/>
    <w:rsid w:val="00280C15"/>
    <w:rsid w:val="002833E3"/>
    <w:rsid w:val="00285CED"/>
    <w:rsid w:val="002862EA"/>
    <w:rsid w:val="00293526"/>
    <w:rsid w:val="00294B09"/>
    <w:rsid w:val="00295162"/>
    <w:rsid w:val="00297720"/>
    <w:rsid w:val="002A2CBB"/>
    <w:rsid w:val="002A47D2"/>
    <w:rsid w:val="002A6585"/>
    <w:rsid w:val="002B2C94"/>
    <w:rsid w:val="002B550E"/>
    <w:rsid w:val="002C1A94"/>
    <w:rsid w:val="002C374B"/>
    <w:rsid w:val="002D30D6"/>
    <w:rsid w:val="002D3C9D"/>
    <w:rsid w:val="002D59F8"/>
    <w:rsid w:val="002E1382"/>
    <w:rsid w:val="002E1580"/>
    <w:rsid w:val="002E57B6"/>
    <w:rsid w:val="002F1539"/>
    <w:rsid w:val="002F1EDD"/>
    <w:rsid w:val="002F228E"/>
    <w:rsid w:val="002F39BE"/>
    <w:rsid w:val="002F6FC9"/>
    <w:rsid w:val="002F783C"/>
    <w:rsid w:val="003026E2"/>
    <w:rsid w:val="00306037"/>
    <w:rsid w:val="003152C0"/>
    <w:rsid w:val="00316544"/>
    <w:rsid w:val="003201FA"/>
    <w:rsid w:val="003208AC"/>
    <w:rsid w:val="00321D26"/>
    <w:rsid w:val="00324097"/>
    <w:rsid w:val="00324FD5"/>
    <w:rsid w:val="0032588A"/>
    <w:rsid w:val="00326C81"/>
    <w:rsid w:val="0033372B"/>
    <w:rsid w:val="003452C2"/>
    <w:rsid w:val="00345592"/>
    <w:rsid w:val="00347F8B"/>
    <w:rsid w:val="003506AE"/>
    <w:rsid w:val="00352D85"/>
    <w:rsid w:val="003541D6"/>
    <w:rsid w:val="003549A2"/>
    <w:rsid w:val="00360E6E"/>
    <w:rsid w:val="00361030"/>
    <w:rsid w:val="003667C0"/>
    <w:rsid w:val="00373170"/>
    <w:rsid w:val="003731F1"/>
    <w:rsid w:val="00375324"/>
    <w:rsid w:val="003760F8"/>
    <w:rsid w:val="00377722"/>
    <w:rsid w:val="003800A8"/>
    <w:rsid w:val="00390F12"/>
    <w:rsid w:val="00392D61"/>
    <w:rsid w:val="00394A98"/>
    <w:rsid w:val="00397298"/>
    <w:rsid w:val="00397728"/>
    <w:rsid w:val="003A5B1C"/>
    <w:rsid w:val="003A7BE4"/>
    <w:rsid w:val="003C0DF3"/>
    <w:rsid w:val="003C1934"/>
    <w:rsid w:val="003C3059"/>
    <w:rsid w:val="003C36B9"/>
    <w:rsid w:val="003C4269"/>
    <w:rsid w:val="003D4516"/>
    <w:rsid w:val="003D6C0B"/>
    <w:rsid w:val="003E0546"/>
    <w:rsid w:val="003E0E4C"/>
    <w:rsid w:val="003E3FC7"/>
    <w:rsid w:val="003E4239"/>
    <w:rsid w:val="003F1D30"/>
    <w:rsid w:val="00400AD8"/>
    <w:rsid w:val="0040238D"/>
    <w:rsid w:val="00402508"/>
    <w:rsid w:val="00411E6D"/>
    <w:rsid w:val="00417CBB"/>
    <w:rsid w:val="00420CEE"/>
    <w:rsid w:val="00421F39"/>
    <w:rsid w:val="00422223"/>
    <w:rsid w:val="00422F24"/>
    <w:rsid w:val="00423C2C"/>
    <w:rsid w:val="00424D20"/>
    <w:rsid w:val="00426EB2"/>
    <w:rsid w:val="00430A40"/>
    <w:rsid w:val="004366E9"/>
    <w:rsid w:val="004404E1"/>
    <w:rsid w:val="0044283C"/>
    <w:rsid w:val="0044355B"/>
    <w:rsid w:val="00447838"/>
    <w:rsid w:val="00447980"/>
    <w:rsid w:val="0045185B"/>
    <w:rsid w:val="00453D72"/>
    <w:rsid w:val="00453DCF"/>
    <w:rsid w:val="00454643"/>
    <w:rsid w:val="00454820"/>
    <w:rsid w:val="00454A0B"/>
    <w:rsid w:val="00456ABC"/>
    <w:rsid w:val="00460477"/>
    <w:rsid w:val="00462C06"/>
    <w:rsid w:val="00464645"/>
    <w:rsid w:val="00466FF9"/>
    <w:rsid w:val="00473187"/>
    <w:rsid w:val="00475DB4"/>
    <w:rsid w:val="004775BB"/>
    <w:rsid w:val="004824DF"/>
    <w:rsid w:val="00483B53"/>
    <w:rsid w:val="00484E2E"/>
    <w:rsid w:val="00486E39"/>
    <w:rsid w:val="00490F23"/>
    <w:rsid w:val="00493021"/>
    <w:rsid w:val="00497061"/>
    <w:rsid w:val="004A0130"/>
    <w:rsid w:val="004A0C1A"/>
    <w:rsid w:val="004A1D4C"/>
    <w:rsid w:val="004A32FF"/>
    <w:rsid w:val="004A4F7A"/>
    <w:rsid w:val="004B0518"/>
    <w:rsid w:val="004B31AB"/>
    <w:rsid w:val="004B3722"/>
    <w:rsid w:val="004B4581"/>
    <w:rsid w:val="004B51CF"/>
    <w:rsid w:val="004B68CA"/>
    <w:rsid w:val="004C7CA8"/>
    <w:rsid w:val="004D0E8E"/>
    <w:rsid w:val="004D26B4"/>
    <w:rsid w:val="004D3077"/>
    <w:rsid w:val="004D5930"/>
    <w:rsid w:val="004D64B3"/>
    <w:rsid w:val="004E23BD"/>
    <w:rsid w:val="004F0570"/>
    <w:rsid w:val="004F64BE"/>
    <w:rsid w:val="004F7CAC"/>
    <w:rsid w:val="00500248"/>
    <w:rsid w:val="00501083"/>
    <w:rsid w:val="005024B2"/>
    <w:rsid w:val="0050288C"/>
    <w:rsid w:val="00504ACA"/>
    <w:rsid w:val="005053EF"/>
    <w:rsid w:val="005071FC"/>
    <w:rsid w:val="0050733A"/>
    <w:rsid w:val="005129DC"/>
    <w:rsid w:val="00514D57"/>
    <w:rsid w:val="00515473"/>
    <w:rsid w:val="00520D24"/>
    <w:rsid w:val="00521DCC"/>
    <w:rsid w:val="00527F90"/>
    <w:rsid w:val="00532C70"/>
    <w:rsid w:val="0053459B"/>
    <w:rsid w:val="00536CBC"/>
    <w:rsid w:val="00537B81"/>
    <w:rsid w:val="005400E5"/>
    <w:rsid w:val="00543AF9"/>
    <w:rsid w:val="0054725F"/>
    <w:rsid w:val="00552530"/>
    <w:rsid w:val="005535B9"/>
    <w:rsid w:val="0056171F"/>
    <w:rsid w:val="00562522"/>
    <w:rsid w:val="00562D51"/>
    <w:rsid w:val="00570341"/>
    <w:rsid w:val="005706B0"/>
    <w:rsid w:val="00574BB2"/>
    <w:rsid w:val="005827A2"/>
    <w:rsid w:val="00582CF6"/>
    <w:rsid w:val="00584495"/>
    <w:rsid w:val="005906AC"/>
    <w:rsid w:val="00593B21"/>
    <w:rsid w:val="0059551C"/>
    <w:rsid w:val="00597B20"/>
    <w:rsid w:val="005A373E"/>
    <w:rsid w:val="005A6A0B"/>
    <w:rsid w:val="005B074E"/>
    <w:rsid w:val="005B12EB"/>
    <w:rsid w:val="005B2396"/>
    <w:rsid w:val="005B3295"/>
    <w:rsid w:val="005B702E"/>
    <w:rsid w:val="005B7A93"/>
    <w:rsid w:val="005C0741"/>
    <w:rsid w:val="005C0784"/>
    <w:rsid w:val="005C4AB0"/>
    <w:rsid w:val="005D0EF4"/>
    <w:rsid w:val="005D5BEE"/>
    <w:rsid w:val="005D6FD4"/>
    <w:rsid w:val="005E1AAB"/>
    <w:rsid w:val="005E43F8"/>
    <w:rsid w:val="005E723E"/>
    <w:rsid w:val="005F0155"/>
    <w:rsid w:val="005F1B16"/>
    <w:rsid w:val="005F1EC9"/>
    <w:rsid w:val="005F2A5B"/>
    <w:rsid w:val="006014E3"/>
    <w:rsid w:val="00601F27"/>
    <w:rsid w:val="00602EB1"/>
    <w:rsid w:val="00604B0B"/>
    <w:rsid w:val="00604E8D"/>
    <w:rsid w:val="00614750"/>
    <w:rsid w:val="00623B9C"/>
    <w:rsid w:val="0063174E"/>
    <w:rsid w:val="00633F55"/>
    <w:rsid w:val="00633F63"/>
    <w:rsid w:val="00640F59"/>
    <w:rsid w:val="00643C6C"/>
    <w:rsid w:val="006448B0"/>
    <w:rsid w:val="00646C78"/>
    <w:rsid w:val="00647477"/>
    <w:rsid w:val="006533B2"/>
    <w:rsid w:val="00655689"/>
    <w:rsid w:val="00656078"/>
    <w:rsid w:val="006569C4"/>
    <w:rsid w:val="00661187"/>
    <w:rsid w:val="00662D40"/>
    <w:rsid w:val="0067410D"/>
    <w:rsid w:val="00674462"/>
    <w:rsid w:val="00676DE5"/>
    <w:rsid w:val="00677603"/>
    <w:rsid w:val="00677B0B"/>
    <w:rsid w:val="006874E7"/>
    <w:rsid w:val="00690E56"/>
    <w:rsid w:val="006917AC"/>
    <w:rsid w:val="00692469"/>
    <w:rsid w:val="00692685"/>
    <w:rsid w:val="006A2E10"/>
    <w:rsid w:val="006A61EC"/>
    <w:rsid w:val="006B1F17"/>
    <w:rsid w:val="006B269F"/>
    <w:rsid w:val="006B2AE5"/>
    <w:rsid w:val="006B3A39"/>
    <w:rsid w:val="006B5C42"/>
    <w:rsid w:val="006C7B72"/>
    <w:rsid w:val="006D4B91"/>
    <w:rsid w:val="006D5487"/>
    <w:rsid w:val="006D64D4"/>
    <w:rsid w:val="006E6375"/>
    <w:rsid w:val="006E702B"/>
    <w:rsid w:val="006F0277"/>
    <w:rsid w:val="006F231A"/>
    <w:rsid w:val="006F2E39"/>
    <w:rsid w:val="006F40BD"/>
    <w:rsid w:val="006F6663"/>
    <w:rsid w:val="006F6B2E"/>
    <w:rsid w:val="00701126"/>
    <w:rsid w:val="00701916"/>
    <w:rsid w:val="00703127"/>
    <w:rsid w:val="0070471F"/>
    <w:rsid w:val="007051EF"/>
    <w:rsid w:val="00705CA5"/>
    <w:rsid w:val="00710C13"/>
    <w:rsid w:val="007158C1"/>
    <w:rsid w:val="00717007"/>
    <w:rsid w:val="007254FA"/>
    <w:rsid w:val="007259E4"/>
    <w:rsid w:val="00730C10"/>
    <w:rsid w:val="0073145C"/>
    <w:rsid w:val="00731E0E"/>
    <w:rsid w:val="00733040"/>
    <w:rsid w:val="00736F85"/>
    <w:rsid w:val="00742DAE"/>
    <w:rsid w:val="00745936"/>
    <w:rsid w:val="00746BB5"/>
    <w:rsid w:val="00746F5C"/>
    <w:rsid w:val="00753E8A"/>
    <w:rsid w:val="00761F9D"/>
    <w:rsid w:val="00762203"/>
    <w:rsid w:val="0076345E"/>
    <w:rsid w:val="007731BF"/>
    <w:rsid w:val="00773727"/>
    <w:rsid w:val="00776287"/>
    <w:rsid w:val="00781ED3"/>
    <w:rsid w:val="007851E7"/>
    <w:rsid w:val="00786B5D"/>
    <w:rsid w:val="0079298B"/>
    <w:rsid w:val="007953CF"/>
    <w:rsid w:val="007963A8"/>
    <w:rsid w:val="00797E63"/>
    <w:rsid w:val="007A54F6"/>
    <w:rsid w:val="007A6C05"/>
    <w:rsid w:val="007A78B7"/>
    <w:rsid w:val="007B07F3"/>
    <w:rsid w:val="007B0C5B"/>
    <w:rsid w:val="007B2003"/>
    <w:rsid w:val="007C3553"/>
    <w:rsid w:val="007C3769"/>
    <w:rsid w:val="007E1C8A"/>
    <w:rsid w:val="007E3201"/>
    <w:rsid w:val="007E60F5"/>
    <w:rsid w:val="007E6963"/>
    <w:rsid w:val="007F0112"/>
    <w:rsid w:val="007F1891"/>
    <w:rsid w:val="00800B7F"/>
    <w:rsid w:val="008010E8"/>
    <w:rsid w:val="0080177E"/>
    <w:rsid w:val="008039BC"/>
    <w:rsid w:val="0080580B"/>
    <w:rsid w:val="0081232D"/>
    <w:rsid w:val="00823C1D"/>
    <w:rsid w:val="00824C3A"/>
    <w:rsid w:val="008273C9"/>
    <w:rsid w:val="00827970"/>
    <w:rsid w:val="00830133"/>
    <w:rsid w:val="00832C11"/>
    <w:rsid w:val="00840656"/>
    <w:rsid w:val="00842250"/>
    <w:rsid w:val="00844347"/>
    <w:rsid w:val="00852BAD"/>
    <w:rsid w:val="008541D0"/>
    <w:rsid w:val="00854A42"/>
    <w:rsid w:val="008617E4"/>
    <w:rsid w:val="00862EBE"/>
    <w:rsid w:val="008630C9"/>
    <w:rsid w:val="00867DB6"/>
    <w:rsid w:val="00867E6C"/>
    <w:rsid w:val="0087246B"/>
    <w:rsid w:val="0087268E"/>
    <w:rsid w:val="008730BC"/>
    <w:rsid w:val="00876B25"/>
    <w:rsid w:val="0088122A"/>
    <w:rsid w:val="00881BF8"/>
    <w:rsid w:val="00882792"/>
    <w:rsid w:val="00885394"/>
    <w:rsid w:val="008865F6"/>
    <w:rsid w:val="0089260F"/>
    <w:rsid w:val="0089502F"/>
    <w:rsid w:val="008A19EC"/>
    <w:rsid w:val="008A72F2"/>
    <w:rsid w:val="008B078F"/>
    <w:rsid w:val="008B2FDE"/>
    <w:rsid w:val="008B3378"/>
    <w:rsid w:val="008B68D6"/>
    <w:rsid w:val="008C6307"/>
    <w:rsid w:val="008D19FE"/>
    <w:rsid w:val="008D71F6"/>
    <w:rsid w:val="008E0C93"/>
    <w:rsid w:val="008E5829"/>
    <w:rsid w:val="008E619D"/>
    <w:rsid w:val="00901DCA"/>
    <w:rsid w:val="009039EE"/>
    <w:rsid w:val="00905497"/>
    <w:rsid w:val="0090797F"/>
    <w:rsid w:val="00915441"/>
    <w:rsid w:val="00920C54"/>
    <w:rsid w:val="009219C6"/>
    <w:rsid w:val="00925479"/>
    <w:rsid w:val="00925CA5"/>
    <w:rsid w:val="009265ED"/>
    <w:rsid w:val="00930010"/>
    <w:rsid w:val="00931E39"/>
    <w:rsid w:val="00935570"/>
    <w:rsid w:val="009355A0"/>
    <w:rsid w:val="00936DBF"/>
    <w:rsid w:val="009374AE"/>
    <w:rsid w:val="00937553"/>
    <w:rsid w:val="0094054F"/>
    <w:rsid w:val="009528E8"/>
    <w:rsid w:val="009625FF"/>
    <w:rsid w:val="0096502A"/>
    <w:rsid w:val="00966FF7"/>
    <w:rsid w:val="00971537"/>
    <w:rsid w:val="009738DC"/>
    <w:rsid w:val="00983C86"/>
    <w:rsid w:val="00985ACD"/>
    <w:rsid w:val="00987938"/>
    <w:rsid w:val="00990910"/>
    <w:rsid w:val="009947EF"/>
    <w:rsid w:val="0099529E"/>
    <w:rsid w:val="009A1CDF"/>
    <w:rsid w:val="009A27D1"/>
    <w:rsid w:val="009A42E1"/>
    <w:rsid w:val="009A7206"/>
    <w:rsid w:val="009A7649"/>
    <w:rsid w:val="009B086C"/>
    <w:rsid w:val="009B494C"/>
    <w:rsid w:val="009B5746"/>
    <w:rsid w:val="009D0FDB"/>
    <w:rsid w:val="009D2C1E"/>
    <w:rsid w:val="009D2EE2"/>
    <w:rsid w:val="009D30FD"/>
    <w:rsid w:val="009D3D8B"/>
    <w:rsid w:val="009D6922"/>
    <w:rsid w:val="009D798A"/>
    <w:rsid w:val="009E5203"/>
    <w:rsid w:val="009F235F"/>
    <w:rsid w:val="009F255C"/>
    <w:rsid w:val="00A008EC"/>
    <w:rsid w:val="00A00CA7"/>
    <w:rsid w:val="00A01AD6"/>
    <w:rsid w:val="00A02032"/>
    <w:rsid w:val="00A147C0"/>
    <w:rsid w:val="00A25341"/>
    <w:rsid w:val="00A30BDF"/>
    <w:rsid w:val="00A30C1E"/>
    <w:rsid w:val="00A313A8"/>
    <w:rsid w:val="00A351D0"/>
    <w:rsid w:val="00A357C3"/>
    <w:rsid w:val="00A37A0A"/>
    <w:rsid w:val="00A44221"/>
    <w:rsid w:val="00A45FD6"/>
    <w:rsid w:val="00A52FAE"/>
    <w:rsid w:val="00A7375E"/>
    <w:rsid w:val="00A73BFE"/>
    <w:rsid w:val="00A741BE"/>
    <w:rsid w:val="00A76CE6"/>
    <w:rsid w:val="00A86070"/>
    <w:rsid w:val="00A905F6"/>
    <w:rsid w:val="00A90CC5"/>
    <w:rsid w:val="00A947F0"/>
    <w:rsid w:val="00AA2E2E"/>
    <w:rsid w:val="00AA793B"/>
    <w:rsid w:val="00AB1D92"/>
    <w:rsid w:val="00AC4D13"/>
    <w:rsid w:val="00AD4201"/>
    <w:rsid w:val="00AE002C"/>
    <w:rsid w:val="00AE265D"/>
    <w:rsid w:val="00AE6006"/>
    <w:rsid w:val="00AE7B40"/>
    <w:rsid w:val="00AE7BE9"/>
    <w:rsid w:val="00AF7B73"/>
    <w:rsid w:val="00B008A6"/>
    <w:rsid w:val="00B012C9"/>
    <w:rsid w:val="00B064A9"/>
    <w:rsid w:val="00B07E28"/>
    <w:rsid w:val="00B10F08"/>
    <w:rsid w:val="00B11988"/>
    <w:rsid w:val="00B14752"/>
    <w:rsid w:val="00B15AFB"/>
    <w:rsid w:val="00B1728C"/>
    <w:rsid w:val="00B225D5"/>
    <w:rsid w:val="00B25F9E"/>
    <w:rsid w:val="00B303D5"/>
    <w:rsid w:val="00B311AC"/>
    <w:rsid w:val="00B32158"/>
    <w:rsid w:val="00B339D1"/>
    <w:rsid w:val="00B34A31"/>
    <w:rsid w:val="00B37640"/>
    <w:rsid w:val="00B42A29"/>
    <w:rsid w:val="00B43F8F"/>
    <w:rsid w:val="00B5230D"/>
    <w:rsid w:val="00B6021F"/>
    <w:rsid w:val="00B6066E"/>
    <w:rsid w:val="00B61BC7"/>
    <w:rsid w:val="00B6204B"/>
    <w:rsid w:val="00B63102"/>
    <w:rsid w:val="00B70EAA"/>
    <w:rsid w:val="00B743EE"/>
    <w:rsid w:val="00B77495"/>
    <w:rsid w:val="00B77FA7"/>
    <w:rsid w:val="00B8022E"/>
    <w:rsid w:val="00B8152F"/>
    <w:rsid w:val="00B8342E"/>
    <w:rsid w:val="00B90AA9"/>
    <w:rsid w:val="00B910CE"/>
    <w:rsid w:val="00B92719"/>
    <w:rsid w:val="00B9292B"/>
    <w:rsid w:val="00B93A12"/>
    <w:rsid w:val="00BB0A0A"/>
    <w:rsid w:val="00BB1069"/>
    <w:rsid w:val="00BB5C14"/>
    <w:rsid w:val="00BC32DA"/>
    <w:rsid w:val="00BE04D2"/>
    <w:rsid w:val="00BE5D4F"/>
    <w:rsid w:val="00BE795B"/>
    <w:rsid w:val="00BF0415"/>
    <w:rsid w:val="00C02B24"/>
    <w:rsid w:val="00C06501"/>
    <w:rsid w:val="00C07176"/>
    <w:rsid w:val="00C075AA"/>
    <w:rsid w:val="00C15A0C"/>
    <w:rsid w:val="00C169DD"/>
    <w:rsid w:val="00C2066E"/>
    <w:rsid w:val="00C22C06"/>
    <w:rsid w:val="00C324F7"/>
    <w:rsid w:val="00C34CFB"/>
    <w:rsid w:val="00C352D1"/>
    <w:rsid w:val="00C36C7D"/>
    <w:rsid w:val="00C45FF6"/>
    <w:rsid w:val="00C57934"/>
    <w:rsid w:val="00C6220B"/>
    <w:rsid w:val="00C63631"/>
    <w:rsid w:val="00C641FA"/>
    <w:rsid w:val="00C6565F"/>
    <w:rsid w:val="00C65C23"/>
    <w:rsid w:val="00C7042D"/>
    <w:rsid w:val="00C72349"/>
    <w:rsid w:val="00C77178"/>
    <w:rsid w:val="00C77EC9"/>
    <w:rsid w:val="00C85111"/>
    <w:rsid w:val="00C86C39"/>
    <w:rsid w:val="00C94140"/>
    <w:rsid w:val="00C94E4A"/>
    <w:rsid w:val="00C9659A"/>
    <w:rsid w:val="00CA22A3"/>
    <w:rsid w:val="00CA2887"/>
    <w:rsid w:val="00CB3FBC"/>
    <w:rsid w:val="00CB418F"/>
    <w:rsid w:val="00CB51B7"/>
    <w:rsid w:val="00CB5829"/>
    <w:rsid w:val="00CB5E33"/>
    <w:rsid w:val="00CB6DBA"/>
    <w:rsid w:val="00CC152E"/>
    <w:rsid w:val="00CC32A7"/>
    <w:rsid w:val="00CC39BA"/>
    <w:rsid w:val="00CC7410"/>
    <w:rsid w:val="00CC773C"/>
    <w:rsid w:val="00CD1FDB"/>
    <w:rsid w:val="00CD4B7C"/>
    <w:rsid w:val="00CE0556"/>
    <w:rsid w:val="00CE65AA"/>
    <w:rsid w:val="00CF4BD0"/>
    <w:rsid w:val="00CF57FE"/>
    <w:rsid w:val="00CF6340"/>
    <w:rsid w:val="00CF7BDF"/>
    <w:rsid w:val="00CF7C3E"/>
    <w:rsid w:val="00D035A3"/>
    <w:rsid w:val="00D056EA"/>
    <w:rsid w:val="00D1109F"/>
    <w:rsid w:val="00D14273"/>
    <w:rsid w:val="00D15FB8"/>
    <w:rsid w:val="00D23F0D"/>
    <w:rsid w:val="00D31741"/>
    <w:rsid w:val="00D34555"/>
    <w:rsid w:val="00D412C0"/>
    <w:rsid w:val="00D4489E"/>
    <w:rsid w:val="00D46360"/>
    <w:rsid w:val="00D5011D"/>
    <w:rsid w:val="00D532C6"/>
    <w:rsid w:val="00D53457"/>
    <w:rsid w:val="00D53EDB"/>
    <w:rsid w:val="00D548F8"/>
    <w:rsid w:val="00D552F2"/>
    <w:rsid w:val="00D554C0"/>
    <w:rsid w:val="00D56390"/>
    <w:rsid w:val="00D56D77"/>
    <w:rsid w:val="00D616A1"/>
    <w:rsid w:val="00D6290B"/>
    <w:rsid w:val="00D62B74"/>
    <w:rsid w:val="00D65635"/>
    <w:rsid w:val="00D65AA3"/>
    <w:rsid w:val="00D84AE0"/>
    <w:rsid w:val="00D91AD3"/>
    <w:rsid w:val="00D9490F"/>
    <w:rsid w:val="00D96E84"/>
    <w:rsid w:val="00DA000D"/>
    <w:rsid w:val="00DA0666"/>
    <w:rsid w:val="00DA31C3"/>
    <w:rsid w:val="00DA48F9"/>
    <w:rsid w:val="00DA4958"/>
    <w:rsid w:val="00DA6364"/>
    <w:rsid w:val="00DA68F7"/>
    <w:rsid w:val="00DB0C85"/>
    <w:rsid w:val="00DB788D"/>
    <w:rsid w:val="00DC5627"/>
    <w:rsid w:val="00DD04BB"/>
    <w:rsid w:val="00DE056A"/>
    <w:rsid w:val="00DF4EC7"/>
    <w:rsid w:val="00DF5A6F"/>
    <w:rsid w:val="00E00825"/>
    <w:rsid w:val="00E01B37"/>
    <w:rsid w:val="00E03F1E"/>
    <w:rsid w:val="00E159C6"/>
    <w:rsid w:val="00E16DFE"/>
    <w:rsid w:val="00E174C1"/>
    <w:rsid w:val="00E20AFD"/>
    <w:rsid w:val="00E20B80"/>
    <w:rsid w:val="00E22944"/>
    <w:rsid w:val="00E27059"/>
    <w:rsid w:val="00E27AB7"/>
    <w:rsid w:val="00E35514"/>
    <w:rsid w:val="00E37D72"/>
    <w:rsid w:val="00E429B8"/>
    <w:rsid w:val="00E45104"/>
    <w:rsid w:val="00E50063"/>
    <w:rsid w:val="00E55890"/>
    <w:rsid w:val="00E62F30"/>
    <w:rsid w:val="00E6324E"/>
    <w:rsid w:val="00E64E6C"/>
    <w:rsid w:val="00E66C8F"/>
    <w:rsid w:val="00E672C6"/>
    <w:rsid w:val="00E7030C"/>
    <w:rsid w:val="00E913F5"/>
    <w:rsid w:val="00E938E4"/>
    <w:rsid w:val="00E9574F"/>
    <w:rsid w:val="00E95EF5"/>
    <w:rsid w:val="00EA4B5E"/>
    <w:rsid w:val="00EA6980"/>
    <w:rsid w:val="00EB028A"/>
    <w:rsid w:val="00EC1985"/>
    <w:rsid w:val="00EC3F7B"/>
    <w:rsid w:val="00EC5478"/>
    <w:rsid w:val="00ED2A98"/>
    <w:rsid w:val="00ED471E"/>
    <w:rsid w:val="00EE6A75"/>
    <w:rsid w:val="00EE7B28"/>
    <w:rsid w:val="00EF0BF0"/>
    <w:rsid w:val="00EF1610"/>
    <w:rsid w:val="00EF5301"/>
    <w:rsid w:val="00F001DD"/>
    <w:rsid w:val="00F013D1"/>
    <w:rsid w:val="00F04A1E"/>
    <w:rsid w:val="00F057B9"/>
    <w:rsid w:val="00F16103"/>
    <w:rsid w:val="00F17319"/>
    <w:rsid w:val="00F22BEC"/>
    <w:rsid w:val="00F27EF8"/>
    <w:rsid w:val="00F27F4B"/>
    <w:rsid w:val="00F3101F"/>
    <w:rsid w:val="00F36EC0"/>
    <w:rsid w:val="00F43A9E"/>
    <w:rsid w:val="00F443FB"/>
    <w:rsid w:val="00F50B63"/>
    <w:rsid w:val="00F51BEC"/>
    <w:rsid w:val="00F54BD1"/>
    <w:rsid w:val="00F55B84"/>
    <w:rsid w:val="00F642D9"/>
    <w:rsid w:val="00F67335"/>
    <w:rsid w:val="00F700D6"/>
    <w:rsid w:val="00F704A0"/>
    <w:rsid w:val="00F73A6A"/>
    <w:rsid w:val="00F820E6"/>
    <w:rsid w:val="00F83764"/>
    <w:rsid w:val="00F90B0C"/>
    <w:rsid w:val="00F9795C"/>
    <w:rsid w:val="00FA0A92"/>
    <w:rsid w:val="00FA7791"/>
    <w:rsid w:val="00FB0913"/>
    <w:rsid w:val="00FC219A"/>
    <w:rsid w:val="00FC5E5E"/>
    <w:rsid w:val="00FD22B4"/>
    <w:rsid w:val="00FD64C3"/>
    <w:rsid w:val="00FD6A2E"/>
    <w:rsid w:val="00FE06E6"/>
    <w:rsid w:val="00FE16E0"/>
    <w:rsid w:val="00FE2F99"/>
    <w:rsid w:val="00FE38AE"/>
    <w:rsid w:val="00FE6BE0"/>
    <w:rsid w:val="00FF02EC"/>
    <w:rsid w:val="00FF10B4"/>
    <w:rsid w:val="00FF4AC5"/>
    <w:rsid w:val="00FF5A9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23"/>
    <o:shapelayout v:ext="edit">
      <o:idmap v:ext="edit" data="2"/>
    </o:shapelayout>
  </w:shapeDefaults>
  <w:decimalSymbol w:val="."/>
  <w:listSeparator w:val=","/>
  <w14:docId w14:val="0EB193D6"/>
  <w15:docId w15:val="{20D4686A-E0C9-490C-ADEA-7645FA6A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92A"/>
    <w:rPr>
      <w:rFonts w:eastAsia="Arial" w:cs="Arial"/>
      <w:lang w:val="en-AU"/>
    </w:rPr>
  </w:style>
  <w:style w:type="paragraph" w:styleId="Heading1">
    <w:name w:val="heading 1"/>
    <w:basedOn w:val="Normal"/>
    <w:link w:val="Heading1Char"/>
    <w:uiPriority w:val="9"/>
    <w:qFormat/>
    <w:rsid w:val="00097675"/>
    <w:pPr>
      <w:spacing w:before="360" w:after="240"/>
      <w:outlineLvl w:val="0"/>
    </w:pPr>
    <w:rPr>
      <w:b/>
      <w:bCs/>
      <w:caps/>
      <w:color w:val="0070C0"/>
      <w:sz w:val="28"/>
      <w:szCs w:val="28"/>
    </w:rPr>
  </w:style>
  <w:style w:type="paragraph" w:styleId="Heading2">
    <w:name w:val="heading 2"/>
    <w:basedOn w:val="Normal"/>
    <w:link w:val="Heading2Char"/>
    <w:uiPriority w:val="9"/>
    <w:unhideWhenUsed/>
    <w:qFormat/>
    <w:rsid w:val="00097675"/>
    <w:pPr>
      <w:spacing w:before="240" w:after="240"/>
      <w:ind w:left="799" w:hanging="799"/>
      <w:outlineLvl w:val="1"/>
    </w:pPr>
    <w:rPr>
      <w:b/>
      <w:bCs/>
      <w:color w:val="0070C0"/>
      <w:sz w:val="24"/>
      <w:szCs w:val="24"/>
    </w:rPr>
  </w:style>
  <w:style w:type="paragraph" w:styleId="Heading3">
    <w:name w:val="heading 3"/>
    <w:basedOn w:val="Normal"/>
    <w:uiPriority w:val="9"/>
    <w:unhideWhenUsed/>
    <w:qFormat/>
    <w:rsid w:val="00677603"/>
    <w:pPr>
      <w:spacing w:before="240" w:after="120"/>
      <w:outlineLvl w:val="2"/>
    </w:pPr>
    <w:rPr>
      <w:b/>
      <w:bCs/>
      <w:iCs/>
      <w:szCs w:val="24"/>
    </w:rPr>
  </w:style>
  <w:style w:type="paragraph" w:styleId="Heading4">
    <w:name w:val="heading 4"/>
    <w:basedOn w:val="Normal"/>
    <w:next w:val="Normal"/>
    <w:link w:val="Heading4Char"/>
    <w:uiPriority w:val="9"/>
    <w:unhideWhenUsed/>
    <w:qFormat/>
    <w:rsid w:val="002F6FC9"/>
    <w:pPr>
      <w:keepNext/>
      <w:keepLines/>
      <w:spacing w:before="60"/>
      <w:ind w:left="799"/>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F6FC9"/>
    <w:pPr>
      <w:keepNext/>
      <w:keepLines/>
      <w:spacing w:before="60"/>
      <w:ind w:left="1021"/>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0020A8"/>
    <w:pPr>
      <w:keepNext/>
      <w:keepLines/>
      <w:spacing w:before="40"/>
      <w:ind w:left="1383"/>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E7B28"/>
    <w:pPr>
      <w:keepNext/>
      <w:keepLines/>
      <w:numPr>
        <w:numId w:val="31"/>
      </w:numPr>
      <w:spacing w:before="120" w:after="120"/>
      <w:ind w:left="425" w:hanging="425"/>
      <w:outlineLvl w:val="6"/>
    </w:pPr>
    <w:rPr>
      <w:rFonts w:eastAsiaTheme="majorEastAsia"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cstheme="minorHAnsi"/>
      <w:b/>
      <w:bCs/>
      <w:caps/>
      <w:sz w:val="20"/>
      <w:szCs w:val="20"/>
    </w:rPr>
  </w:style>
  <w:style w:type="paragraph" w:styleId="TOC2">
    <w:name w:val="toc 2"/>
    <w:basedOn w:val="Normal"/>
    <w:uiPriority w:val="39"/>
    <w:qFormat/>
    <w:pPr>
      <w:ind w:left="220"/>
    </w:pPr>
    <w:rPr>
      <w:rFonts w:cstheme="minorHAnsi"/>
      <w:smallCaps/>
      <w:sz w:val="20"/>
      <w:szCs w:val="20"/>
    </w:rPr>
  </w:style>
  <w:style w:type="paragraph" w:styleId="TOC3">
    <w:name w:val="toc 3"/>
    <w:basedOn w:val="Normal"/>
    <w:uiPriority w:val="39"/>
    <w:qFormat/>
    <w:pPr>
      <w:ind w:left="440"/>
    </w:pPr>
    <w:rPr>
      <w:rFonts w:cstheme="minorHAnsi"/>
      <w:i/>
      <w:iCs/>
      <w:sz w:val="20"/>
      <w:szCs w:val="20"/>
    </w:rPr>
  </w:style>
  <w:style w:type="paragraph" w:styleId="BodyText">
    <w:name w:val="Body Text"/>
    <w:basedOn w:val="Normal"/>
    <w:link w:val="BodyTextChar"/>
    <w:uiPriority w:val="1"/>
    <w:qFormat/>
    <w:rPr>
      <w:szCs w:val="24"/>
    </w:rPr>
  </w:style>
  <w:style w:type="paragraph" w:styleId="Title">
    <w:name w:val="Title"/>
    <w:basedOn w:val="Normal"/>
    <w:uiPriority w:val="10"/>
    <w:qFormat/>
    <w:pPr>
      <w:spacing w:before="85"/>
      <w:ind w:left="2149"/>
    </w:pPr>
    <w:rPr>
      <w:b/>
      <w:bCs/>
      <w:sz w:val="48"/>
      <w:szCs w:val="48"/>
    </w:rPr>
  </w:style>
  <w:style w:type="paragraph" w:styleId="ListParagraph">
    <w:name w:val="List Paragraph"/>
    <w:basedOn w:val="Normal"/>
    <w:uiPriority w:val="1"/>
    <w:qFormat/>
    <w:pPr>
      <w:ind w:left="1518"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11988"/>
    <w:rPr>
      <w:sz w:val="16"/>
      <w:szCs w:val="16"/>
    </w:rPr>
  </w:style>
  <w:style w:type="paragraph" w:styleId="CommentText">
    <w:name w:val="annotation text"/>
    <w:basedOn w:val="Normal"/>
    <w:link w:val="CommentTextChar"/>
    <w:uiPriority w:val="99"/>
    <w:semiHidden/>
    <w:unhideWhenUsed/>
    <w:rsid w:val="00B11988"/>
    <w:rPr>
      <w:sz w:val="20"/>
      <w:szCs w:val="20"/>
    </w:rPr>
  </w:style>
  <w:style w:type="character" w:customStyle="1" w:styleId="CommentTextChar">
    <w:name w:val="Comment Text Char"/>
    <w:basedOn w:val="DefaultParagraphFont"/>
    <w:link w:val="CommentText"/>
    <w:uiPriority w:val="99"/>
    <w:semiHidden/>
    <w:rsid w:val="00B1198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11988"/>
    <w:rPr>
      <w:b/>
      <w:bCs/>
    </w:rPr>
  </w:style>
  <w:style w:type="character" w:customStyle="1" w:styleId="CommentSubjectChar">
    <w:name w:val="Comment Subject Char"/>
    <w:basedOn w:val="CommentTextChar"/>
    <w:link w:val="CommentSubject"/>
    <w:uiPriority w:val="99"/>
    <w:semiHidden/>
    <w:rsid w:val="00B11988"/>
    <w:rPr>
      <w:rFonts w:ascii="Arial" w:eastAsia="Arial" w:hAnsi="Arial" w:cs="Arial"/>
      <w:b/>
      <w:bCs/>
      <w:sz w:val="20"/>
      <w:szCs w:val="20"/>
    </w:rPr>
  </w:style>
  <w:style w:type="character" w:styleId="BookTitle">
    <w:name w:val="Book Title"/>
    <w:basedOn w:val="DefaultParagraphFont"/>
    <w:uiPriority w:val="33"/>
    <w:qFormat/>
    <w:rsid w:val="00152E3E"/>
    <w:rPr>
      <w:b/>
      <w:bCs/>
      <w:i/>
      <w:iCs/>
      <w:spacing w:val="5"/>
    </w:rPr>
  </w:style>
  <w:style w:type="character" w:customStyle="1" w:styleId="Heading4Char">
    <w:name w:val="Heading 4 Char"/>
    <w:basedOn w:val="DefaultParagraphFont"/>
    <w:link w:val="Heading4"/>
    <w:uiPriority w:val="9"/>
    <w:rsid w:val="002F6FC9"/>
    <w:rPr>
      <w:rFonts w:asciiTheme="majorHAnsi" w:eastAsiaTheme="majorEastAsia" w:hAnsiTheme="majorHAnsi" w:cstheme="majorBidi"/>
      <w:i/>
      <w:iCs/>
      <w:color w:val="365F91" w:themeColor="accent1" w:themeShade="BF"/>
      <w:lang w:val="en-AU"/>
    </w:rPr>
  </w:style>
  <w:style w:type="character" w:customStyle="1" w:styleId="Heading5Char">
    <w:name w:val="Heading 5 Char"/>
    <w:basedOn w:val="DefaultParagraphFont"/>
    <w:link w:val="Heading5"/>
    <w:uiPriority w:val="9"/>
    <w:rsid w:val="002F6FC9"/>
    <w:rPr>
      <w:rFonts w:asciiTheme="majorHAnsi" w:eastAsiaTheme="majorEastAsia" w:hAnsiTheme="majorHAnsi" w:cstheme="majorBidi"/>
      <w:color w:val="365F91" w:themeColor="accent1" w:themeShade="BF"/>
      <w:lang w:val="en-AU"/>
    </w:rPr>
  </w:style>
  <w:style w:type="character" w:customStyle="1" w:styleId="Heading6Char">
    <w:name w:val="Heading 6 Char"/>
    <w:basedOn w:val="DefaultParagraphFont"/>
    <w:link w:val="Heading6"/>
    <w:uiPriority w:val="9"/>
    <w:rsid w:val="000020A8"/>
    <w:rPr>
      <w:rFonts w:asciiTheme="majorHAnsi" w:eastAsiaTheme="majorEastAsia" w:hAnsiTheme="majorHAnsi" w:cstheme="majorBidi"/>
      <w:color w:val="243F60" w:themeColor="accent1" w:themeShade="7F"/>
      <w:lang w:val="en-AU"/>
    </w:rPr>
  </w:style>
  <w:style w:type="paragraph" w:styleId="Header">
    <w:name w:val="header"/>
    <w:basedOn w:val="Normal"/>
    <w:link w:val="HeaderChar"/>
    <w:unhideWhenUsed/>
    <w:rsid w:val="000937B0"/>
    <w:pPr>
      <w:tabs>
        <w:tab w:val="center" w:pos="4513"/>
        <w:tab w:val="right" w:pos="9026"/>
      </w:tabs>
    </w:pPr>
  </w:style>
  <w:style w:type="character" w:customStyle="1" w:styleId="HeaderChar">
    <w:name w:val="Header Char"/>
    <w:basedOn w:val="DefaultParagraphFont"/>
    <w:link w:val="Header"/>
    <w:uiPriority w:val="99"/>
    <w:rsid w:val="000937B0"/>
    <w:rPr>
      <w:rFonts w:ascii="Arial" w:eastAsia="Arial" w:hAnsi="Arial" w:cs="Arial"/>
    </w:rPr>
  </w:style>
  <w:style w:type="paragraph" w:styleId="Footer">
    <w:name w:val="footer"/>
    <w:basedOn w:val="Normal"/>
    <w:link w:val="FooterChar"/>
    <w:uiPriority w:val="99"/>
    <w:unhideWhenUsed/>
    <w:rsid w:val="000937B0"/>
    <w:pPr>
      <w:tabs>
        <w:tab w:val="center" w:pos="4513"/>
        <w:tab w:val="right" w:pos="9026"/>
      </w:tabs>
    </w:pPr>
  </w:style>
  <w:style w:type="character" w:customStyle="1" w:styleId="FooterChar">
    <w:name w:val="Footer Char"/>
    <w:basedOn w:val="DefaultParagraphFont"/>
    <w:link w:val="Footer"/>
    <w:uiPriority w:val="99"/>
    <w:rsid w:val="000937B0"/>
    <w:rPr>
      <w:rFonts w:ascii="Arial" w:eastAsia="Arial" w:hAnsi="Arial" w:cs="Arial"/>
    </w:rPr>
  </w:style>
  <w:style w:type="paragraph" w:styleId="Caption">
    <w:name w:val="caption"/>
    <w:basedOn w:val="Normal"/>
    <w:next w:val="Normal"/>
    <w:uiPriority w:val="35"/>
    <w:unhideWhenUsed/>
    <w:qFormat/>
    <w:rsid w:val="000739D7"/>
    <w:pPr>
      <w:spacing w:after="200"/>
    </w:pPr>
    <w:rPr>
      <w:i/>
      <w:iCs/>
      <w:color w:val="1F497D" w:themeColor="text2"/>
      <w:sz w:val="18"/>
      <w:szCs w:val="18"/>
    </w:rPr>
  </w:style>
  <w:style w:type="character" w:styleId="Hyperlink">
    <w:name w:val="Hyperlink"/>
    <w:basedOn w:val="DefaultParagraphFont"/>
    <w:uiPriority w:val="99"/>
    <w:unhideWhenUsed/>
    <w:rsid w:val="003C0DF3"/>
    <w:rPr>
      <w:color w:val="0000FF" w:themeColor="hyperlink"/>
      <w:u w:val="single"/>
    </w:rPr>
  </w:style>
  <w:style w:type="character" w:customStyle="1" w:styleId="Heading1Char">
    <w:name w:val="Heading 1 Char"/>
    <w:basedOn w:val="DefaultParagraphFont"/>
    <w:link w:val="Heading1"/>
    <w:uiPriority w:val="9"/>
    <w:rsid w:val="00097675"/>
    <w:rPr>
      <w:rFonts w:eastAsia="Arial" w:cs="Arial"/>
      <w:b/>
      <w:bCs/>
      <w:caps/>
      <w:color w:val="0070C0"/>
      <w:sz w:val="28"/>
      <w:szCs w:val="28"/>
      <w:lang w:val="en-AU"/>
    </w:rPr>
  </w:style>
  <w:style w:type="character" w:styleId="FollowedHyperlink">
    <w:name w:val="FollowedHyperlink"/>
    <w:basedOn w:val="DefaultParagraphFont"/>
    <w:uiPriority w:val="99"/>
    <w:semiHidden/>
    <w:unhideWhenUsed/>
    <w:rsid w:val="00003BE9"/>
    <w:rPr>
      <w:color w:val="800080" w:themeColor="followedHyperlink"/>
      <w:u w:val="single"/>
    </w:rPr>
  </w:style>
  <w:style w:type="paragraph" w:styleId="TOC4">
    <w:name w:val="toc 4"/>
    <w:basedOn w:val="Normal"/>
    <w:next w:val="Normal"/>
    <w:autoRedefine/>
    <w:uiPriority w:val="39"/>
    <w:unhideWhenUsed/>
    <w:rsid w:val="00394A98"/>
    <w:pPr>
      <w:ind w:left="660"/>
    </w:pPr>
    <w:rPr>
      <w:rFonts w:cstheme="minorHAnsi"/>
      <w:sz w:val="18"/>
      <w:szCs w:val="18"/>
    </w:rPr>
  </w:style>
  <w:style w:type="paragraph" w:styleId="TOC5">
    <w:name w:val="toc 5"/>
    <w:basedOn w:val="Normal"/>
    <w:next w:val="Normal"/>
    <w:autoRedefine/>
    <w:uiPriority w:val="39"/>
    <w:unhideWhenUsed/>
    <w:rsid w:val="00394A98"/>
    <w:pPr>
      <w:ind w:left="880"/>
    </w:pPr>
    <w:rPr>
      <w:rFonts w:cstheme="minorHAnsi"/>
      <w:sz w:val="18"/>
      <w:szCs w:val="18"/>
    </w:rPr>
  </w:style>
  <w:style w:type="paragraph" w:styleId="TOC6">
    <w:name w:val="toc 6"/>
    <w:basedOn w:val="Normal"/>
    <w:next w:val="Normal"/>
    <w:autoRedefine/>
    <w:uiPriority w:val="39"/>
    <w:unhideWhenUsed/>
    <w:rsid w:val="00394A98"/>
    <w:pPr>
      <w:ind w:left="1100"/>
    </w:pPr>
    <w:rPr>
      <w:rFonts w:cstheme="minorHAnsi"/>
      <w:sz w:val="18"/>
      <w:szCs w:val="18"/>
    </w:rPr>
  </w:style>
  <w:style w:type="paragraph" w:styleId="TOC7">
    <w:name w:val="toc 7"/>
    <w:basedOn w:val="Normal"/>
    <w:next w:val="Normal"/>
    <w:autoRedefine/>
    <w:uiPriority w:val="39"/>
    <w:unhideWhenUsed/>
    <w:rsid w:val="00394A98"/>
    <w:pPr>
      <w:ind w:left="1320"/>
    </w:pPr>
    <w:rPr>
      <w:rFonts w:cstheme="minorHAnsi"/>
      <w:sz w:val="18"/>
      <w:szCs w:val="18"/>
    </w:rPr>
  </w:style>
  <w:style w:type="paragraph" w:styleId="TOC8">
    <w:name w:val="toc 8"/>
    <w:basedOn w:val="Normal"/>
    <w:next w:val="Normal"/>
    <w:autoRedefine/>
    <w:uiPriority w:val="39"/>
    <w:unhideWhenUsed/>
    <w:rsid w:val="00394A98"/>
    <w:pPr>
      <w:ind w:left="1540"/>
    </w:pPr>
    <w:rPr>
      <w:rFonts w:cstheme="minorHAnsi"/>
      <w:sz w:val="18"/>
      <w:szCs w:val="18"/>
    </w:rPr>
  </w:style>
  <w:style w:type="paragraph" w:styleId="TOC9">
    <w:name w:val="toc 9"/>
    <w:basedOn w:val="Normal"/>
    <w:next w:val="Normal"/>
    <w:autoRedefine/>
    <w:uiPriority w:val="39"/>
    <w:unhideWhenUsed/>
    <w:rsid w:val="00394A98"/>
    <w:pPr>
      <w:ind w:left="1760"/>
    </w:pPr>
    <w:rPr>
      <w:rFonts w:cstheme="minorHAnsi"/>
      <w:sz w:val="18"/>
      <w:szCs w:val="18"/>
    </w:rPr>
  </w:style>
  <w:style w:type="table" w:styleId="TableGrid">
    <w:name w:val="Table Grid"/>
    <w:basedOn w:val="TableNormal"/>
    <w:uiPriority w:val="39"/>
    <w:rsid w:val="005D0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235F"/>
    <w:rPr>
      <w:color w:val="605E5C"/>
      <w:shd w:val="clear" w:color="auto" w:fill="E1DFDD"/>
    </w:rPr>
  </w:style>
  <w:style w:type="character" w:styleId="Strong">
    <w:name w:val="Strong"/>
    <w:basedOn w:val="DefaultParagraphFont"/>
    <w:uiPriority w:val="22"/>
    <w:qFormat/>
    <w:rsid w:val="00013937"/>
    <w:rPr>
      <w:b/>
      <w:bCs/>
    </w:rPr>
  </w:style>
  <w:style w:type="paragraph" w:customStyle="1" w:styleId="Default">
    <w:name w:val="Default"/>
    <w:rsid w:val="00B8342E"/>
    <w:pPr>
      <w:widowControl/>
      <w:adjustRightInd w:val="0"/>
    </w:pPr>
    <w:rPr>
      <w:rFonts w:ascii="Arial" w:hAnsi="Arial" w:cs="Arial"/>
      <w:color w:val="000000"/>
      <w:sz w:val="24"/>
      <w:szCs w:val="24"/>
      <w:lang w:val="en-AU"/>
    </w:rPr>
  </w:style>
  <w:style w:type="character" w:styleId="PlaceholderText">
    <w:name w:val="Placeholder Text"/>
    <w:basedOn w:val="DefaultParagraphFont"/>
    <w:uiPriority w:val="99"/>
    <w:semiHidden/>
    <w:rsid w:val="000E284C"/>
    <w:rPr>
      <w:color w:val="808080"/>
    </w:rPr>
  </w:style>
  <w:style w:type="paragraph" w:styleId="TOCHeading">
    <w:name w:val="TOC Heading"/>
    <w:basedOn w:val="Heading1"/>
    <w:next w:val="Normal"/>
    <w:uiPriority w:val="39"/>
    <w:unhideWhenUsed/>
    <w:qFormat/>
    <w:rsid w:val="000E284C"/>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BodyTextChar">
    <w:name w:val="Body Text Char"/>
    <w:basedOn w:val="DefaultParagraphFont"/>
    <w:link w:val="BodyText"/>
    <w:uiPriority w:val="1"/>
    <w:rsid w:val="000E284C"/>
    <w:rPr>
      <w:rFonts w:ascii="Arial" w:eastAsia="Arial" w:hAnsi="Arial" w:cs="Arial"/>
      <w:sz w:val="24"/>
      <w:szCs w:val="24"/>
      <w:lang w:val="en-AU"/>
    </w:rPr>
  </w:style>
  <w:style w:type="paragraph" w:customStyle="1" w:styleId="TextinTable">
    <w:name w:val="Text in Table"/>
    <w:basedOn w:val="Normal"/>
    <w:qFormat/>
    <w:rsid w:val="00B6066E"/>
    <w:pPr>
      <w:widowControl/>
      <w:autoSpaceDE/>
      <w:autoSpaceDN/>
      <w:spacing w:before="60" w:after="60"/>
    </w:pPr>
    <w:rPr>
      <w:rFonts w:ascii="Palatino Linotype" w:eastAsia="SimSun" w:hAnsi="Palatino Linotype" w:cstheme="minorBidi"/>
    </w:rPr>
  </w:style>
  <w:style w:type="paragraph" w:customStyle="1" w:styleId="Document1">
    <w:name w:val="Document 1"/>
    <w:rsid w:val="005C0741"/>
    <w:pPr>
      <w:keepNext/>
      <w:keepLines/>
      <w:tabs>
        <w:tab w:val="left" w:pos="-720"/>
      </w:tabs>
      <w:suppressAutoHyphens/>
      <w:autoSpaceDE/>
      <w:autoSpaceDN/>
    </w:pPr>
    <w:rPr>
      <w:rFonts w:ascii="Courier New" w:eastAsia="Times New Roman" w:hAnsi="Courier New" w:cs="Times New Roman"/>
      <w:sz w:val="24"/>
      <w:szCs w:val="20"/>
    </w:rPr>
  </w:style>
  <w:style w:type="table" w:customStyle="1" w:styleId="TableGrid1">
    <w:name w:val="Table Grid1"/>
    <w:basedOn w:val="TableNormal"/>
    <w:next w:val="TableGrid"/>
    <w:rsid w:val="005C0741"/>
    <w:pPr>
      <w:widowControl/>
      <w:autoSpaceDE/>
      <w:autoSpaceDN/>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gures">
    <w:name w:val="Figures"/>
    <w:basedOn w:val="Normal"/>
    <w:link w:val="FiguresChar"/>
    <w:qFormat/>
    <w:rsid w:val="00882792"/>
    <w:rPr>
      <w:b/>
      <w:bCs/>
      <w:i/>
      <w:iCs/>
      <w:sz w:val="20"/>
      <w:szCs w:val="20"/>
    </w:rPr>
  </w:style>
  <w:style w:type="character" w:customStyle="1" w:styleId="Heading7Char">
    <w:name w:val="Heading 7 Char"/>
    <w:basedOn w:val="DefaultParagraphFont"/>
    <w:link w:val="Heading7"/>
    <w:uiPriority w:val="9"/>
    <w:rsid w:val="00EE7B28"/>
    <w:rPr>
      <w:rFonts w:eastAsiaTheme="majorEastAsia" w:cstheme="minorHAnsi"/>
      <w:b/>
      <w:bCs/>
      <w:lang w:val="en-AU"/>
    </w:rPr>
  </w:style>
  <w:style w:type="character" w:customStyle="1" w:styleId="Heading2Char">
    <w:name w:val="Heading 2 Char"/>
    <w:basedOn w:val="DefaultParagraphFont"/>
    <w:link w:val="Heading2"/>
    <w:uiPriority w:val="9"/>
    <w:rsid w:val="00882792"/>
    <w:rPr>
      <w:rFonts w:eastAsia="Arial" w:cs="Arial"/>
      <w:b/>
      <w:bCs/>
      <w:color w:val="0070C0"/>
      <w:sz w:val="24"/>
      <w:szCs w:val="24"/>
      <w:lang w:val="en-AU"/>
    </w:rPr>
  </w:style>
  <w:style w:type="character" w:customStyle="1" w:styleId="FiguresChar">
    <w:name w:val="Figures Char"/>
    <w:basedOn w:val="Heading2Char"/>
    <w:link w:val="Figures"/>
    <w:rsid w:val="00C352D1"/>
    <w:rPr>
      <w:rFonts w:eastAsia="Arial" w:cs="Arial"/>
      <w:b/>
      <w:bCs/>
      <w:i/>
      <w:iCs/>
      <w:color w:val="0070C0"/>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901162">
      <w:bodyDiv w:val="1"/>
      <w:marLeft w:val="0"/>
      <w:marRight w:val="0"/>
      <w:marTop w:val="0"/>
      <w:marBottom w:val="0"/>
      <w:divBdr>
        <w:top w:val="none" w:sz="0" w:space="0" w:color="auto"/>
        <w:left w:val="none" w:sz="0" w:space="0" w:color="auto"/>
        <w:bottom w:val="none" w:sz="0" w:space="0" w:color="auto"/>
        <w:right w:val="none" w:sz="0" w:space="0" w:color="auto"/>
      </w:divBdr>
    </w:div>
    <w:div w:id="1617250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www.epa.nsw.gov.au/your-environment/waste/classifying-waste/waste-classification-guidelines" TargetMode="External"/><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newcastle.edu.au/current-staff/teaching-and-research/health-and-safety-for-teaching-and-research/laboratory-safety/accordion-lab-safety/chemicals-and-hazardous-materials" TargetMode="External"/><Relationship Id="rId38" Type="http://schemas.openxmlformats.org/officeDocument/2006/relationships/header" Target="header2.xm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search.newcastle.edu.au/s/redirect?collection=default_collection&amp;url=https%3A%2F%2Fwww.newcastle.edu.au%2F__data%2Fassets%2Fpdf_file%2F0005%2F511682%2FProcedure-Guide.pdf&amp;auth=3RBQowwKtJ3akWt7A%2FN5TQ&amp;profile=_default&amp;rank=1&amp;query=emergency+procedures"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http://elmocoursebuilder.com.au/learning_modules/48/course_559_ZWRzZ2RwNEkzZzNomp0=/pages/images/image_14b.png" TargetMode="External"/><Relationship Id="rId37" Type="http://schemas.openxmlformats.org/officeDocument/2006/relationships/header" Target="header1.xml"/><Relationship Id="rId40" Type="http://schemas.openxmlformats.org/officeDocument/2006/relationships/footer" Target="footer3.xml"/><Relationship Id="rId45"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google.com.au/url?sa=t&amp;rct=j&amp;q=&amp;esrc=s&amp;source=web&amp;cd=&amp;cad=rja&amp;uact=8&amp;ved=2ahUKEwjo2fqV5_rzAhUs3jgGHU5ZDt4QFnoECAUQAQ&amp;url=https%3A%2F%2Flegislation.nsw.gov.au%2Fview%2Fhtml%2Finforce%2Fcurrent%2Fsl-2017-0404&amp;usg=AOvVaw178FQpMKf4qXm-VrgjqdI_"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newcastle.edu.au/__data/assets/word_doc/0018/82035/risk-assessment-template-17-Aug-2015_Final-V7.doc" TargetMode="Externa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newcastle.edu.au/__data/assets/pdf_file/0018/80307/Key-and-Electronic-Access-Request-Application-Form.pdf" TargetMode="External"/><Relationship Id="rId35" Type="http://schemas.openxmlformats.org/officeDocument/2006/relationships/hyperlink" Target="https://www.google.com.au/url?sa=t&amp;rct=j&amp;q=&amp;esrc=s&amp;source=web&amp;cd=&amp;cad=rja&amp;uact=8&amp;ved=2ahUKEwjho-2A5_rzAhWdzjgGHQ4uBoYQFnoECBAQAQ&amp;url=https%3A%2F%2Flegislation.nsw.gov.au%2Fview%2Fhtml%2Finforce%2Fcurrent%2Fact-2011-010&amp;usg=AOvVaw1ktibXh6wVdwlrFgCGBlWD" TargetMode="External"/><Relationship Id="rId43" Type="http://schemas.openxmlformats.org/officeDocument/2006/relationships/footer" Target="footer5.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13C4551F96FC479FC9CFA0A15E99B9" ma:contentTypeVersion="13" ma:contentTypeDescription="Create a new document." ma:contentTypeScope="" ma:versionID="ed9a038e1255a9f67dec17489edc142e">
  <xsd:schema xmlns:xsd="http://www.w3.org/2001/XMLSchema" xmlns:xs="http://www.w3.org/2001/XMLSchema" xmlns:p="http://schemas.microsoft.com/office/2006/metadata/properties" xmlns:ns2="7e452050-4bfa-44f2-b12e-3940db25ac7e" xmlns:ns3="d10eeb61-c0eb-4a67-8d20-5fe788da611d" targetNamespace="http://schemas.microsoft.com/office/2006/metadata/properties" ma:root="true" ma:fieldsID="da6f8d596ca896303bb14d5e4e2fa9c9" ns2:_="" ns3:_="">
    <xsd:import namespace="7e452050-4bfa-44f2-b12e-3940db25ac7e"/>
    <xsd:import namespace="d10eeb61-c0eb-4a67-8d20-5fe788da6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452050-4bfa-44f2-b12e-3940db25a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0eeb61-c0eb-4a67-8d20-5fe788da6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D9E03-5551-4737-BAFD-5DE88B1B883E}">
  <ds:schemaRefs>
    <ds:schemaRef ds:uri="http://schemas.microsoft.com/sharepoint/v3/contenttype/forms"/>
  </ds:schemaRefs>
</ds:datastoreItem>
</file>

<file path=customXml/itemProps2.xml><?xml version="1.0" encoding="utf-8"?>
<ds:datastoreItem xmlns:ds="http://schemas.openxmlformats.org/officeDocument/2006/customXml" ds:itemID="{A45A6E1B-A1F1-42D9-8828-AD046A4E43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6EF925-A456-4F87-B9CD-C61C44D4D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452050-4bfa-44f2-b12e-3940db25ac7e"/>
    <ds:schemaRef ds:uri="d10eeb61-c0eb-4a67-8d20-5fe788da6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D655F0-4015-4359-87A0-B451AF3B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6744</Words>
  <Characters>38447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PC2 Laboratory Safety Manual</vt:lpstr>
    </vt:vector>
  </TitlesOfParts>
  <Company/>
  <LinksUpToDate>false</LinksUpToDate>
  <CharactersWithSpaces>45101</CharactersWithSpaces>
  <SharedDoc>false</SharedDoc>
  <HLinks>
    <vt:vector size="300" baseType="variant">
      <vt:variant>
        <vt:i4>5767268</vt:i4>
      </vt:variant>
      <vt:variant>
        <vt:i4>276</vt:i4>
      </vt:variant>
      <vt:variant>
        <vt:i4>0</vt:i4>
      </vt:variant>
      <vt:variant>
        <vt:i4>5</vt:i4>
      </vt:variant>
      <vt:variant>
        <vt:lpwstr>https://www.google.com.au/url?sa=t&amp;rct=j&amp;q=&amp;esrc=s&amp;source=web&amp;cd=&amp;cad=rja&amp;uact=8&amp;ved=2ahUKEwjo2fqV5_rzAhUs3jgGHU5ZDt4QFnoECAUQAQ&amp;url=https%3A%2F%2Flegislation.nsw.gov.au%2Fview%2Fhtml%2Finforce%2Fcurrent%2Fsl-2017-0404&amp;usg=AOvVaw178FQpMKf4qXm-VrgjqdI_</vt:lpwstr>
      </vt:variant>
      <vt:variant>
        <vt:lpwstr/>
      </vt:variant>
      <vt:variant>
        <vt:i4>4980792</vt:i4>
      </vt:variant>
      <vt:variant>
        <vt:i4>273</vt:i4>
      </vt:variant>
      <vt:variant>
        <vt:i4>0</vt:i4>
      </vt:variant>
      <vt:variant>
        <vt:i4>5</vt:i4>
      </vt:variant>
      <vt:variant>
        <vt:lpwstr>https://www.google.com.au/url?sa=t&amp;rct=j&amp;q=&amp;esrc=s&amp;source=web&amp;cd=&amp;cad=rja&amp;uact=8&amp;ved=2ahUKEwjho-2A5_rzAhWdzjgGHQ4uBoYQFnoECBAQAQ&amp;url=https%3A%2F%2Flegislation.nsw.gov.au%2Fview%2Fhtml%2Finforce%2Fcurrent%2Fact-2011-010&amp;usg=AOvVaw1ktibXh6wVdwlrFgCGBlWD</vt:lpwstr>
      </vt:variant>
      <vt:variant>
        <vt:lpwstr/>
      </vt:variant>
      <vt:variant>
        <vt:i4>7340072</vt:i4>
      </vt:variant>
      <vt:variant>
        <vt:i4>270</vt:i4>
      </vt:variant>
      <vt:variant>
        <vt:i4>0</vt:i4>
      </vt:variant>
      <vt:variant>
        <vt:i4>5</vt:i4>
      </vt:variant>
      <vt:variant>
        <vt:lpwstr>https://www.epa.nsw.gov.au/your-environment/waste/classifying-waste/waste-classification-guidelines</vt:lpwstr>
      </vt:variant>
      <vt:variant>
        <vt:lpwstr/>
      </vt:variant>
      <vt:variant>
        <vt:i4>655430</vt:i4>
      </vt:variant>
      <vt:variant>
        <vt:i4>267</vt:i4>
      </vt:variant>
      <vt:variant>
        <vt:i4>0</vt:i4>
      </vt:variant>
      <vt:variant>
        <vt:i4>5</vt:i4>
      </vt:variant>
      <vt:variant>
        <vt:lpwstr>https://www.newcastle.edu.au/current-staff/teaching-and-research/health-and-safety-for-teaching-and-research/laboratory-safety/accordion-lab-safety/chemicals-and-hazardous-materials</vt:lpwstr>
      </vt:variant>
      <vt:variant>
        <vt:lpwstr/>
      </vt:variant>
      <vt:variant>
        <vt:i4>6684707</vt:i4>
      </vt:variant>
      <vt:variant>
        <vt:i4>264</vt:i4>
      </vt:variant>
      <vt:variant>
        <vt:i4>0</vt:i4>
      </vt:variant>
      <vt:variant>
        <vt:i4>5</vt:i4>
      </vt:variant>
      <vt:variant>
        <vt:lpwstr>https://www.newcastle.edu.au/__data/assets/word_doc/0018/82035/risk-assessment-template-17-Aug-2015_Final-V7.doc</vt:lpwstr>
      </vt:variant>
      <vt:variant>
        <vt:lpwstr/>
      </vt:variant>
      <vt:variant>
        <vt:i4>2949125</vt:i4>
      </vt:variant>
      <vt:variant>
        <vt:i4>261</vt:i4>
      </vt:variant>
      <vt:variant>
        <vt:i4>0</vt:i4>
      </vt:variant>
      <vt:variant>
        <vt:i4>5</vt:i4>
      </vt:variant>
      <vt:variant>
        <vt:lpwstr>https://www.newcastle.edu.au/__data/assets/pdf_file/0018/80307/Key-and-Electronic-Access-Request-Application-Form.pdf</vt:lpwstr>
      </vt:variant>
      <vt:variant>
        <vt:lpwstr/>
      </vt:variant>
      <vt:variant>
        <vt:i4>2293842</vt:i4>
      </vt:variant>
      <vt:variant>
        <vt:i4>258</vt:i4>
      </vt:variant>
      <vt:variant>
        <vt:i4>0</vt:i4>
      </vt:variant>
      <vt:variant>
        <vt:i4>5</vt:i4>
      </vt:variant>
      <vt:variant>
        <vt:lpwstr>https://search.newcastle.edu.au/s/redirect?collection=default_collection&amp;url=https%3A%2F%2Fwww.newcastle.edu.au%2F__data%2Fassets%2Fpdf_file%2F0005%2F511682%2FProcedure-Guide.pdf&amp;auth=3RBQowwKtJ3akWt7A%2FN5TQ&amp;profile=_default&amp;rank=1&amp;query=emergency+procedures</vt:lpwstr>
      </vt:variant>
      <vt:variant>
        <vt:lpwstr/>
      </vt:variant>
      <vt:variant>
        <vt:i4>1376308</vt:i4>
      </vt:variant>
      <vt:variant>
        <vt:i4>250</vt:i4>
      </vt:variant>
      <vt:variant>
        <vt:i4>0</vt:i4>
      </vt:variant>
      <vt:variant>
        <vt:i4>5</vt:i4>
      </vt:variant>
      <vt:variant>
        <vt:lpwstr/>
      </vt:variant>
      <vt:variant>
        <vt:lpwstr>_Toc88228860</vt:lpwstr>
      </vt:variant>
      <vt:variant>
        <vt:i4>1835063</vt:i4>
      </vt:variant>
      <vt:variant>
        <vt:i4>244</vt:i4>
      </vt:variant>
      <vt:variant>
        <vt:i4>0</vt:i4>
      </vt:variant>
      <vt:variant>
        <vt:i4>5</vt:i4>
      </vt:variant>
      <vt:variant>
        <vt:lpwstr/>
      </vt:variant>
      <vt:variant>
        <vt:lpwstr>_Toc88228859</vt:lpwstr>
      </vt:variant>
      <vt:variant>
        <vt:i4>1900599</vt:i4>
      </vt:variant>
      <vt:variant>
        <vt:i4>238</vt:i4>
      </vt:variant>
      <vt:variant>
        <vt:i4>0</vt:i4>
      </vt:variant>
      <vt:variant>
        <vt:i4>5</vt:i4>
      </vt:variant>
      <vt:variant>
        <vt:lpwstr/>
      </vt:variant>
      <vt:variant>
        <vt:lpwstr>_Toc88228858</vt:lpwstr>
      </vt:variant>
      <vt:variant>
        <vt:i4>1179703</vt:i4>
      </vt:variant>
      <vt:variant>
        <vt:i4>232</vt:i4>
      </vt:variant>
      <vt:variant>
        <vt:i4>0</vt:i4>
      </vt:variant>
      <vt:variant>
        <vt:i4>5</vt:i4>
      </vt:variant>
      <vt:variant>
        <vt:lpwstr/>
      </vt:variant>
      <vt:variant>
        <vt:lpwstr>_Toc88228857</vt:lpwstr>
      </vt:variant>
      <vt:variant>
        <vt:i4>1245239</vt:i4>
      </vt:variant>
      <vt:variant>
        <vt:i4>226</vt:i4>
      </vt:variant>
      <vt:variant>
        <vt:i4>0</vt:i4>
      </vt:variant>
      <vt:variant>
        <vt:i4>5</vt:i4>
      </vt:variant>
      <vt:variant>
        <vt:lpwstr/>
      </vt:variant>
      <vt:variant>
        <vt:lpwstr>_Toc88228856</vt:lpwstr>
      </vt:variant>
      <vt:variant>
        <vt:i4>1048631</vt:i4>
      </vt:variant>
      <vt:variant>
        <vt:i4>220</vt:i4>
      </vt:variant>
      <vt:variant>
        <vt:i4>0</vt:i4>
      </vt:variant>
      <vt:variant>
        <vt:i4>5</vt:i4>
      </vt:variant>
      <vt:variant>
        <vt:lpwstr/>
      </vt:variant>
      <vt:variant>
        <vt:lpwstr>_Toc88228855</vt:lpwstr>
      </vt:variant>
      <vt:variant>
        <vt:i4>1114167</vt:i4>
      </vt:variant>
      <vt:variant>
        <vt:i4>214</vt:i4>
      </vt:variant>
      <vt:variant>
        <vt:i4>0</vt:i4>
      </vt:variant>
      <vt:variant>
        <vt:i4>5</vt:i4>
      </vt:variant>
      <vt:variant>
        <vt:lpwstr/>
      </vt:variant>
      <vt:variant>
        <vt:lpwstr>_Toc88228854</vt:lpwstr>
      </vt:variant>
      <vt:variant>
        <vt:i4>1441847</vt:i4>
      </vt:variant>
      <vt:variant>
        <vt:i4>208</vt:i4>
      </vt:variant>
      <vt:variant>
        <vt:i4>0</vt:i4>
      </vt:variant>
      <vt:variant>
        <vt:i4>5</vt:i4>
      </vt:variant>
      <vt:variant>
        <vt:lpwstr/>
      </vt:variant>
      <vt:variant>
        <vt:lpwstr>_Toc88228853</vt:lpwstr>
      </vt:variant>
      <vt:variant>
        <vt:i4>1507383</vt:i4>
      </vt:variant>
      <vt:variant>
        <vt:i4>202</vt:i4>
      </vt:variant>
      <vt:variant>
        <vt:i4>0</vt:i4>
      </vt:variant>
      <vt:variant>
        <vt:i4>5</vt:i4>
      </vt:variant>
      <vt:variant>
        <vt:lpwstr/>
      </vt:variant>
      <vt:variant>
        <vt:lpwstr>_Toc88228852</vt:lpwstr>
      </vt:variant>
      <vt:variant>
        <vt:i4>1310775</vt:i4>
      </vt:variant>
      <vt:variant>
        <vt:i4>196</vt:i4>
      </vt:variant>
      <vt:variant>
        <vt:i4>0</vt:i4>
      </vt:variant>
      <vt:variant>
        <vt:i4>5</vt:i4>
      </vt:variant>
      <vt:variant>
        <vt:lpwstr/>
      </vt:variant>
      <vt:variant>
        <vt:lpwstr>_Toc88228851</vt:lpwstr>
      </vt:variant>
      <vt:variant>
        <vt:i4>1376311</vt:i4>
      </vt:variant>
      <vt:variant>
        <vt:i4>190</vt:i4>
      </vt:variant>
      <vt:variant>
        <vt:i4>0</vt:i4>
      </vt:variant>
      <vt:variant>
        <vt:i4>5</vt:i4>
      </vt:variant>
      <vt:variant>
        <vt:lpwstr/>
      </vt:variant>
      <vt:variant>
        <vt:lpwstr>_Toc88228850</vt:lpwstr>
      </vt:variant>
      <vt:variant>
        <vt:i4>1835062</vt:i4>
      </vt:variant>
      <vt:variant>
        <vt:i4>184</vt:i4>
      </vt:variant>
      <vt:variant>
        <vt:i4>0</vt:i4>
      </vt:variant>
      <vt:variant>
        <vt:i4>5</vt:i4>
      </vt:variant>
      <vt:variant>
        <vt:lpwstr/>
      </vt:variant>
      <vt:variant>
        <vt:lpwstr>_Toc88228849</vt:lpwstr>
      </vt:variant>
      <vt:variant>
        <vt:i4>1900598</vt:i4>
      </vt:variant>
      <vt:variant>
        <vt:i4>178</vt:i4>
      </vt:variant>
      <vt:variant>
        <vt:i4>0</vt:i4>
      </vt:variant>
      <vt:variant>
        <vt:i4>5</vt:i4>
      </vt:variant>
      <vt:variant>
        <vt:lpwstr/>
      </vt:variant>
      <vt:variant>
        <vt:lpwstr>_Toc88228848</vt:lpwstr>
      </vt:variant>
      <vt:variant>
        <vt:i4>1179702</vt:i4>
      </vt:variant>
      <vt:variant>
        <vt:i4>172</vt:i4>
      </vt:variant>
      <vt:variant>
        <vt:i4>0</vt:i4>
      </vt:variant>
      <vt:variant>
        <vt:i4>5</vt:i4>
      </vt:variant>
      <vt:variant>
        <vt:lpwstr/>
      </vt:variant>
      <vt:variant>
        <vt:lpwstr>_Toc88228847</vt:lpwstr>
      </vt:variant>
      <vt:variant>
        <vt:i4>1245238</vt:i4>
      </vt:variant>
      <vt:variant>
        <vt:i4>166</vt:i4>
      </vt:variant>
      <vt:variant>
        <vt:i4>0</vt:i4>
      </vt:variant>
      <vt:variant>
        <vt:i4>5</vt:i4>
      </vt:variant>
      <vt:variant>
        <vt:lpwstr/>
      </vt:variant>
      <vt:variant>
        <vt:lpwstr>_Toc88228846</vt:lpwstr>
      </vt:variant>
      <vt:variant>
        <vt:i4>1048630</vt:i4>
      </vt:variant>
      <vt:variant>
        <vt:i4>160</vt:i4>
      </vt:variant>
      <vt:variant>
        <vt:i4>0</vt:i4>
      </vt:variant>
      <vt:variant>
        <vt:i4>5</vt:i4>
      </vt:variant>
      <vt:variant>
        <vt:lpwstr/>
      </vt:variant>
      <vt:variant>
        <vt:lpwstr>_Toc88228845</vt:lpwstr>
      </vt:variant>
      <vt:variant>
        <vt:i4>1114166</vt:i4>
      </vt:variant>
      <vt:variant>
        <vt:i4>154</vt:i4>
      </vt:variant>
      <vt:variant>
        <vt:i4>0</vt:i4>
      </vt:variant>
      <vt:variant>
        <vt:i4>5</vt:i4>
      </vt:variant>
      <vt:variant>
        <vt:lpwstr/>
      </vt:variant>
      <vt:variant>
        <vt:lpwstr>_Toc88228844</vt:lpwstr>
      </vt:variant>
      <vt:variant>
        <vt:i4>1441846</vt:i4>
      </vt:variant>
      <vt:variant>
        <vt:i4>148</vt:i4>
      </vt:variant>
      <vt:variant>
        <vt:i4>0</vt:i4>
      </vt:variant>
      <vt:variant>
        <vt:i4>5</vt:i4>
      </vt:variant>
      <vt:variant>
        <vt:lpwstr/>
      </vt:variant>
      <vt:variant>
        <vt:lpwstr>_Toc88228843</vt:lpwstr>
      </vt:variant>
      <vt:variant>
        <vt:i4>1507382</vt:i4>
      </vt:variant>
      <vt:variant>
        <vt:i4>142</vt:i4>
      </vt:variant>
      <vt:variant>
        <vt:i4>0</vt:i4>
      </vt:variant>
      <vt:variant>
        <vt:i4>5</vt:i4>
      </vt:variant>
      <vt:variant>
        <vt:lpwstr/>
      </vt:variant>
      <vt:variant>
        <vt:lpwstr>_Toc88228842</vt:lpwstr>
      </vt:variant>
      <vt:variant>
        <vt:i4>1310774</vt:i4>
      </vt:variant>
      <vt:variant>
        <vt:i4>136</vt:i4>
      </vt:variant>
      <vt:variant>
        <vt:i4>0</vt:i4>
      </vt:variant>
      <vt:variant>
        <vt:i4>5</vt:i4>
      </vt:variant>
      <vt:variant>
        <vt:lpwstr/>
      </vt:variant>
      <vt:variant>
        <vt:lpwstr>_Toc88228841</vt:lpwstr>
      </vt:variant>
      <vt:variant>
        <vt:i4>1376310</vt:i4>
      </vt:variant>
      <vt:variant>
        <vt:i4>130</vt:i4>
      </vt:variant>
      <vt:variant>
        <vt:i4>0</vt:i4>
      </vt:variant>
      <vt:variant>
        <vt:i4>5</vt:i4>
      </vt:variant>
      <vt:variant>
        <vt:lpwstr/>
      </vt:variant>
      <vt:variant>
        <vt:lpwstr>_Toc88228840</vt:lpwstr>
      </vt:variant>
      <vt:variant>
        <vt:i4>1835057</vt:i4>
      </vt:variant>
      <vt:variant>
        <vt:i4>124</vt:i4>
      </vt:variant>
      <vt:variant>
        <vt:i4>0</vt:i4>
      </vt:variant>
      <vt:variant>
        <vt:i4>5</vt:i4>
      </vt:variant>
      <vt:variant>
        <vt:lpwstr/>
      </vt:variant>
      <vt:variant>
        <vt:lpwstr>_Toc88228839</vt:lpwstr>
      </vt:variant>
      <vt:variant>
        <vt:i4>1900593</vt:i4>
      </vt:variant>
      <vt:variant>
        <vt:i4>118</vt:i4>
      </vt:variant>
      <vt:variant>
        <vt:i4>0</vt:i4>
      </vt:variant>
      <vt:variant>
        <vt:i4>5</vt:i4>
      </vt:variant>
      <vt:variant>
        <vt:lpwstr/>
      </vt:variant>
      <vt:variant>
        <vt:lpwstr>_Toc88228838</vt:lpwstr>
      </vt:variant>
      <vt:variant>
        <vt:i4>1179697</vt:i4>
      </vt:variant>
      <vt:variant>
        <vt:i4>112</vt:i4>
      </vt:variant>
      <vt:variant>
        <vt:i4>0</vt:i4>
      </vt:variant>
      <vt:variant>
        <vt:i4>5</vt:i4>
      </vt:variant>
      <vt:variant>
        <vt:lpwstr/>
      </vt:variant>
      <vt:variant>
        <vt:lpwstr>_Toc88228837</vt:lpwstr>
      </vt:variant>
      <vt:variant>
        <vt:i4>1245233</vt:i4>
      </vt:variant>
      <vt:variant>
        <vt:i4>106</vt:i4>
      </vt:variant>
      <vt:variant>
        <vt:i4>0</vt:i4>
      </vt:variant>
      <vt:variant>
        <vt:i4>5</vt:i4>
      </vt:variant>
      <vt:variant>
        <vt:lpwstr/>
      </vt:variant>
      <vt:variant>
        <vt:lpwstr>_Toc88228836</vt:lpwstr>
      </vt:variant>
      <vt:variant>
        <vt:i4>1048625</vt:i4>
      </vt:variant>
      <vt:variant>
        <vt:i4>100</vt:i4>
      </vt:variant>
      <vt:variant>
        <vt:i4>0</vt:i4>
      </vt:variant>
      <vt:variant>
        <vt:i4>5</vt:i4>
      </vt:variant>
      <vt:variant>
        <vt:lpwstr/>
      </vt:variant>
      <vt:variant>
        <vt:lpwstr>_Toc88228835</vt:lpwstr>
      </vt:variant>
      <vt:variant>
        <vt:i4>1114161</vt:i4>
      </vt:variant>
      <vt:variant>
        <vt:i4>94</vt:i4>
      </vt:variant>
      <vt:variant>
        <vt:i4>0</vt:i4>
      </vt:variant>
      <vt:variant>
        <vt:i4>5</vt:i4>
      </vt:variant>
      <vt:variant>
        <vt:lpwstr/>
      </vt:variant>
      <vt:variant>
        <vt:lpwstr>_Toc88228834</vt:lpwstr>
      </vt:variant>
      <vt:variant>
        <vt:i4>1441841</vt:i4>
      </vt:variant>
      <vt:variant>
        <vt:i4>88</vt:i4>
      </vt:variant>
      <vt:variant>
        <vt:i4>0</vt:i4>
      </vt:variant>
      <vt:variant>
        <vt:i4>5</vt:i4>
      </vt:variant>
      <vt:variant>
        <vt:lpwstr/>
      </vt:variant>
      <vt:variant>
        <vt:lpwstr>_Toc88228833</vt:lpwstr>
      </vt:variant>
      <vt:variant>
        <vt:i4>1507377</vt:i4>
      </vt:variant>
      <vt:variant>
        <vt:i4>82</vt:i4>
      </vt:variant>
      <vt:variant>
        <vt:i4>0</vt:i4>
      </vt:variant>
      <vt:variant>
        <vt:i4>5</vt:i4>
      </vt:variant>
      <vt:variant>
        <vt:lpwstr/>
      </vt:variant>
      <vt:variant>
        <vt:lpwstr>_Toc88228832</vt:lpwstr>
      </vt:variant>
      <vt:variant>
        <vt:i4>1310769</vt:i4>
      </vt:variant>
      <vt:variant>
        <vt:i4>76</vt:i4>
      </vt:variant>
      <vt:variant>
        <vt:i4>0</vt:i4>
      </vt:variant>
      <vt:variant>
        <vt:i4>5</vt:i4>
      </vt:variant>
      <vt:variant>
        <vt:lpwstr/>
      </vt:variant>
      <vt:variant>
        <vt:lpwstr>_Toc88228831</vt:lpwstr>
      </vt:variant>
      <vt:variant>
        <vt:i4>1376305</vt:i4>
      </vt:variant>
      <vt:variant>
        <vt:i4>70</vt:i4>
      </vt:variant>
      <vt:variant>
        <vt:i4>0</vt:i4>
      </vt:variant>
      <vt:variant>
        <vt:i4>5</vt:i4>
      </vt:variant>
      <vt:variant>
        <vt:lpwstr/>
      </vt:variant>
      <vt:variant>
        <vt:lpwstr>_Toc88228830</vt:lpwstr>
      </vt:variant>
      <vt:variant>
        <vt:i4>1835056</vt:i4>
      </vt:variant>
      <vt:variant>
        <vt:i4>64</vt:i4>
      </vt:variant>
      <vt:variant>
        <vt:i4>0</vt:i4>
      </vt:variant>
      <vt:variant>
        <vt:i4>5</vt:i4>
      </vt:variant>
      <vt:variant>
        <vt:lpwstr/>
      </vt:variant>
      <vt:variant>
        <vt:lpwstr>_Toc88228829</vt:lpwstr>
      </vt:variant>
      <vt:variant>
        <vt:i4>1900592</vt:i4>
      </vt:variant>
      <vt:variant>
        <vt:i4>58</vt:i4>
      </vt:variant>
      <vt:variant>
        <vt:i4>0</vt:i4>
      </vt:variant>
      <vt:variant>
        <vt:i4>5</vt:i4>
      </vt:variant>
      <vt:variant>
        <vt:lpwstr/>
      </vt:variant>
      <vt:variant>
        <vt:lpwstr>_Toc88228828</vt:lpwstr>
      </vt:variant>
      <vt:variant>
        <vt:i4>1179696</vt:i4>
      </vt:variant>
      <vt:variant>
        <vt:i4>52</vt:i4>
      </vt:variant>
      <vt:variant>
        <vt:i4>0</vt:i4>
      </vt:variant>
      <vt:variant>
        <vt:i4>5</vt:i4>
      </vt:variant>
      <vt:variant>
        <vt:lpwstr/>
      </vt:variant>
      <vt:variant>
        <vt:lpwstr>_Toc88228827</vt:lpwstr>
      </vt:variant>
      <vt:variant>
        <vt:i4>1245232</vt:i4>
      </vt:variant>
      <vt:variant>
        <vt:i4>46</vt:i4>
      </vt:variant>
      <vt:variant>
        <vt:i4>0</vt:i4>
      </vt:variant>
      <vt:variant>
        <vt:i4>5</vt:i4>
      </vt:variant>
      <vt:variant>
        <vt:lpwstr/>
      </vt:variant>
      <vt:variant>
        <vt:lpwstr>_Toc88228826</vt:lpwstr>
      </vt:variant>
      <vt:variant>
        <vt:i4>1048624</vt:i4>
      </vt:variant>
      <vt:variant>
        <vt:i4>40</vt:i4>
      </vt:variant>
      <vt:variant>
        <vt:i4>0</vt:i4>
      </vt:variant>
      <vt:variant>
        <vt:i4>5</vt:i4>
      </vt:variant>
      <vt:variant>
        <vt:lpwstr/>
      </vt:variant>
      <vt:variant>
        <vt:lpwstr>_Toc88228825</vt:lpwstr>
      </vt:variant>
      <vt:variant>
        <vt:i4>1114160</vt:i4>
      </vt:variant>
      <vt:variant>
        <vt:i4>34</vt:i4>
      </vt:variant>
      <vt:variant>
        <vt:i4>0</vt:i4>
      </vt:variant>
      <vt:variant>
        <vt:i4>5</vt:i4>
      </vt:variant>
      <vt:variant>
        <vt:lpwstr/>
      </vt:variant>
      <vt:variant>
        <vt:lpwstr>_Toc88228824</vt:lpwstr>
      </vt:variant>
      <vt:variant>
        <vt:i4>1441840</vt:i4>
      </vt:variant>
      <vt:variant>
        <vt:i4>28</vt:i4>
      </vt:variant>
      <vt:variant>
        <vt:i4>0</vt:i4>
      </vt:variant>
      <vt:variant>
        <vt:i4>5</vt:i4>
      </vt:variant>
      <vt:variant>
        <vt:lpwstr/>
      </vt:variant>
      <vt:variant>
        <vt:lpwstr>_Toc88228823</vt:lpwstr>
      </vt:variant>
      <vt:variant>
        <vt:i4>1507376</vt:i4>
      </vt:variant>
      <vt:variant>
        <vt:i4>22</vt:i4>
      </vt:variant>
      <vt:variant>
        <vt:i4>0</vt:i4>
      </vt:variant>
      <vt:variant>
        <vt:i4>5</vt:i4>
      </vt:variant>
      <vt:variant>
        <vt:lpwstr/>
      </vt:variant>
      <vt:variant>
        <vt:lpwstr>_Toc88228822</vt:lpwstr>
      </vt:variant>
      <vt:variant>
        <vt:i4>1310768</vt:i4>
      </vt:variant>
      <vt:variant>
        <vt:i4>16</vt:i4>
      </vt:variant>
      <vt:variant>
        <vt:i4>0</vt:i4>
      </vt:variant>
      <vt:variant>
        <vt:i4>5</vt:i4>
      </vt:variant>
      <vt:variant>
        <vt:lpwstr/>
      </vt:variant>
      <vt:variant>
        <vt:lpwstr>_Toc88228821</vt:lpwstr>
      </vt:variant>
      <vt:variant>
        <vt:i4>1376304</vt:i4>
      </vt:variant>
      <vt:variant>
        <vt:i4>10</vt:i4>
      </vt:variant>
      <vt:variant>
        <vt:i4>0</vt:i4>
      </vt:variant>
      <vt:variant>
        <vt:i4>5</vt:i4>
      </vt:variant>
      <vt:variant>
        <vt:lpwstr/>
      </vt:variant>
      <vt:variant>
        <vt:lpwstr>_Toc88228820</vt:lpwstr>
      </vt:variant>
      <vt:variant>
        <vt:i4>1835059</vt:i4>
      </vt:variant>
      <vt:variant>
        <vt:i4>4</vt:i4>
      </vt:variant>
      <vt:variant>
        <vt:i4>0</vt:i4>
      </vt:variant>
      <vt:variant>
        <vt:i4>5</vt:i4>
      </vt:variant>
      <vt:variant>
        <vt:lpwstr/>
      </vt:variant>
      <vt:variant>
        <vt:lpwstr>_Toc88228819</vt:lpwstr>
      </vt:variant>
      <vt:variant>
        <vt:i4>2162794</vt:i4>
      </vt:variant>
      <vt:variant>
        <vt:i4>0</vt:i4>
      </vt:variant>
      <vt:variant>
        <vt:i4>0</vt:i4>
      </vt:variant>
      <vt:variant>
        <vt:i4>5</vt:i4>
      </vt:variant>
      <vt:variant>
        <vt:lpwstr/>
      </vt:variant>
      <vt:variant>
        <vt:lpwstr>_TOC_250041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 Laboratory Safety Manual</dc:title>
  <dc:subject/>
  <dc:creator>Darren Gorton</dc:creator>
  <cp:keywords/>
  <cp:lastModifiedBy>Natalie Evans</cp:lastModifiedBy>
  <cp:revision>2</cp:revision>
  <dcterms:created xsi:type="dcterms:W3CDTF">2022-01-25T05:46:00Z</dcterms:created>
  <dcterms:modified xsi:type="dcterms:W3CDTF">2022-01-25T05:46:00Z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2014-02-19T00:00:00Z</vt:filetime>
  </property>
  <property fmtid="{D5CDD505-2E9C-101B-9397-08002B2CF9AE}" pid="3" name="Creator">
    <vt:lpwstr>Acrobat PDFMaker 10.1 for Word</vt:lpwstr>
  </property>
  <property fmtid="{D5CDD505-2E9C-101B-9397-08002B2CF9AE}" pid="4" name="LastSaved">
    <vt:filetime>2021-10-05T00:00:00Z</vt:filetime>
  </property>
  <property fmtid="{D5CDD505-2E9C-101B-9397-08002B2CF9AE}" pid="5" name="ContentTypeId">
    <vt:lpwstr>0x010100CF13C4551F96FC479FC9CFA0A15E99B9</vt:lpwstr>
  </property>
</Properties>
</file>