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0AB8" w14:textId="77777777" w:rsidR="00BE2F81" w:rsidRDefault="00FF626F" w:rsidP="00232293">
      <w:pPr>
        <w:rPr>
          <w:rFonts w:asciiTheme="minorHAnsi" w:hAnsiTheme="minorHAnsi" w:cstheme="minorHAnsi"/>
          <w:b/>
          <w:bCs/>
          <w:sz w:val="28"/>
        </w:rPr>
      </w:pPr>
      <w:bookmarkStart w:id="0" w:name="_GoBack"/>
      <w:bookmarkEnd w:id="0"/>
      <w:r w:rsidRPr="00232293">
        <w:rPr>
          <w:rFonts w:asciiTheme="minorHAnsi" w:hAnsiTheme="minorHAnsi" w:cstheme="minorHAnsi"/>
          <w:b/>
          <w:bCs/>
          <w:sz w:val="28"/>
        </w:rPr>
        <w:t>UNIVERSITY OF NEWCASTLE</w:t>
      </w:r>
      <w:r w:rsidR="00232293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54140BAF" w14:textId="1840781F" w:rsidR="00FF626F" w:rsidRPr="00232293" w:rsidRDefault="00BE2F81" w:rsidP="00232293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LINKAGE PROJECTS SUPPORT SCHEME</w:t>
      </w:r>
      <w:r w:rsidR="00777D8B">
        <w:rPr>
          <w:rFonts w:asciiTheme="minorHAnsi" w:hAnsiTheme="minorHAnsi" w:cstheme="minorHAnsi"/>
          <w:b/>
          <w:bCs/>
          <w:sz w:val="28"/>
        </w:rPr>
        <w:t xml:space="preserve"> (</w:t>
      </w:r>
      <w:proofErr w:type="spellStart"/>
      <w:r w:rsidR="00777D8B">
        <w:rPr>
          <w:rFonts w:asciiTheme="minorHAnsi" w:hAnsiTheme="minorHAnsi" w:cstheme="minorHAnsi"/>
          <w:b/>
          <w:bCs/>
          <w:sz w:val="28"/>
        </w:rPr>
        <w:t>LiPSS</w:t>
      </w:r>
      <w:proofErr w:type="spellEnd"/>
      <w:r w:rsidR="00777D8B">
        <w:rPr>
          <w:rFonts w:asciiTheme="minorHAnsi" w:hAnsiTheme="minorHAnsi" w:cstheme="minorHAnsi"/>
          <w:b/>
          <w:bCs/>
          <w:sz w:val="28"/>
        </w:rPr>
        <w:t>)</w:t>
      </w:r>
    </w:p>
    <w:bookmarkStart w:id="1" w:name="_Toc214245267" w:displacedByCustomXml="next"/>
    <w:bookmarkStart w:id="2" w:name="_Toc214245268" w:displacedByCustomXml="next"/>
    <w:sdt>
      <w:sdtPr>
        <w:rPr>
          <w:rFonts w:eastAsiaTheme="minorHAnsi" w:cstheme="minorBidi"/>
          <w:b w:val="0"/>
          <w:bCs w:val="0"/>
          <w:color w:val="auto"/>
          <w:sz w:val="24"/>
          <w:szCs w:val="22"/>
        </w:rPr>
        <w:id w:val="11277377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5BE759" w14:textId="1ED9B906" w:rsidR="00813C35" w:rsidRDefault="00813C35">
          <w:pPr>
            <w:pStyle w:val="TOCHeading"/>
          </w:pPr>
          <w:r>
            <w:t>Contents</w:t>
          </w:r>
        </w:p>
        <w:p w14:paraId="579C2865" w14:textId="046BBCC3" w:rsidR="0043544D" w:rsidRDefault="00813C3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549513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Summary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_Toc525549513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2</w:t>
            </w:r>
            <w:r w:rsidR="0043544D">
              <w:rPr>
                <w:webHidden/>
              </w:rPr>
              <w:fldChar w:fldCharType="end"/>
            </w:r>
          </w:hyperlink>
        </w:p>
        <w:p w14:paraId="1CC687C1" w14:textId="40A85D76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14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A2.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Objective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_Toc525549514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2</w:t>
            </w:r>
            <w:r w:rsidR="0043544D">
              <w:rPr>
                <w:webHidden/>
              </w:rPr>
              <w:fldChar w:fldCharType="end"/>
            </w:r>
          </w:hyperlink>
        </w:p>
        <w:p w14:paraId="0752C185" w14:textId="0ECDE7B1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15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A3.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Definitions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_Toc525549515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2</w:t>
            </w:r>
            <w:r w:rsidR="0043544D">
              <w:rPr>
                <w:webHidden/>
              </w:rPr>
              <w:fldChar w:fldCharType="end"/>
            </w:r>
          </w:hyperlink>
        </w:p>
        <w:p w14:paraId="0CD6CCF5" w14:textId="5A2EF042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16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A4.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Funding and Duration of Grant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_Toc525549516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2</w:t>
            </w:r>
            <w:r w:rsidR="0043544D">
              <w:rPr>
                <w:webHidden/>
              </w:rPr>
              <w:fldChar w:fldCharType="end"/>
            </w:r>
          </w:hyperlink>
        </w:p>
        <w:p w14:paraId="27818AFA" w14:textId="495CAA3D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17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A5.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Selection Criteria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_Toc525549517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2</w:t>
            </w:r>
            <w:r w:rsidR="0043544D">
              <w:rPr>
                <w:webHidden/>
              </w:rPr>
              <w:fldChar w:fldCharType="end"/>
            </w:r>
          </w:hyperlink>
        </w:p>
        <w:p w14:paraId="2FBD6699" w14:textId="3D98BF69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18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A6.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Eligibility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_Toc525549518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3</w:t>
            </w:r>
            <w:r w:rsidR="0043544D">
              <w:rPr>
                <w:webHidden/>
              </w:rPr>
              <w:fldChar w:fldCharType="end"/>
            </w:r>
          </w:hyperlink>
        </w:p>
        <w:p w14:paraId="1015C3E4" w14:textId="231FF472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19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A6.1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Chief Investigator Eligibility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_Toc525549519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3</w:t>
            </w:r>
            <w:r w:rsidR="0043544D">
              <w:rPr>
                <w:webHidden/>
              </w:rPr>
              <w:fldChar w:fldCharType="end"/>
            </w:r>
          </w:hyperlink>
        </w:p>
        <w:p w14:paraId="2E08C02B" w14:textId="4E7A637E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0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A6.2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Partner Organisation Eligibility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_Toc525549520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3</w:t>
            </w:r>
            <w:r w:rsidR="0043544D">
              <w:rPr>
                <w:webHidden/>
              </w:rPr>
              <w:fldChar w:fldCharType="end"/>
            </w:r>
          </w:hyperlink>
        </w:p>
        <w:p w14:paraId="20C11042" w14:textId="28C6CA7F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1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A6.3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Limits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_Toc525549521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3</w:t>
            </w:r>
            <w:r w:rsidR="0043544D">
              <w:rPr>
                <w:webHidden/>
              </w:rPr>
              <w:fldChar w:fldCharType="end"/>
            </w:r>
          </w:hyperlink>
        </w:p>
        <w:p w14:paraId="29997744" w14:textId="70DDA93F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2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A6.4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Exemption request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_Toc525549522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3</w:t>
            </w:r>
            <w:r w:rsidR="0043544D">
              <w:rPr>
                <w:webHidden/>
              </w:rPr>
              <w:fldChar w:fldCharType="end"/>
            </w:r>
          </w:hyperlink>
        </w:p>
        <w:p w14:paraId="7F812385" w14:textId="3EE86A94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3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A7.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Conflict of Interest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_Toc525549523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4</w:t>
            </w:r>
            <w:r w:rsidR="0043544D">
              <w:rPr>
                <w:webHidden/>
              </w:rPr>
              <w:fldChar w:fldCharType="end"/>
            </w:r>
          </w:hyperlink>
        </w:p>
        <w:p w14:paraId="183CB1E2" w14:textId="63DF9186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4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A8.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Activities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_Toc525549524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4</w:t>
            </w:r>
            <w:r w:rsidR="0043544D">
              <w:rPr>
                <w:webHidden/>
              </w:rPr>
              <w:fldChar w:fldCharType="end"/>
            </w:r>
          </w:hyperlink>
        </w:p>
        <w:p w14:paraId="6B80FBA6" w14:textId="1D0448E4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5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A8.1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Activities Supported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_Toc525549525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4</w:t>
            </w:r>
            <w:r w:rsidR="0043544D">
              <w:rPr>
                <w:webHidden/>
              </w:rPr>
              <w:fldChar w:fldCharType="end"/>
            </w:r>
          </w:hyperlink>
        </w:p>
        <w:p w14:paraId="4E42F342" w14:textId="3E9F968D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6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A8.2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Activities Not Supported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_Toc525549526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4</w:t>
            </w:r>
            <w:r w:rsidR="0043544D">
              <w:rPr>
                <w:webHidden/>
              </w:rPr>
              <w:fldChar w:fldCharType="end"/>
            </w:r>
          </w:hyperlink>
        </w:p>
        <w:p w14:paraId="797B10CD" w14:textId="39F5894A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7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A8.3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Duplication of funding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_Toc525549527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4</w:t>
            </w:r>
            <w:r w:rsidR="0043544D">
              <w:rPr>
                <w:webHidden/>
              </w:rPr>
              <w:fldChar w:fldCharType="end"/>
            </w:r>
          </w:hyperlink>
        </w:p>
        <w:p w14:paraId="014082E9" w14:textId="1D6FFC70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8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A9.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Budget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_Toc525549528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5</w:t>
            </w:r>
            <w:r w:rsidR="0043544D">
              <w:rPr>
                <w:webHidden/>
              </w:rPr>
              <w:fldChar w:fldCharType="end"/>
            </w:r>
          </w:hyperlink>
        </w:p>
        <w:p w14:paraId="22EAD0A1" w14:textId="4B2C8E2C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29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A9.1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Budget Items Supported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_Toc525549529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5</w:t>
            </w:r>
            <w:r w:rsidR="0043544D">
              <w:rPr>
                <w:webHidden/>
              </w:rPr>
              <w:fldChar w:fldCharType="end"/>
            </w:r>
          </w:hyperlink>
        </w:p>
        <w:p w14:paraId="25527BDF" w14:textId="3391CB48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0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A9.2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Budget Items Not Supported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_Toc525549530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5</w:t>
            </w:r>
            <w:r w:rsidR="0043544D">
              <w:rPr>
                <w:webHidden/>
              </w:rPr>
              <w:fldChar w:fldCharType="end"/>
            </w:r>
          </w:hyperlink>
        </w:p>
        <w:p w14:paraId="6866CEA6" w14:textId="5633FA59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1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A10.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Application Process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_Toc525549531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5</w:t>
            </w:r>
            <w:r w:rsidR="0043544D">
              <w:rPr>
                <w:webHidden/>
              </w:rPr>
              <w:fldChar w:fldCharType="end"/>
            </w:r>
          </w:hyperlink>
        </w:p>
        <w:p w14:paraId="4B129414" w14:textId="78B36C60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2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A10.1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Application presentation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_Toc525549532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5</w:t>
            </w:r>
            <w:r w:rsidR="0043544D">
              <w:rPr>
                <w:webHidden/>
              </w:rPr>
              <w:fldChar w:fldCharType="end"/>
            </w:r>
          </w:hyperlink>
        </w:p>
        <w:p w14:paraId="22C7964A" w14:textId="2A573C4B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3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A10.2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Submission to Research Office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_Toc525549533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5</w:t>
            </w:r>
            <w:r w:rsidR="0043544D">
              <w:rPr>
                <w:webHidden/>
              </w:rPr>
              <w:fldChar w:fldCharType="end"/>
            </w:r>
          </w:hyperlink>
        </w:p>
        <w:p w14:paraId="5DDD523F" w14:textId="1776C9FA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4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A10.3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Selection Process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_Toc525549534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6</w:t>
            </w:r>
            <w:r w:rsidR="0043544D">
              <w:rPr>
                <w:webHidden/>
              </w:rPr>
              <w:fldChar w:fldCharType="end"/>
            </w:r>
          </w:hyperlink>
        </w:p>
        <w:p w14:paraId="0EA93207" w14:textId="064D4EE5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5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A11.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Conditions Of Award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_Toc525549535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6</w:t>
            </w:r>
            <w:r w:rsidR="0043544D">
              <w:rPr>
                <w:webHidden/>
              </w:rPr>
              <w:fldChar w:fldCharType="end"/>
            </w:r>
          </w:hyperlink>
        </w:p>
        <w:p w14:paraId="0BF0E2AE" w14:textId="10E66161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6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A11.1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General Conditions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_Toc525549536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6</w:t>
            </w:r>
            <w:r w:rsidR="0043544D">
              <w:rPr>
                <w:webHidden/>
              </w:rPr>
              <w:fldChar w:fldCharType="end"/>
            </w:r>
          </w:hyperlink>
        </w:p>
        <w:p w14:paraId="3334E02A" w14:textId="2A45A3C0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7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A11.2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Ethics/Safety Clearances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_Toc525549537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6</w:t>
            </w:r>
            <w:r w:rsidR="0043544D">
              <w:rPr>
                <w:webHidden/>
              </w:rPr>
              <w:fldChar w:fldCharType="end"/>
            </w:r>
          </w:hyperlink>
        </w:p>
        <w:p w14:paraId="0E887285" w14:textId="28A2542F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8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A11.3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Change of Project Topic/Area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_Toc525549538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6</w:t>
            </w:r>
            <w:r w:rsidR="0043544D">
              <w:rPr>
                <w:webHidden/>
              </w:rPr>
              <w:fldChar w:fldCharType="end"/>
            </w:r>
          </w:hyperlink>
        </w:p>
        <w:p w14:paraId="239E01D4" w14:textId="32A85748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39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A11.4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Reporting Requirements for Successful Chief Investigators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_Toc525549539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6</w:t>
            </w:r>
            <w:r w:rsidR="0043544D">
              <w:rPr>
                <w:webHidden/>
              </w:rPr>
              <w:fldChar w:fldCharType="end"/>
            </w:r>
          </w:hyperlink>
        </w:p>
        <w:p w14:paraId="7FB8ED9D" w14:textId="37803179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40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A11.5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Forfeiture of Grant Funding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_Toc525549540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6</w:t>
            </w:r>
            <w:r w:rsidR="0043544D">
              <w:rPr>
                <w:webHidden/>
              </w:rPr>
              <w:fldChar w:fldCharType="end"/>
            </w:r>
          </w:hyperlink>
        </w:p>
        <w:p w14:paraId="7480AACD" w14:textId="608E78A4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41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A11.6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Requirement to Apply for External Research Funding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_Toc525549541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7</w:t>
            </w:r>
            <w:r w:rsidR="0043544D">
              <w:rPr>
                <w:webHidden/>
              </w:rPr>
              <w:fldChar w:fldCharType="end"/>
            </w:r>
          </w:hyperlink>
        </w:p>
        <w:p w14:paraId="0725639A" w14:textId="2F4B1A0F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42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A11.7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Changes to Scheme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_Toc525549542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7</w:t>
            </w:r>
            <w:r w:rsidR="0043544D">
              <w:rPr>
                <w:webHidden/>
              </w:rPr>
              <w:fldChar w:fldCharType="end"/>
            </w:r>
          </w:hyperlink>
        </w:p>
        <w:p w14:paraId="406AB86D" w14:textId="071ADEFA" w:rsidR="0043544D" w:rsidRDefault="00E17D2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525549543" w:history="1">
            <w:r w:rsidR="0043544D" w:rsidRPr="00065E66">
              <w:rPr>
                <w:rStyle w:val="Hyperlink"/>
                <w:rFonts w:cstheme="minorHAns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A12.</w:t>
            </w:r>
            <w:r w:rsidR="0043544D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43544D" w:rsidRPr="00065E66">
              <w:rPr>
                <w:rStyle w:val="Hyperlink"/>
                <w:rFonts w:cstheme="minorHAnsi"/>
              </w:rPr>
              <w:t>More Information</w:t>
            </w:r>
            <w:r w:rsidR="0043544D">
              <w:rPr>
                <w:webHidden/>
              </w:rPr>
              <w:tab/>
            </w:r>
            <w:r w:rsidR="0043544D">
              <w:rPr>
                <w:webHidden/>
              </w:rPr>
              <w:fldChar w:fldCharType="begin"/>
            </w:r>
            <w:r w:rsidR="0043544D">
              <w:rPr>
                <w:webHidden/>
              </w:rPr>
              <w:instrText xml:space="preserve"> PAGEREF _Toc525549543 \h </w:instrText>
            </w:r>
            <w:r w:rsidR="0043544D">
              <w:rPr>
                <w:webHidden/>
              </w:rPr>
            </w:r>
            <w:r w:rsidR="0043544D">
              <w:rPr>
                <w:webHidden/>
              </w:rPr>
              <w:fldChar w:fldCharType="separate"/>
            </w:r>
            <w:r w:rsidR="0043544D">
              <w:rPr>
                <w:webHidden/>
              </w:rPr>
              <w:t>7</w:t>
            </w:r>
            <w:r w:rsidR="0043544D">
              <w:rPr>
                <w:webHidden/>
              </w:rPr>
              <w:fldChar w:fldCharType="end"/>
            </w:r>
          </w:hyperlink>
        </w:p>
        <w:p w14:paraId="30C6F003" w14:textId="21ABD1CB" w:rsidR="00813C35" w:rsidRDefault="00813C35">
          <w:r>
            <w:rPr>
              <w:rFonts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3406625A" w14:textId="45FF6EC7" w:rsidR="00D62752" w:rsidRPr="00DB1C51" w:rsidRDefault="00D62752" w:rsidP="00D62752">
      <w:pPr>
        <w:rPr>
          <w:rFonts w:asciiTheme="minorHAnsi" w:hAnsiTheme="minorHAnsi" w:cstheme="minorHAnsi"/>
        </w:rPr>
        <w:sectPr w:rsidR="00D62752" w:rsidRPr="00DB1C51" w:rsidSect="00734560">
          <w:footerReference w:type="default" r:id="rId8"/>
          <w:headerReference w:type="first" r:id="rId9"/>
          <w:pgSz w:w="11907" w:h="16840" w:code="9"/>
          <w:pgMar w:top="902" w:right="1797" w:bottom="720" w:left="1797" w:header="709" w:footer="391" w:gutter="0"/>
          <w:cols w:space="708"/>
          <w:titlePg/>
          <w:docGrid w:linePitch="360"/>
        </w:sectPr>
      </w:pPr>
    </w:p>
    <w:p w14:paraId="07DF5FF3" w14:textId="6E7A9055" w:rsidR="00D62752" w:rsidRPr="00DB1C51" w:rsidRDefault="00BE2F81" w:rsidP="0053225B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3" w:name="_Toc525549513"/>
      <w:bookmarkEnd w:id="2"/>
      <w:bookmarkEnd w:id="1"/>
      <w:r>
        <w:rPr>
          <w:rFonts w:asciiTheme="minorHAnsi" w:hAnsiTheme="minorHAnsi" w:cstheme="minorHAnsi"/>
        </w:rPr>
        <w:lastRenderedPageBreak/>
        <w:t>Summary</w:t>
      </w:r>
      <w:bookmarkEnd w:id="3"/>
      <w:r>
        <w:rPr>
          <w:rFonts w:asciiTheme="minorHAnsi" w:hAnsiTheme="minorHAnsi" w:cstheme="minorHAnsi"/>
        </w:rPr>
        <w:t xml:space="preserve"> </w:t>
      </w:r>
    </w:p>
    <w:p w14:paraId="1F709478" w14:textId="12594574" w:rsidR="00C01662" w:rsidRDefault="00C01662" w:rsidP="00DB1C51">
      <w:pPr>
        <w:pStyle w:val="Paralevel1"/>
        <w:tabs>
          <w:tab w:val="clear" w:pos="1134"/>
        </w:tabs>
        <w:spacing w:before="120" w:line="240" w:lineRule="auto"/>
        <w:ind w:left="992"/>
        <w:rPr>
          <w:rFonts w:asciiTheme="minorHAnsi" w:hAnsiTheme="minorHAnsi" w:cstheme="minorHAnsi"/>
          <w:sz w:val="20"/>
          <w:szCs w:val="20"/>
        </w:rPr>
      </w:pPr>
      <w:r w:rsidRPr="00DB1C51">
        <w:rPr>
          <w:rFonts w:asciiTheme="minorHAnsi" w:hAnsiTheme="minorHAnsi" w:cstheme="minorHAnsi"/>
          <w:sz w:val="20"/>
          <w:szCs w:val="20"/>
        </w:rPr>
        <w:t>The University</w:t>
      </w:r>
      <w:r w:rsidR="006F7D74" w:rsidRPr="00DB1C5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6F7D74" w:rsidRPr="00DB1C51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="006F7D74" w:rsidRPr="00DB1C51">
        <w:rPr>
          <w:rFonts w:asciiTheme="minorHAnsi" w:hAnsiTheme="minorHAnsi" w:cstheme="minorHAnsi"/>
          <w:sz w:val="20"/>
          <w:szCs w:val="20"/>
        </w:rPr>
        <w:t xml:space="preserve"> Newcastle (UON)</w:t>
      </w:r>
      <w:r w:rsidRPr="00DB1C51">
        <w:rPr>
          <w:rFonts w:asciiTheme="minorHAnsi" w:hAnsiTheme="minorHAnsi" w:cstheme="minorHAnsi"/>
          <w:sz w:val="20"/>
          <w:szCs w:val="20"/>
        </w:rPr>
        <w:t xml:space="preserve"> </w:t>
      </w:r>
      <w:r w:rsidR="00BE2F81">
        <w:rPr>
          <w:rFonts w:asciiTheme="minorHAnsi" w:hAnsiTheme="minorHAnsi" w:cstheme="minorHAnsi"/>
          <w:sz w:val="20"/>
          <w:szCs w:val="20"/>
        </w:rPr>
        <w:t xml:space="preserve">periodically </w:t>
      </w:r>
      <w:r w:rsidRPr="00DB1C51">
        <w:rPr>
          <w:rFonts w:asciiTheme="minorHAnsi" w:hAnsiTheme="minorHAnsi" w:cstheme="minorHAnsi"/>
          <w:sz w:val="20"/>
          <w:szCs w:val="20"/>
        </w:rPr>
        <w:t xml:space="preserve">offers research support schemes to foster and encourage </w:t>
      </w:r>
      <w:r w:rsidR="00BE2F81" w:rsidRPr="00DB1C51">
        <w:rPr>
          <w:rFonts w:asciiTheme="minorHAnsi" w:hAnsiTheme="minorHAnsi" w:cstheme="minorHAnsi"/>
          <w:sz w:val="20"/>
          <w:szCs w:val="20"/>
        </w:rPr>
        <w:t xml:space="preserve">competitive </w:t>
      </w:r>
      <w:r w:rsidR="00BE2F81">
        <w:rPr>
          <w:rFonts w:asciiTheme="minorHAnsi" w:hAnsiTheme="minorHAnsi" w:cstheme="minorHAnsi"/>
          <w:sz w:val="20"/>
          <w:szCs w:val="20"/>
        </w:rPr>
        <w:t xml:space="preserve">submissions to </w:t>
      </w:r>
      <w:r w:rsidRPr="00DB1C51">
        <w:rPr>
          <w:rFonts w:asciiTheme="minorHAnsi" w:hAnsiTheme="minorHAnsi" w:cstheme="minorHAnsi"/>
          <w:sz w:val="20"/>
          <w:szCs w:val="20"/>
        </w:rPr>
        <w:t>external research funding</w:t>
      </w:r>
      <w:r w:rsidR="00BE2F81">
        <w:rPr>
          <w:rFonts w:asciiTheme="minorHAnsi" w:hAnsiTheme="minorHAnsi" w:cstheme="minorHAnsi"/>
          <w:sz w:val="20"/>
          <w:szCs w:val="20"/>
        </w:rPr>
        <w:t xml:space="preserve"> schemes</w:t>
      </w:r>
      <w:r w:rsidRPr="00DB1C51">
        <w:rPr>
          <w:rFonts w:asciiTheme="minorHAnsi" w:hAnsiTheme="minorHAnsi" w:cstheme="minorHAnsi"/>
          <w:sz w:val="20"/>
          <w:szCs w:val="20"/>
        </w:rPr>
        <w:t xml:space="preserve">. The </w:t>
      </w:r>
      <w:r w:rsidR="00BE2F81" w:rsidRPr="00BE2F81">
        <w:rPr>
          <w:rFonts w:asciiTheme="minorHAnsi" w:hAnsiTheme="minorHAnsi" w:cstheme="minorHAnsi"/>
          <w:sz w:val="20"/>
          <w:szCs w:val="20"/>
        </w:rPr>
        <w:t>Research and Innovation Division</w:t>
      </w:r>
      <w:r w:rsidR="00BE2F81" w:rsidRPr="00BE2F81" w:rsidDel="00BE2F81">
        <w:rPr>
          <w:rFonts w:asciiTheme="minorHAnsi" w:hAnsiTheme="minorHAnsi" w:cstheme="minorHAnsi"/>
          <w:sz w:val="20"/>
          <w:szCs w:val="20"/>
        </w:rPr>
        <w:t xml:space="preserve"> </w:t>
      </w:r>
      <w:r w:rsidR="00BE2F81">
        <w:rPr>
          <w:rFonts w:asciiTheme="minorHAnsi" w:hAnsiTheme="minorHAnsi" w:cstheme="minorHAnsi"/>
          <w:sz w:val="20"/>
          <w:szCs w:val="20"/>
        </w:rPr>
        <w:t>reviews, approves and administers</w:t>
      </w:r>
      <w:r w:rsidRPr="00DB1C51">
        <w:rPr>
          <w:rFonts w:asciiTheme="minorHAnsi" w:hAnsiTheme="minorHAnsi" w:cstheme="minorHAnsi"/>
          <w:sz w:val="20"/>
          <w:szCs w:val="20"/>
        </w:rPr>
        <w:t xml:space="preserve"> these internal grant schemes</w:t>
      </w:r>
      <w:r w:rsidR="00777D8B">
        <w:rPr>
          <w:rFonts w:asciiTheme="minorHAnsi" w:hAnsiTheme="minorHAnsi" w:cstheme="minorHAnsi"/>
          <w:sz w:val="20"/>
          <w:szCs w:val="20"/>
        </w:rPr>
        <w:t>,</w:t>
      </w:r>
      <w:r w:rsidRPr="00DB1C51">
        <w:rPr>
          <w:rFonts w:asciiTheme="minorHAnsi" w:hAnsiTheme="minorHAnsi" w:cstheme="minorHAnsi"/>
          <w:sz w:val="20"/>
          <w:szCs w:val="20"/>
        </w:rPr>
        <w:t xml:space="preserve"> awarded on criteria that </w:t>
      </w:r>
      <w:r w:rsidR="00BE2F81">
        <w:rPr>
          <w:rFonts w:asciiTheme="minorHAnsi" w:hAnsiTheme="minorHAnsi" w:cstheme="minorHAnsi"/>
          <w:sz w:val="20"/>
          <w:szCs w:val="20"/>
        </w:rPr>
        <w:t>are relevant to the external funding programs</w:t>
      </w:r>
      <w:r w:rsidR="004A6DCC">
        <w:rPr>
          <w:rFonts w:asciiTheme="minorHAnsi" w:hAnsiTheme="minorHAnsi" w:cstheme="minorHAnsi"/>
          <w:sz w:val="20"/>
          <w:szCs w:val="20"/>
        </w:rPr>
        <w:t xml:space="preserve"> and the UON Strategic directions</w:t>
      </w:r>
      <w:r w:rsidR="009D57F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CFC72FF" w14:textId="02D02E96" w:rsidR="004F7FE5" w:rsidRPr="00926549" w:rsidRDefault="004F7FE5" w:rsidP="0053225B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4" w:name="_Toc525549514"/>
      <w:r w:rsidRPr="00926549">
        <w:rPr>
          <w:rFonts w:asciiTheme="minorHAnsi" w:hAnsiTheme="minorHAnsi" w:cstheme="minorHAnsi"/>
        </w:rPr>
        <w:t>Objective</w:t>
      </w:r>
      <w:bookmarkEnd w:id="4"/>
    </w:p>
    <w:p w14:paraId="046116BB" w14:textId="093BCA26" w:rsidR="004F7FE5" w:rsidRPr="00DB1C51" w:rsidRDefault="004F7FE5" w:rsidP="00926549">
      <w:pPr>
        <w:pStyle w:val="Paralevel1"/>
        <w:tabs>
          <w:tab w:val="clear" w:pos="1134"/>
        </w:tabs>
        <w:spacing w:before="120" w:line="240" w:lineRule="auto"/>
        <w:ind w:left="992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The </w:t>
      </w:r>
      <w:r w:rsidRPr="00DB1C51">
        <w:rPr>
          <w:rFonts w:asciiTheme="minorHAnsi" w:hAnsiTheme="minorHAnsi" w:cstheme="minorHAnsi"/>
          <w:sz w:val="20"/>
          <w:szCs w:val="20"/>
        </w:rPr>
        <w:t>objective</w:t>
      </w:r>
      <w:r w:rsidRPr="00DB1C51">
        <w:rPr>
          <w:rFonts w:asciiTheme="minorHAnsi" w:hAnsiTheme="minorHAnsi" w:cstheme="minorHAnsi"/>
          <w:sz w:val="20"/>
        </w:rPr>
        <w:t xml:space="preserve"> of the </w:t>
      </w:r>
      <w:r>
        <w:rPr>
          <w:rFonts w:asciiTheme="minorHAnsi" w:hAnsiTheme="minorHAnsi" w:cstheme="minorHAnsi"/>
          <w:sz w:val="20"/>
        </w:rPr>
        <w:t xml:space="preserve">University of Newcastle </w:t>
      </w:r>
      <w:r w:rsidRPr="00D37D41">
        <w:rPr>
          <w:rFonts w:asciiTheme="minorHAnsi" w:hAnsiTheme="minorHAnsi" w:cstheme="minorHAnsi"/>
          <w:sz w:val="20"/>
          <w:szCs w:val="20"/>
        </w:rPr>
        <w:t>Linkage Projects Support Scheme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B1C51">
        <w:rPr>
          <w:rFonts w:asciiTheme="minorHAnsi" w:hAnsiTheme="minorHAnsi" w:cstheme="minorHAnsi"/>
          <w:sz w:val="20"/>
        </w:rPr>
        <w:t>(</w:t>
      </w:r>
      <w:proofErr w:type="spellStart"/>
      <w:r>
        <w:rPr>
          <w:rFonts w:asciiTheme="minorHAnsi" w:hAnsiTheme="minorHAnsi" w:cstheme="minorHAnsi"/>
          <w:sz w:val="20"/>
        </w:rPr>
        <w:t>LiPSS</w:t>
      </w:r>
      <w:proofErr w:type="spellEnd"/>
      <w:r w:rsidRPr="00DB1C51">
        <w:rPr>
          <w:rFonts w:asciiTheme="minorHAnsi" w:hAnsiTheme="minorHAnsi" w:cstheme="minorHAnsi"/>
          <w:sz w:val="20"/>
        </w:rPr>
        <w:t xml:space="preserve">) is to support UON researchers to develop new research collaborations with partner organisations </w:t>
      </w:r>
      <w:r>
        <w:rPr>
          <w:rFonts w:asciiTheme="minorHAnsi" w:hAnsiTheme="minorHAnsi" w:cstheme="minorHAnsi"/>
          <w:sz w:val="20"/>
        </w:rPr>
        <w:t>in order to</w:t>
      </w:r>
      <w:r w:rsidRPr="00DB1C5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submit</w:t>
      </w:r>
      <w:r w:rsidRPr="00DB1C51">
        <w:rPr>
          <w:rFonts w:asciiTheme="minorHAnsi" w:hAnsiTheme="minorHAnsi" w:cstheme="minorHAnsi"/>
          <w:sz w:val="20"/>
        </w:rPr>
        <w:t xml:space="preserve"> a proposal </w:t>
      </w:r>
      <w:r w:rsidR="004A6DCC">
        <w:rPr>
          <w:rFonts w:asciiTheme="minorHAnsi" w:hAnsiTheme="minorHAnsi" w:cstheme="minorHAnsi"/>
          <w:sz w:val="20"/>
        </w:rPr>
        <w:t>to the</w:t>
      </w:r>
      <w:r w:rsidR="004A6DCC" w:rsidRPr="00DB1C51">
        <w:rPr>
          <w:rFonts w:asciiTheme="minorHAnsi" w:hAnsiTheme="minorHAnsi" w:cstheme="minorHAnsi"/>
          <w:sz w:val="20"/>
        </w:rPr>
        <w:t xml:space="preserve"> </w:t>
      </w:r>
      <w:r w:rsidR="004A6DCC">
        <w:rPr>
          <w:rFonts w:asciiTheme="minorHAnsi" w:hAnsiTheme="minorHAnsi" w:cstheme="minorHAnsi"/>
          <w:sz w:val="20"/>
        </w:rPr>
        <w:t>ARC Linkage Project</w:t>
      </w:r>
      <w:r w:rsidR="009A0300">
        <w:rPr>
          <w:rFonts w:asciiTheme="minorHAnsi" w:hAnsiTheme="minorHAnsi" w:cstheme="minorHAnsi"/>
          <w:sz w:val="20"/>
        </w:rPr>
        <w:t>s</w:t>
      </w:r>
      <w:r w:rsidR="004A6DCC">
        <w:rPr>
          <w:rFonts w:asciiTheme="minorHAnsi" w:hAnsiTheme="minorHAnsi" w:cstheme="minorHAnsi"/>
          <w:sz w:val="20"/>
        </w:rPr>
        <w:t xml:space="preserve"> scheme with </w:t>
      </w:r>
      <w:r w:rsidR="009A0300">
        <w:rPr>
          <w:rFonts w:asciiTheme="minorHAnsi" w:hAnsiTheme="minorHAnsi" w:cstheme="minorHAnsi"/>
          <w:sz w:val="20"/>
        </w:rPr>
        <w:t xml:space="preserve">UON as </w:t>
      </w:r>
      <w:r w:rsidR="004A6DCC">
        <w:rPr>
          <w:rFonts w:asciiTheme="minorHAnsi" w:hAnsiTheme="minorHAnsi" w:cstheme="minorHAnsi"/>
          <w:sz w:val="20"/>
        </w:rPr>
        <w:t xml:space="preserve">the Administering </w:t>
      </w:r>
      <w:r w:rsidR="00343367">
        <w:rPr>
          <w:rFonts w:asciiTheme="minorHAnsi" w:hAnsiTheme="minorHAnsi" w:cstheme="minorHAnsi"/>
          <w:sz w:val="20"/>
        </w:rPr>
        <w:t>Organisation</w:t>
      </w:r>
      <w:r w:rsidRPr="00DB1C51">
        <w:rPr>
          <w:rFonts w:asciiTheme="minorHAnsi" w:hAnsiTheme="minorHAnsi" w:cstheme="minorHAnsi"/>
          <w:sz w:val="20"/>
        </w:rPr>
        <w:t>.</w:t>
      </w:r>
    </w:p>
    <w:p w14:paraId="1BB1C007" w14:textId="56374EEB" w:rsidR="00F11931" w:rsidRPr="00DB1C51" w:rsidRDefault="00F11931" w:rsidP="0053225B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5" w:name="_Toc525549515"/>
      <w:r w:rsidRPr="00DB1C51">
        <w:rPr>
          <w:rFonts w:asciiTheme="minorHAnsi" w:hAnsiTheme="minorHAnsi" w:cstheme="minorHAnsi"/>
        </w:rPr>
        <w:t>Definitions</w:t>
      </w:r>
      <w:bookmarkEnd w:id="5"/>
    </w:p>
    <w:p w14:paraId="0D2099F3" w14:textId="77777777" w:rsidR="00F11931" w:rsidRPr="00DB1C51" w:rsidRDefault="00F11931" w:rsidP="00926549">
      <w:pPr>
        <w:pStyle w:val="Paralevel1"/>
        <w:tabs>
          <w:tab w:val="clear" w:pos="1134"/>
        </w:tabs>
        <w:spacing w:before="120" w:line="240" w:lineRule="auto"/>
        <w:ind w:left="992"/>
        <w:rPr>
          <w:rFonts w:asciiTheme="minorHAnsi" w:hAnsiTheme="minorHAnsi" w:cstheme="minorHAnsi"/>
          <w:sz w:val="20"/>
          <w:szCs w:val="20"/>
        </w:rPr>
      </w:pPr>
      <w:r w:rsidRPr="00DB1C51">
        <w:rPr>
          <w:rFonts w:asciiTheme="minorHAnsi" w:hAnsiTheme="minorHAnsi" w:cstheme="minorHAnsi"/>
          <w:sz w:val="20"/>
          <w:szCs w:val="20"/>
        </w:rPr>
        <w:t>In these Guidelines, unless the contrary intention appears:</w:t>
      </w:r>
    </w:p>
    <w:p w14:paraId="4AC2DFF8" w14:textId="0A2DAA12" w:rsidR="00F11931" w:rsidRPr="00DB1C51" w:rsidRDefault="00F11931" w:rsidP="00F11931">
      <w:pPr>
        <w:spacing w:before="120" w:after="120" w:line="240" w:lineRule="auto"/>
        <w:ind w:left="992"/>
        <w:rPr>
          <w:rFonts w:asciiTheme="minorHAnsi" w:hAnsiTheme="minorHAnsi" w:cstheme="minorHAnsi"/>
          <w:sz w:val="20"/>
          <w:szCs w:val="20"/>
        </w:rPr>
      </w:pPr>
      <w:r w:rsidRPr="00DB1C51">
        <w:rPr>
          <w:rFonts w:asciiTheme="minorHAnsi" w:hAnsiTheme="minorHAnsi" w:cstheme="minorHAnsi"/>
          <w:b/>
          <w:sz w:val="20"/>
          <w:szCs w:val="20"/>
        </w:rPr>
        <w:t>Application</w:t>
      </w:r>
      <w:r w:rsidRPr="00DB1C51">
        <w:rPr>
          <w:rFonts w:asciiTheme="minorHAnsi" w:hAnsiTheme="minorHAnsi" w:cstheme="minorHAnsi"/>
          <w:sz w:val="20"/>
          <w:szCs w:val="20"/>
        </w:rPr>
        <w:t xml:space="preserve"> – the request for funding under the </w:t>
      </w:r>
      <w:proofErr w:type="spellStart"/>
      <w:r w:rsidR="00777D8B">
        <w:rPr>
          <w:rFonts w:asciiTheme="minorHAnsi" w:hAnsiTheme="minorHAnsi" w:cstheme="minorHAnsi"/>
          <w:sz w:val="20"/>
          <w:szCs w:val="20"/>
        </w:rPr>
        <w:t>LiPSS</w:t>
      </w:r>
      <w:proofErr w:type="spellEnd"/>
      <w:r w:rsidRPr="00DB1C51">
        <w:rPr>
          <w:rFonts w:asciiTheme="minorHAnsi" w:hAnsiTheme="minorHAnsi" w:cstheme="minorHAnsi"/>
          <w:sz w:val="20"/>
          <w:szCs w:val="20"/>
        </w:rPr>
        <w:t>.</w:t>
      </w:r>
    </w:p>
    <w:p w14:paraId="2D47B86D" w14:textId="39325F6E" w:rsidR="006D0F6F" w:rsidRPr="00DB1C51" w:rsidRDefault="006D0F6F" w:rsidP="006D0F6F">
      <w:pPr>
        <w:spacing w:before="120" w:after="120" w:line="240" w:lineRule="auto"/>
        <w:ind w:left="99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Chief Investigator (CI)</w:t>
      </w:r>
      <w:r w:rsidRPr="00DB1C51">
        <w:rPr>
          <w:rFonts w:asciiTheme="minorHAnsi" w:hAnsiTheme="minorHAnsi" w:cstheme="minorHAnsi"/>
          <w:sz w:val="20"/>
          <w:szCs w:val="20"/>
        </w:rPr>
        <w:t xml:space="preserve"> – researcher(s) applying for funding under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LiPSS</w:t>
      </w:r>
      <w:proofErr w:type="spellEnd"/>
      <w:r w:rsidRPr="00DB1C51">
        <w:rPr>
          <w:rFonts w:asciiTheme="minorHAnsi" w:hAnsiTheme="minorHAnsi" w:cstheme="minorHAnsi"/>
          <w:sz w:val="20"/>
          <w:szCs w:val="20"/>
        </w:rPr>
        <w:t>.</w:t>
      </w:r>
    </w:p>
    <w:p w14:paraId="534FAEEE" w14:textId="77777777" w:rsidR="006D0F6F" w:rsidRPr="00DB1C51" w:rsidRDefault="006D0F6F" w:rsidP="006D0F6F">
      <w:pPr>
        <w:spacing w:before="120" w:after="120" w:line="240" w:lineRule="auto"/>
        <w:ind w:left="9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Grant</w:t>
      </w:r>
      <w:r w:rsidRPr="00DB1C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B1C51">
        <w:rPr>
          <w:rFonts w:asciiTheme="minorHAnsi" w:hAnsiTheme="minorHAnsi" w:cstheme="minorHAnsi"/>
          <w:sz w:val="20"/>
          <w:szCs w:val="20"/>
        </w:rPr>
        <w:t xml:space="preserve">– the Application approved by the </w:t>
      </w:r>
      <w:proofErr w:type="gramStart"/>
      <w:r>
        <w:rPr>
          <w:rFonts w:asciiTheme="minorHAnsi" w:hAnsiTheme="minorHAnsi" w:cstheme="minorHAnsi"/>
          <w:sz w:val="20"/>
          <w:szCs w:val="20"/>
        </w:rPr>
        <w:t>SDVCR&amp;I</w:t>
      </w:r>
      <w:proofErr w:type="gramEnd"/>
      <w:r w:rsidRPr="00DB1C51">
        <w:rPr>
          <w:rFonts w:asciiTheme="minorHAnsi" w:hAnsiTheme="minorHAnsi" w:cstheme="minorHAnsi"/>
          <w:sz w:val="20"/>
          <w:szCs w:val="20"/>
        </w:rPr>
        <w:t xml:space="preserve"> for funding under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LiPSS</w:t>
      </w:r>
      <w:proofErr w:type="spellEnd"/>
    </w:p>
    <w:p w14:paraId="05129344" w14:textId="76019D46" w:rsidR="00F11931" w:rsidRPr="00DB1C51" w:rsidRDefault="00F11931" w:rsidP="00F11931">
      <w:pPr>
        <w:spacing w:before="120" w:after="120" w:line="240" w:lineRule="auto"/>
        <w:ind w:left="992"/>
        <w:rPr>
          <w:rFonts w:asciiTheme="minorHAnsi" w:hAnsiTheme="minorHAnsi" w:cstheme="minorHAnsi"/>
          <w:b/>
          <w:sz w:val="20"/>
          <w:szCs w:val="20"/>
        </w:rPr>
      </w:pPr>
      <w:r w:rsidRPr="00DB1C51">
        <w:rPr>
          <w:rFonts w:asciiTheme="minorHAnsi" w:hAnsiTheme="minorHAnsi" w:cstheme="minorHAnsi"/>
          <w:b/>
          <w:sz w:val="20"/>
          <w:szCs w:val="20"/>
        </w:rPr>
        <w:t>Industry Program Coordinator</w:t>
      </w:r>
      <w:r w:rsidRPr="00DB1C51">
        <w:rPr>
          <w:rFonts w:asciiTheme="minorHAnsi" w:hAnsiTheme="minorHAnsi" w:cstheme="minorHAnsi"/>
          <w:sz w:val="20"/>
          <w:szCs w:val="20"/>
        </w:rPr>
        <w:t xml:space="preserve"> – the </w:t>
      </w:r>
      <w:r w:rsidR="00777D8B">
        <w:rPr>
          <w:rFonts w:asciiTheme="minorHAnsi" w:hAnsiTheme="minorHAnsi" w:cstheme="minorHAnsi"/>
          <w:sz w:val="20"/>
          <w:szCs w:val="20"/>
        </w:rPr>
        <w:t>role</w:t>
      </w:r>
      <w:r w:rsidR="00777D8B" w:rsidRPr="00DB1C51">
        <w:rPr>
          <w:rFonts w:asciiTheme="minorHAnsi" w:hAnsiTheme="minorHAnsi" w:cstheme="minorHAnsi"/>
          <w:sz w:val="20"/>
          <w:szCs w:val="20"/>
        </w:rPr>
        <w:t xml:space="preserve"> </w:t>
      </w:r>
      <w:r w:rsidRPr="00DB1C51">
        <w:rPr>
          <w:rFonts w:asciiTheme="minorHAnsi" w:hAnsiTheme="minorHAnsi" w:cstheme="minorHAnsi"/>
          <w:sz w:val="20"/>
          <w:szCs w:val="20"/>
        </w:rPr>
        <w:t xml:space="preserve">responsible for the administration of the </w:t>
      </w:r>
      <w:proofErr w:type="spellStart"/>
      <w:r w:rsidR="00777D8B">
        <w:rPr>
          <w:rFonts w:asciiTheme="minorHAnsi" w:hAnsiTheme="minorHAnsi" w:cstheme="minorHAnsi"/>
          <w:sz w:val="20"/>
          <w:szCs w:val="20"/>
        </w:rPr>
        <w:t>LiPSS</w:t>
      </w:r>
      <w:proofErr w:type="spellEnd"/>
      <w:r w:rsidRPr="00DB1C51">
        <w:rPr>
          <w:rFonts w:asciiTheme="minorHAnsi" w:hAnsiTheme="minorHAnsi" w:cstheme="minorHAnsi"/>
          <w:sz w:val="20"/>
          <w:szCs w:val="20"/>
        </w:rPr>
        <w:t>.</w:t>
      </w:r>
    </w:p>
    <w:p w14:paraId="34A84E2D" w14:textId="183973FF" w:rsidR="00777D8B" w:rsidRPr="00DB1C51" w:rsidRDefault="00777D8B" w:rsidP="00777D8B">
      <w:pPr>
        <w:spacing w:before="120" w:after="120" w:line="240" w:lineRule="auto"/>
        <w:ind w:left="992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LiPSS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A74C05">
        <w:rPr>
          <w:rFonts w:asciiTheme="minorHAnsi" w:hAnsiTheme="minorHAnsi" w:cstheme="minorHAnsi"/>
          <w:sz w:val="20"/>
          <w:szCs w:val="20"/>
        </w:rPr>
        <w:t>the</w:t>
      </w:r>
      <w:r w:rsidR="006F5C8D">
        <w:rPr>
          <w:rFonts w:asciiTheme="minorHAnsi" w:hAnsiTheme="minorHAnsi" w:cstheme="minorHAnsi"/>
          <w:sz w:val="20"/>
          <w:szCs w:val="20"/>
        </w:rPr>
        <w:t xml:space="preserve"> University of Newcastle</w:t>
      </w:r>
      <w:r w:rsidRPr="00A74C05">
        <w:rPr>
          <w:rFonts w:asciiTheme="minorHAnsi" w:hAnsiTheme="minorHAnsi" w:cstheme="minorHAnsi"/>
          <w:sz w:val="20"/>
          <w:szCs w:val="20"/>
        </w:rPr>
        <w:t xml:space="preserve"> Linkage Projects Support Scheme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B1C51">
        <w:rPr>
          <w:rFonts w:asciiTheme="minorHAnsi" w:hAnsiTheme="minorHAnsi" w:cstheme="minorHAnsi"/>
          <w:sz w:val="20"/>
          <w:szCs w:val="20"/>
        </w:rPr>
        <w:t xml:space="preserve">previously named the </w:t>
      </w:r>
      <w:r>
        <w:rPr>
          <w:rFonts w:asciiTheme="minorHAnsi" w:hAnsiTheme="minorHAnsi" w:cstheme="minorHAnsi"/>
          <w:sz w:val="20"/>
          <w:szCs w:val="20"/>
        </w:rPr>
        <w:t xml:space="preserve">UON </w:t>
      </w:r>
      <w:r w:rsidRPr="00DB1C51">
        <w:rPr>
          <w:rFonts w:asciiTheme="minorHAnsi" w:hAnsiTheme="minorHAnsi" w:cstheme="minorHAnsi"/>
          <w:sz w:val="20"/>
          <w:szCs w:val="20"/>
        </w:rPr>
        <w:t>Linkage Pilot scheme</w:t>
      </w:r>
      <w:r>
        <w:rPr>
          <w:rFonts w:asciiTheme="minorHAnsi" w:hAnsiTheme="minorHAnsi" w:cstheme="minorHAnsi"/>
          <w:sz w:val="20"/>
          <w:szCs w:val="20"/>
        </w:rPr>
        <w:t xml:space="preserve"> and the </w:t>
      </w:r>
      <w:r w:rsidRPr="00DB1C51">
        <w:rPr>
          <w:rFonts w:asciiTheme="minorHAnsi" w:hAnsiTheme="minorHAnsi" w:cstheme="minorHAnsi"/>
          <w:sz w:val="20"/>
          <w:szCs w:val="20"/>
        </w:rPr>
        <w:t xml:space="preserve">UON </w:t>
      </w:r>
      <w:r>
        <w:rPr>
          <w:rFonts w:asciiTheme="minorHAnsi" w:hAnsiTheme="minorHAnsi" w:cstheme="minorHAnsi"/>
          <w:sz w:val="20"/>
          <w:szCs w:val="20"/>
        </w:rPr>
        <w:t xml:space="preserve">Industry </w:t>
      </w:r>
      <w:r w:rsidRPr="00DB1C51">
        <w:rPr>
          <w:rFonts w:asciiTheme="minorHAnsi" w:hAnsiTheme="minorHAnsi" w:cstheme="minorHAnsi"/>
          <w:sz w:val="20"/>
          <w:szCs w:val="20"/>
        </w:rPr>
        <w:t>Collaboration Support scheme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C0D3A48" w14:textId="77777777" w:rsidR="006D0F6F" w:rsidRPr="00DB1C51" w:rsidRDefault="006D0F6F" w:rsidP="006D0F6F">
      <w:pPr>
        <w:spacing w:before="120" w:after="120" w:line="240" w:lineRule="auto"/>
        <w:ind w:left="992"/>
        <w:rPr>
          <w:rFonts w:asciiTheme="minorHAnsi" w:hAnsiTheme="minorHAnsi" w:cstheme="minorHAnsi"/>
          <w:sz w:val="20"/>
          <w:szCs w:val="20"/>
        </w:rPr>
      </w:pPr>
      <w:r w:rsidRPr="00DB1C51">
        <w:rPr>
          <w:rFonts w:asciiTheme="minorHAnsi" w:hAnsiTheme="minorHAnsi" w:cstheme="minorHAnsi"/>
          <w:b/>
          <w:sz w:val="20"/>
          <w:szCs w:val="20"/>
        </w:rPr>
        <w:t>UON</w:t>
      </w:r>
      <w:r w:rsidRPr="00DB1C51">
        <w:rPr>
          <w:rFonts w:asciiTheme="minorHAnsi" w:hAnsiTheme="minorHAnsi" w:cstheme="minorHAnsi"/>
          <w:sz w:val="20"/>
          <w:szCs w:val="20"/>
        </w:rPr>
        <w:t xml:space="preserve"> – The University of Newcastle</w:t>
      </w:r>
    </w:p>
    <w:p w14:paraId="25CB159F" w14:textId="5C003BE8" w:rsidR="00F11931" w:rsidRPr="00DB1C51" w:rsidRDefault="00F11931" w:rsidP="00F11931">
      <w:pPr>
        <w:spacing w:before="120" w:after="120" w:line="240" w:lineRule="auto"/>
        <w:ind w:left="992"/>
        <w:rPr>
          <w:rFonts w:asciiTheme="minorHAnsi" w:hAnsiTheme="minorHAnsi" w:cstheme="minorHAnsi"/>
          <w:sz w:val="20"/>
          <w:szCs w:val="20"/>
        </w:rPr>
      </w:pPr>
      <w:r w:rsidRPr="00DB1C51">
        <w:rPr>
          <w:rFonts w:asciiTheme="minorHAnsi" w:hAnsiTheme="minorHAnsi" w:cstheme="minorHAnsi"/>
          <w:b/>
          <w:sz w:val="20"/>
          <w:szCs w:val="20"/>
        </w:rPr>
        <w:t>Partner Organisation</w:t>
      </w:r>
      <w:r w:rsidRPr="00DB1C51">
        <w:rPr>
          <w:rFonts w:asciiTheme="minorHAnsi" w:hAnsiTheme="minorHAnsi" w:cstheme="minorHAnsi"/>
          <w:sz w:val="20"/>
          <w:szCs w:val="20"/>
        </w:rPr>
        <w:t xml:space="preserve"> - an organisation which </w:t>
      </w:r>
      <w:r w:rsidR="00777D8B">
        <w:rPr>
          <w:rFonts w:asciiTheme="minorHAnsi" w:hAnsiTheme="minorHAnsi" w:cstheme="minorHAnsi"/>
          <w:sz w:val="20"/>
          <w:szCs w:val="20"/>
        </w:rPr>
        <w:t xml:space="preserve">satisfies the eligibility conditions for a Partner Organisation under the current ARC Linkage Projects Funding Rules. </w:t>
      </w:r>
    </w:p>
    <w:p w14:paraId="29DAD804" w14:textId="1FA9A97A" w:rsidR="00F11931" w:rsidRPr="00DB1C51" w:rsidRDefault="00777D8B" w:rsidP="00777D8B">
      <w:pPr>
        <w:spacing w:before="120" w:after="120" w:line="240" w:lineRule="auto"/>
        <w:ind w:left="99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SDVCR&amp;I</w:t>
      </w:r>
      <w:r w:rsidR="00F11931" w:rsidRPr="00DB1C51">
        <w:rPr>
          <w:rFonts w:asciiTheme="minorHAnsi" w:hAnsiTheme="minorHAnsi" w:cstheme="minorHAnsi"/>
          <w:sz w:val="20"/>
          <w:szCs w:val="20"/>
        </w:rPr>
        <w:t xml:space="preserve"> – </w:t>
      </w:r>
      <w:r w:rsidRPr="00777D8B">
        <w:rPr>
          <w:rFonts w:asciiTheme="minorHAnsi" w:hAnsiTheme="minorHAnsi" w:cstheme="minorHAnsi"/>
          <w:sz w:val="20"/>
          <w:szCs w:val="20"/>
        </w:rPr>
        <w:t>Senior Deputy Vice Chancellor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11931" w:rsidRPr="00DB1C51">
        <w:rPr>
          <w:rFonts w:asciiTheme="minorHAnsi" w:hAnsiTheme="minorHAnsi" w:cstheme="minorHAnsi"/>
          <w:sz w:val="20"/>
          <w:szCs w:val="20"/>
        </w:rPr>
        <w:t xml:space="preserve">(Research and Innovation) is responsible for the approval of requests for funding under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LiPSS</w:t>
      </w:r>
      <w:proofErr w:type="spellEnd"/>
      <w:r w:rsidR="00F11931" w:rsidRPr="00DB1C51">
        <w:rPr>
          <w:rFonts w:asciiTheme="minorHAnsi" w:hAnsiTheme="minorHAnsi" w:cstheme="minorHAnsi"/>
          <w:sz w:val="20"/>
          <w:szCs w:val="20"/>
        </w:rPr>
        <w:t>.</w:t>
      </w:r>
    </w:p>
    <w:p w14:paraId="4B9DCAEC" w14:textId="77777777" w:rsidR="00F11931" w:rsidRPr="00DB1C51" w:rsidRDefault="00F11931" w:rsidP="00F11931">
      <w:pPr>
        <w:spacing w:before="120" w:after="120" w:line="240" w:lineRule="auto"/>
        <w:ind w:left="992"/>
        <w:rPr>
          <w:rFonts w:asciiTheme="minorHAnsi" w:hAnsiTheme="minorHAnsi" w:cstheme="minorHAnsi"/>
          <w:sz w:val="20"/>
          <w:szCs w:val="20"/>
        </w:rPr>
      </w:pPr>
      <w:r w:rsidRPr="00DB1C51">
        <w:rPr>
          <w:rFonts w:asciiTheme="minorHAnsi" w:hAnsiTheme="minorHAnsi" w:cstheme="minorHAnsi"/>
          <w:b/>
          <w:sz w:val="20"/>
          <w:szCs w:val="20"/>
        </w:rPr>
        <w:t xml:space="preserve">RSG – </w:t>
      </w:r>
      <w:r w:rsidRPr="00DB1C51">
        <w:rPr>
          <w:rFonts w:asciiTheme="minorHAnsi" w:hAnsiTheme="minorHAnsi" w:cstheme="minorHAnsi"/>
          <w:sz w:val="20"/>
          <w:szCs w:val="20"/>
        </w:rPr>
        <w:t>Research Strategy Group</w:t>
      </w:r>
    </w:p>
    <w:p w14:paraId="121F148C" w14:textId="475043E5" w:rsidR="00F11931" w:rsidRPr="009D57F5" w:rsidRDefault="00F11931" w:rsidP="0053225B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6" w:name="_Toc525549516"/>
      <w:r w:rsidRPr="009D57F5">
        <w:rPr>
          <w:rFonts w:asciiTheme="minorHAnsi" w:hAnsiTheme="minorHAnsi" w:cstheme="minorHAnsi"/>
        </w:rPr>
        <w:t>Funding and Duration of Grant</w:t>
      </w:r>
      <w:bookmarkEnd w:id="6"/>
    </w:p>
    <w:p w14:paraId="40925CAE" w14:textId="77777777" w:rsidR="001C3E53" w:rsidRDefault="00F11931" w:rsidP="00D71E59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 w:rsidRPr="00DB1C51">
        <w:rPr>
          <w:rFonts w:asciiTheme="minorHAnsi" w:hAnsiTheme="minorHAnsi" w:cstheme="minorHAnsi"/>
          <w:sz w:val="20"/>
          <w:szCs w:val="20"/>
        </w:rPr>
        <w:t>Grants will be awarded in the range of $</w:t>
      </w:r>
      <w:r w:rsidR="006D4F62">
        <w:rPr>
          <w:rFonts w:asciiTheme="minorHAnsi" w:hAnsiTheme="minorHAnsi" w:cstheme="minorHAnsi"/>
          <w:sz w:val="20"/>
          <w:szCs w:val="20"/>
        </w:rPr>
        <w:t>2</w:t>
      </w:r>
      <w:r w:rsidRPr="00DB1C51">
        <w:rPr>
          <w:rFonts w:asciiTheme="minorHAnsi" w:hAnsiTheme="minorHAnsi" w:cstheme="minorHAnsi"/>
          <w:sz w:val="20"/>
          <w:szCs w:val="20"/>
        </w:rPr>
        <w:t>,000 - $</w:t>
      </w:r>
      <w:r w:rsidR="006D4F62">
        <w:rPr>
          <w:rFonts w:asciiTheme="minorHAnsi" w:hAnsiTheme="minorHAnsi" w:cstheme="minorHAnsi"/>
          <w:sz w:val="20"/>
          <w:szCs w:val="20"/>
        </w:rPr>
        <w:t>5</w:t>
      </w:r>
      <w:r w:rsidRPr="00DB1C51">
        <w:rPr>
          <w:rFonts w:asciiTheme="minorHAnsi" w:hAnsiTheme="minorHAnsi" w:cstheme="minorHAnsi"/>
          <w:sz w:val="20"/>
          <w:szCs w:val="20"/>
        </w:rPr>
        <w:t>,000.</w:t>
      </w:r>
      <w:r w:rsidR="005D397D" w:rsidRPr="005D39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095FC0" w14:textId="00D41A2A" w:rsidR="005D397D" w:rsidRPr="00566234" w:rsidRDefault="001C3E53" w:rsidP="00D71E59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Grants </w:t>
      </w:r>
      <w:r w:rsidR="005D397D" w:rsidRPr="005D397D">
        <w:rPr>
          <w:rFonts w:asciiTheme="minorHAnsi" w:hAnsiTheme="minorHAnsi" w:cstheme="minorHAnsi"/>
          <w:sz w:val="20"/>
          <w:szCs w:val="20"/>
        </w:rPr>
        <w:t>will be awarded for funding in the same calendar year of the planned submission of the ARC Linkage Project</w:t>
      </w:r>
      <w:r w:rsidR="005D397D" w:rsidRPr="00566234">
        <w:rPr>
          <w:rFonts w:asciiTheme="minorHAnsi" w:hAnsiTheme="minorHAnsi" w:cstheme="minorHAnsi"/>
          <w:sz w:val="20"/>
          <w:szCs w:val="20"/>
        </w:rPr>
        <w:t xml:space="preserve"> proposal with all expenditure to be incurred prior to the submission of the ARC Linkage Project </w:t>
      </w:r>
      <w:r w:rsidR="005D397D" w:rsidRPr="00D611DD">
        <w:rPr>
          <w:rFonts w:asciiTheme="minorHAnsi" w:hAnsiTheme="minorHAnsi" w:cstheme="minorHAnsi"/>
          <w:sz w:val="20"/>
          <w:szCs w:val="20"/>
        </w:rPr>
        <w:t>p</w:t>
      </w:r>
      <w:r w:rsidR="005D397D" w:rsidRPr="005066CA">
        <w:rPr>
          <w:rFonts w:asciiTheme="minorHAnsi" w:hAnsiTheme="minorHAnsi" w:cstheme="minorHAnsi"/>
          <w:sz w:val="20"/>
          <w:szCs w:val="20"/>
        </w:rPr>
        <w:t>roposal</w:t>
      </w:r>
      <w:r w:rsidR="005D397D">
        <w:rPr>
          <w:rFonts w:asciiTheme="minorHAnsi" w:hAnsiTheme="minorHAnsi" w:cstheme="minorHAnsi"/>
          <w:sz w:val="20"/>
          <w:szCs w:val="20"/>
        </w:rPr>
        <w:t xml:space="preserve"> and after the approval </w:t>
      </w:r>
      <w:r w:rsidR="00566234">
        <w:rPr>
          <w:rFonts w:asciiTheme="minorHAnsi" w:hAnsiTheme="minorHAnsi" w:cstheme="minorHAnsi"/>
          <w:sz w:val="20"/>
          <w:szCs w:val="20"/>
        </w:rPr>
        <w:t xml:space="preserve">of the </w:t>
      </w:r>
      <w:proofErr w:type="spellStart"/>
      <w:r w:rsidR="00566234">
        <w:rPr>
          <w:rFonts w:asciiTheme="minorHAnsi" w:hAnsiTheme="minorHAnsi" w:cstheme="minorHAnsi"/>
          <w:sz w:val="20"/>
          <w:szCs w:val="20"/>
        </w:rPr>
        <w:t>LiPSS</w:t>
      </w:r>
      <w:proofErr w:type="spellEnd"/>
      <w:r w:rsidR="00566234">
        <w:rPr>
          <w:rFonts w:asciiTheme="minorHAnsi" w:hAnsiTheme="minorHAnsi" w:cstheme="minorHAnsi"/>
          <w:sz w:val="20"/>
          <w:szCs w:val="20"/>
        </w:rPr>
        <w:t xml:space="preserve"> </w:t>
      </w:r>
      <w:r w:rsidR="00343367">
        <w:rPr>
          <w:rFonts w:asciiTheme="minorHAnsi" w:hAnsiTheme="minorHAnsi" w:cstheme="minorHAnsi"/>
          <w:sz w:val="20"/>
          <w:szCs w:val="20"/>
        </w:rPr>
        <w:t>A</w:t>
      </w:r>
      <w:r w:rsidR="00566234">
        <w:rPr>
          <w:rFonts w:asciiTheme="minorHAnsi" w:hAnsiTheme="minorHAnsi" w:cstheme="minorHAnsi"/>
          <w:sz w:val="20"/>
          <w:szCs w:val="20"/>
        </w:rPr>
        <w:t>pplication</w:t>
      </w:r>
      <w:r w:rsidR="005D397D" w:rsidRPr="00566234">
        <w:rPr>
          <w:rFonts w:asciiTheme="minorHAnsi" w:hAnsiTheme="minorHAnsi" w:cstheme="minorHAnsi"/>
          <w:sz w:val="20"/>
          <w:szCs w:val="20"/>
        </w:rPr>
        <w:t>.</w:t>
      </w:r>
    </w:p>
    <w:p w14:paraId="2FAB000C" w14:textId="1871E65D" w:rsidR="004A6DCC" w:rsidRDefault="00825464" w:rsidP="00F11931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relevant School or Faculty will cover the costs as specified in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LiPSS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Application. </w:t>
      </w:r>
    </w:p>
    <w:p w14:paraId="489880D6" w14:textId="51A7DA5B" w:rsidR="005D397D" w:rsidRDefault="005D397D" w:rsidP="005D397D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On submission of an ARC Linkage Project proposal with UON as the Administering </w:t>
      </w:r>
      <w:r w:rsidR="00343367">
        <w:rPr>
          <w:rFonts w:asciiTheme="minorHAnsi" w:hAnsiTheme="minorHAnsi" w:cstheme="minorHAnsi"/>
          <w:sz w:val="20"/>
          <w:szCs w:val="20"/>
        </w:rPr>
        <w:t>Organisation</w:t>
      </w:r>
      <w:r>
        <w:rPr>
          <w:rFonts w:asciiTheme="minorHAnsi" w:hAnsiTheme="minorHAnsi" w:cstheme="minorHAnsi"/>
          <w:sz w:val="20"/>
          <w:szCs w:val="20"/>
        </w:rPr>
        <w:t xml:space="preserve"> within the approved time, the Research and Innovation Division will reimburse the funds to the relevant School/Faculty. </w:t>
      </w:r>
    </w:p>
    <w:p w14:paraId="3CB277DE" w14:textId="593B6AC6" w:rsidR="00825464" w:rsidRPr="005D397D" w:rsidRDefault="00825464" w:rsidP="005D397D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 w:rsidRPr="005D397D">
        <w:rPr>
          <w:rFonts w:asciiTheme="minorHAnsi" w:hAnsiTheme="minorHAnsi" w:cstheme="minorHAnsi"/>
          <w:sz w:val="20"/>
          <w:szCs w:val="20"/>
        </w:rPr>
        <w:t xml:space="preserve">Reimbursement </w:t>
      </w:r>
      <w:r w:rsidR="00AA7069" w:rsidRPr="005D397D">
        <w:rPr>
          <w:rFonts w:asciiTheme="minorHAnsi" w:hAnsiTheme="minorHAnsi" w:cstheme="minorHAnsi"/>
          <w:sz w:val="20"/>
          <w:szCs w:val="20"/>
        </w:rPr>
        <w:t xml:space="preserve">will be </w:t>
      </w:r>
      <w:r w:rsidRPr="005D397D">
        <w:rPr>
          <w:rFonts w:asciiTheme="minorHAnsi" w:hAnsiTheme="minorHAnsi" w:cstheme="minorHAnsi"/>
          <w:sz w:val="20"/>
          <w:szCs w:val="20"/>
        </w:rPr>
        <w:t>based on actual</w:t>
      </w:r>
      <w:r w:rsidR="00AA7069" w:rsidRPr="005D397D">
        <w:rPr>
          <w:rFonts w:asciiTheme="minorHAnsi" w:hAnsiTheme="minorHAnsi" w:cstheme="minorHAnsi"/>
          <w:sz w:val="20"/>
          <w:szCs w:val="20"/>
        </w:rPr>
        <w:t xml:space="preserve"> expenditure</w:t>
      </w:r>
      <w:r w:rsidR="005D397D" w:rsidRPr="005D397D">
        <w:rPr>
          <w:rFonts w:asciiTheme="minorHAnsi" w:hAnsiTheme="minorHAnsi" w:cstheme="minorHAnsi"/>
          <w:sz w:val="20"/>
          <w:szCs w:val="20"/>
        </w:rPr>
        <w:t xml:space="preserve"> in the calendar year in which it was incurred</w:t>
      </w:r>
      <w:r w:rsidR="005D397D" w:rsidRPr="00D611DD">
        <w:rPr>
          <w:rFonts w:asciiTheme="minorHAnsi" w:hAnsiTheme="minorHAnsi" w:cstheme="minorHAnsi"/>
          <w:sz w:val="20"/>
          <w:szCs w:val="20"/>
        </w:rPr>
        <w:t xml:space="preserve">. This expenditure must be in accordance with the approved </w:t>
      </w:r>
      <w:proofErr w:type="spellStart"/>
      <w:r w:rsidR="005D397D" w:rsidRPr="00D611DD">
        <w:rPr>
          <w:rFonts w:asciiTheme="minorHAnsi" w:hAnsiTheme="minorHAnsi" w:cstheme="minorHAnsi"/>
          <w:sz w:val="20"/>
          <w:szCs w:val="20"/>
        </w:rPr>
        <w:t>LiPPS</w:t>
      </w:r>
      <w:proofErr w:type="spellEnd"/>
      <w:r w:rsidR="005D397D" w:rsidRPr="00D611DD">
        <w:rPr>
          <w:rFonts w:asciiTheme="minorHAnsi" w:hAnsiTheme="minorHAnsi" w:cstheme="minorHAnsi"/>
          <w:sz w:val="20"/>
          <w:szCs w:val="20"/>
        </w:rPr>
        <w:t xml:space="preserve"> budget and incurred prior to the submission of the ARC Linkage </w:t>
      </w:r>
      <w:r w:rsidR="005D397D" w:rsidRPr="005066CA">
        <w:rPr>
          <w:rFonts w:asciiTheme="minorHAnsi" w:hAnsiTheme="minorHAnsi" w:cstheme="minorHAnsi"/>
          <w:sz w:val="20"/>
          <w:szCs w:val="20"/>
        </w:rPr>
        <w:t xml:space="preserve">Project proposal. </w:t>
      </w:r>
    </w:p>
    <w:p w14:paraId="07B911CA" w14:textId="2A3C214C" w:rsidR="0069329D" w:rsidRPr="00DB1C51" w:rsidRDefault="0069329D" w:rsidP="0053225B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7" w:name="_Toc452125375"/>
      <w:bookmarkStart w:id="8" w:name="_Toc525549517"/>
      <w:r w:rsidRPr="00DB1C51">
        <w:rPr>
          <w:rFonts w:asciiTheme="minorHAnsi" w:hAnsiTheme="minorHAnsi" w:cstheme="minorHAnsi"/>
        </w:rPr>
        <w:t>Selection Criteria</w:t>
      </w:r>
      <w:bookmarkEnd w:id="7"/>
      <w:bookmarkEnd w:id="8"/>
      <w:r w:rsidRPr="00DB1C51">
        <w:rPr>
          <w:rFonts w:asciiTheme="minorHAnsi" w:hAnsiTheme="minorHAnsi" w:cstheme="minorHAnsi"/>
        </w:rPr>
        <w:t xml:space="preserve"> </w:t>
      </w:r>
    </w:p>
    <w:p w14:paraId="61EC373D" w14:textId="5AC9F6A0" w:rsidR="0069329D" w:rsidRPr="00DB1C51" w:rsidRDefault="0069329D" w:rsidP="00D62752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The selection criteria </w:t>
      </w:r>
      <w:r w:rsidR="00120014">
        <w:rPr>
          <w:rFonts w:asciiTheme="minorHAnsi" w:hAnsiTheme="minorHAnsi" w:cstheme="minorHAnsi"/>
          <w:sz w:val="20"/>
        </w:rPr>
        <w:t>for this scheme are</w:t>
      </w:r>
      <w:r w:rsidRPr="00DB1C51">
        <w:rPr>
          <w:rFonts w:asciiTheme="minorHAnsi" w:hAnsiTheme="minorHAnsi" w:cstheme="minorHAnsi"/>
          <w:sz w:val="20"/>
        </w:rPr>
        <w:t>:</w:t>
      </w:r>
    </w:p>
    <w:p w14:paraId="3E101C97" w14:textId="63F64F1A" w:rsidR="00120014" w:rsidRPr="00DB1C51" w:rsidRDefault="0069329D" w:rsidP="00F53D9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Performance evidence of the researcher(s) capacity to undertake and manage the proposed research collaboration to the point of submitting </w:t>
      </w:r>
      <w:r w:rsidR="00FD5CBB">
        <w:rPr>
          <w:rFonts w:asciiTheme="minorHAnsi" w:hAnsiTheme="minorHAnsi" w:cstheme="minorHAnsi"/>
          <w:sz w:val="20"/>
        </w:rPr>
        <w:t>a Linkage Projects proposal to the ARC</w:t>
      </w:r>
    </w:p>
    <w:p w14:paraId="0B25A93F" w14:textId="77F9FF99" w:rsidR="00CC32CD" w:rsidRPr="007B6F88" w:rsidRDefault="0069329D" w:rsidP="00F53D9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7B6F88">
        <w:rPr>
          <w:rFonts w:asciiTheme="minorHAnsi" w:hAnsiTheme="minorHAnsi" w:cstheme="minorHAnsi"/>
          <w:sz w:val="20"/>
        </w:rPr>
        <w:lastRenderedPageBreak/>
        <w:t xml:space="preserve">Evidence of a collaboration between a Partner Organisation and the </w:t>
      </w:r>
      <w:r w:rsidR="000B3335" w:rsidRPr="007B6F88">
        <w:rPr>
          <w:rFonts w:asciiTheme="minorHAnsi" w:hAnsiTheme="minorHAnsi" w:cstheme="minorHAnsi"/>
          <w:sz w:val="20"/>
        </w:rPr>
        <w:t>UON that</w:t>
      </w:r>
      <w:r w:rsidRPr="007B6F88">
        <w:rPr>
          <w:rFonts w:asciiTheme="minorHAnsi" w:hAnsiTheme="minorHAnsi" w:cstheme="minorHAnsi"/>
          <w:sz w:val="20"/>
        </w:rPr>
        <w:t xml:space="preserve"> will result in the submission of </w:t>
      </w:r>
      <w:r w:rsidR="00FD5CBB" w:rsidRPr="007B6F88">
        <w:rPr>
          <w:rFonts w:asciiTheme="minorHAnsi" w:hAnsiTheme="minorHAnsi" w:cstheme="minorHAnsi"/>
          <w:sz w:val="20"/>
        </w:rPr>
        <w:t>an ARC Linkage Projects proposal</w:t>
      </w:r>
      <w:r w:rsidR="00120014" w:rsidRPr="007B6F88">
        <w:rPr>
          <w:rFonts w:asciiTheme="minorHAnsi" w:hAnsiTheme="minorHAnsi" w:cstheme="minorHAnsi"/>
          <w:sz w:val="20"/>
        </w:rPr>
        <w:t>.</w:t>
      </w:r>
    </w:p>
    <w:p w14:paraId="3EDA87F0" w14:textId="7D810DC3" w:rsidR="0069329D" w:rsidRPr="00DB1C51" w:rsidRDefault="0069329D" w:rsidP="00F53D9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Evidence that the Partner Organisation </w:t>
      </w:r>
      <w:r w:rsidR="00AA7069">
        <w:rPr>
          <w:rFonts w:asciiTheme="minorHAnsi" w:hAnsiTheme="minorHAnsi" w:cstheme="minorHAnsi"/>
          <w:sz w:val="20"/>
        </w:rPr>
        <w:t xml:space="preserve">is eligible and </w:t>
      </w:r>
      <w:r w:rsidRPr="00DB1C51">
        <w:rPr>
          <w:rFonts w:asciiTheme="minorHAnsi" w:hAnsiTheme="minorHAnsi" w:cstheme="minorHAnsi"/>
          <w:sz w:val="20"/>
        </w:rPr>
        <w:t xml:space="preserve">has the capacity to contribute to </w:t>
      </w:r>
      <w:r w:rsidR="00FD5CBB">
        <w:rPr>
          <w:rFonts w:asciiTheme="minorHAnsi" w:hAnsiTheme="minorHAnsi" w:cstheme="minorHAnsi"/>
          <w:sz w:val="20"/>
        </w:rPr>
        <w:t>an ARC Linkage Projects proposal</w:t>
      </w:r>
    </w:p>
    <w:p w14:paraId="609DE8EA" w14:textId="36D33FE0" w:rsidR="0069329D" w:rsidRPr="00A74C05" w:rsidRDefault="0069329D" w:rsidP="00FD5CBB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The potential </w:t>
      </w:r>
      <w:r w:rsidR="00FD5CBB">
        <w:rPr>
          <w:rFonts w:asciiTheme="minorHAnsi" w:hAnsiTheme="minorHAnsi" w:cstheme="minorHAnsi"/>
          <w:sz w:val="20"/>
        </w:rPr>
        <w:t xml:space="preserve">of a successful </w:t>
      </w:r>
      <w:r w:rsidR="002375A6">
        <w:rPr>
          <w:rFonts w:asciiTheme="minorHAnsi" w:hAnsiTheme="minorHAnsi" w:cstheme="minorHAnsi"/>
          <w:sz w:val="20"/>
        </w:rPr>
        <w:t xml:space="preserve">ARC </w:t>
      </w:r>
      <w:r w:rsidR="00FD5CBB">
        <w:rPr>
          <w:rFonts w:asciiTheme="minorHAnsi" w:hAnsiTheme="minorHAnsi" w:cstheme="minorHAnsi"/>
          <w:sz w:val="20"/>
        </w:rPr>
        <w:t xml:space="preserve">Linkage Projects proposal </w:t>
      </w:r>
    </w:p>
    <w:p w14:paraId="24FD33F9" w14:textId="77777777" w:rsidR="0069329D" w:rsidRPr="00DB1C51" w:rsidRDefault="0069329D" w:rsidP="00F53D9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Value for money. </w:t>
      </w:r>
    </w:p>
    <w:p w14:paraId="20BF9E91" w14:textId="58BF73C1" w:rsidR="00C01662" w:rsidRPr="00DB1C51" w:rsidRDefault="00C01662" w:rsidP="0053225B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9" w:name="_Toc525549518"/>
      <w:r w:rsidRPr="00DB1C51">
        <w:rPr>
          <w:rFonts w:asciiTheme="minorHAnsi" w:hAnsiTheme="minorHAnsi" w:cstheme="minorHAnsi"/>
        </w:rPr>
        <w:t>Eligibility</w:t>
      </w:r>
      <w:bookmarkEnd w:id="9"/>
    </w:p>
    <w:p w14:paraId="7232E29C" w14:textId="4CBEDA02" w:rsidR="00643B33" w:rsidRPr="00DB1C51" w:rsidRDefault="006D0F6F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10" w:name="_Toc525549519"/>
      <w:r>
        <w:rPr>
          <w:rFonts w:asciiTheme="minorHAnsi" w:hAnsiTheme="minorHAnsi" w:cstheme="minorHAnsi"/>
          <w:sz w:val="24"/>
        </w:rPr>
        <w:t>Chief Investigator</w:t>
      </w:r>
      <w:r w:rsidR="00643B33" w:rsidRPr="00DB1C51">
        <w:rPr>
          <w:rFonts w:asciiTheme="minorHAnsi" w:hAnsiTheme="minorHAnsi" w:cstheme="minorHAnsi"/>
          <w:sz w:val="24"/>
        </w:rPr>
        <w:t xml:space="preserve"> Eligibility</w:t>
      </w:r>
      <w:bookmarkEnd w:id="10"/>
    </w:p>
    <w:p w14:paraId="7D17FBA4" w14:textId="13AD2955" w:rsidR="00643B33" w:rsidRPr="00DB1C51" w:rsidRDefault="00643B33" w:rsidP="00A74C05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To be eligible for </w:t>
      </w:r>
      <w:r w:rsidR="002319B8" w:rsidRPr="00DB1C51">
        <w:rPr>
          <w:rFonts w:asciiTheme="minorHAnsi" w:hAnsiTheme="minorHAnsi" w:cstheme="minorHAnsi"/>
          <w:sz w:val="20"/>
        </w:rPr>
        <w:t xml:space="preserve">a </w:t>
      </w:r>
      <w:proofErr w:type="spellStart"/>
      <w:r w:rsidR="00FD5CBB">
        <w:rPr>
          <w:rFonts w:asciiTheme="minorHAnsi" w:hAnsiTheme="minorHAnsi" w:cstheme="minorHAnsi"/>
          <w:sz w:val="20"/>
        </w:rPr>
        <w:t>LiPSS</w:t>
      </w:r>
      <w:proofErr w:type="spellEnd"/>
      <w:r w:rsidR="00FD5CBB">
        <w:rPr>
          <w:rFonts w:asciiTheme="minorHAnsi" w:hAnsiTheme="minorHAnsi" w:cstheme="minorHAnsi"/>
          <w:sz w:val="20"/>
        </w:rPr>
        <w:t xml:space="preserve"> </w:t>
      </w:r>
      <w:r w:rsidR="00685523">
        <w:rPr>
          <w:rFonts w:asciiTheme="minorHAnsi" w:hAnsiTheme="minorHAnsi" w:cstheme="minorHAnsi"/>
          <w:sz w:val="20"/>
        </w:rPr>
        <w:t>Grant</w:t>
      </w:r>
      <w:r w:rsidR="002319B8" w:rsidRPr="00DB1C51">
        <w:rPr>
          <w:rFonts w:asciiTheme="minorHAnsi" w:hAnsiTheme="minorHAnsi" w:cstheme="minorHAnsi"/>
          <w:sz w:val="20"/>
        </w:rPr>
        <w:t xml:space="preserve"> </w:t>
      </w:r>
      <w:r w:rsidRPr="00DB1C51">
        <w:rPr>
          <w:rFonts w:asciiTheme="minorHAnsi" w:hAnsiTheme="minorHAnsi" w:cstheme="minorHAnsi"/>
          <w:sz w:val="20"/>
        </w:rPr>
        <w:t>all</w:t>
      </w:r>
      <w:r w:rsidR="0060065D" w:rsidRPr="00DB1C51">
        <w:rPr>
          <w:rFonts w:asciiTheme="minorHAnsi" w:hAnsiTheme="minorHAnsi" w:cstheme="minorHAnsi"/>
          <w:sz w:val="20"/>
        </w:rPr>
        <w:t xml:space="preserve">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Pr="00DB1C51">
        <w:rPr>
          <w:rFonts w:asciiTheme="minorHAnsi" w:hAnsiTheme="minorHAnsi" w:cstheme="minorHAnsi"/>
          <w:sz w:val="20"/>
        </w:rPr>
        <w:t>s name</w:t>
      </w:r>
      <w:r w:rsidR="00FF5E3B" w:rsidRPr="00DB1C51">
        <w:rPr>
          <w:rFonts w:asciiTheme="minorHAnsi" w:hAnsiTheme="minorHAnsi" w:cstheme="minorHAnsi"/>
          <w:sz w:val="20"/>
        </w:rPr>
        <w:t>d</w:t>
      </w:r>
      <w:r w:rsidRPr="00DB1C51">
        <w:rPr>
          <w:rFonts w:asciiTheme="minorHAnsi" w:hAnsiTheme="minorHAnsi" w:cstheme="minorHAnsi"/>
          <w:sz w:val="20"/>
        </w:rPr>
        <w:t xml:space="preserve"> on the </w:t>
      </w:r>
      <w:r w:rsidR="00460D16" w:rsidRPr="00DB1C51">
        <w:rPr>
          <w:rFonts w:asciiTheme="minorHAnsi" w:hAnsiTheme="minorHAnsi" w:cstheme="minorHAnsi"/>
          <w:sz w:val="20"/>
        </w:rPr>
        <w:t>Application</w:t>
      </w:r>
      <w:r w:rsidRPr="00DB1C51">
        <w:rPr>
          <w:rFonts w:asciiTheme="minorHAnsi" w:hAnsiTheme="minorHAnsi" w:cstheme="minorHAnsi"/>
          <w:sz w:val="20"/>
        </w:rPr>
        <w:t xml:space="preserve"> must </w:t>
      </w:r>
      <w:r w:rsidR="00FD5CBB">
        <w:rPr>
          <w:rFonts w:asciiTheme="minorHAnsi" w:hAnsiTheme="minorHAnsi" w:cstheme="minorHAnsi"/>
          <w:sz w:val="20"/>
        </w:rPr>
        <w:t xml:space="preserve">satisfy the eligibility conditions for a Chief Investigator under the current ARC Linkage Projects Funding Rules. </w:t>
      </w:r>
    </w:p>
    <w:p w14:paraId="3CB5052E" w14:textId="11946446" w:rsidR="00643B33" w:rsidRPr="00DB1C51" w:rsidRDefault="00643B33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>In accordance with ARC</w:t>
      </w:r>
      <w:r w:rsidR="0060065D" w:rsidRPr="00DB1C51">
        <w:rPr>
          <w:rFonts w:asciiTheme="minorHAnsi" w:hAnsiTheme="minorHAnsi" w:cstheme="minorHAnsi"/>
          <w:sz w:val="20"/>
        </w:rPr>
        <w:t xml:space="preserve"> requirements, all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="0060065D" w:rsidRPr="00DB1C51">
        <w:rPr>
          <w:rFonts w:asciiTheme="minorHAnsi" w:hAnsiTheme="minorHAnsi" w:cstheme="minorHAnsi"/>
          <w:sz w:val="20"/>
        </w:rPr>
        <w:t xml:space="preserve">s </w:t>
      </w:r>
      <w:r w:rsidRPr="00DB1C51">
        <w:rPr>
          <w:rFonts w:asciiTheme="minorHAnsi" w:hAnsiTheme="minorHAnsi" w:cstheme="minorHAnsi"/>
          <w:sz w:val="20"/>
        </w:rPr>
        <w:t xml:space="preserve">must reside predominantly in Australia for the full term of their participation in the </w:t>
      </w:r>
      <w:r w:rsidR="00AA7069">
        <w:rPr>
          <w:rFonts w:asciiTheme="minorHAnsi" w:hAnsiTheme="minorHAnsi" w:cstheme="minorHAnsi"/>
          <w:sz w:val="20"/>
        </w:rPr>
        <w:t xml:space="preserve">Linkage </w:t>
      </w:r>
      <w:r w:rsidR="0060065D" w:rsidRPr="00DB1C51">
        <w:rPr>
          <w:rFonts w:asciiTheme="minorHAnsi" w:hAnsiTheme="minorHAnsi" w:cstheme="minorHAnsi"/>
          <w:sz w:val="20"/>
        </w:rPr>
        <w:t>P</w:t>
      </w:r>
      <w:r w:rsidRPr="00DB1C51">
        <w:rPr>
          <w:rFonts w:asciiTheme="minorHAnsi" w:hAnsiTheme="minorHAnsi" w:cstheme="minorHAnsi"/>
          <w:sz w:val="20"/>
        </w:rPr>
        <w:t xml:space="preserve">roject. If the person does not have permanent resident status they must obtain temporary or permanent resident status from the Department of Immigration and Citizenship before they may commence on a </w:t>
      </w:r>
      <w:proofErr w:type="spellStart"/>
      <w:r w:rsidR="00C632A1">
        <w:rPr>
          <w:rFonts w:asciiTheme="minorHAnsi" w:hAnsiTheme="minorHAnsi" w:cstheme="minorHAnsi"/>
          <w:sz w:val="20"/>
        </w:rPr>
        <w:t>LiPSS</w:t>
      </w:r>
      <w:proofErr w:type="spellEnd"/>
      <w:r w:rsidR="00C632A1" w:rsidRPr="00DB1C51">
        <w:rPr>
          <w:rFonts w:asciiTheme="minorHAnsi" w:hAnsiTheme="minorHAnsi" w:cstheme="minorHAnsi"/>
          <w:sz w:val="20"/>
        </w:rPr>
        <w:t xml:space="preserve"> </w:t>
      </w:r>
      <w:r w:rsidR="007B6F88">
        <w:rPr>
          <w:rFonts w:asciiTheme="minorHAnsi" w:hAnsiTheme="minorHAnsi" w:cstheme="minorHAnsi"/>
          <w:sz w:val="20"/>
        </w:rPr>
        <w:t>G</w:t>
      </w:r>
      <w:r w:rsidR="0060065D" w:rsidRPr="00DB1C51">
        <w:rPr>
          <w:rFonts w:asciiTheme="minorHAnsi" w:hAnsiTheme="minorHAnsi" w:cstheme="minorHAnsi"/>
          <w:sz w:val="20"/>
        </w:rPr>
        <w:t>rant</w:t>
      </w:r>
      <w:r w:rsidRPr="00DB1C51">
        <w:rPr>
          <w:rFonts w:asciiTheme="minorHAnsi" w:hAnsiTheme="minorHAnsi" w:cstheme="minorHAnsi"/>
          <w:sz w:val="20"/>
        </w:rPr>
        <w:t>.</w:t>
      </w:r>
    </w:p>
    <w:p w14:paraId="61854E57" w14:textId="22D8D39A" w:rsidR="00447FC1" w:rsidRDefault="00447FC1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b/>
          <w:bCs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All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Pr="00DB1C51">
        <w:rPr>
          <w:rFonts w:asciiTheme="minorHAnsi" w:hAnsiTheme="minorHAnsi" w:cstheme="minorHAnsi"/>
          <w:sz w:val="20"/>
        </w:rPr>
        <w:t xml:space="preserve">s, whether first named or subsequent, must have no outstanding reports for </w:t>
      </w:r>
      <w:r w:rsidR="00191EF4" w:rsidRPr="00DB1C51">
        <w:rPr>
          <w:rFonts w:asciiTheme="minorHAnsi" w:hAnsiTheme="minorHAnsi" w:cstheme="minorHAnsi"/>
          <w:sz w:val="20"/>
        </w:rPr>
        <w:t>UON</w:t>
      </w:r>
      <w:r w:rsidRPr="00DB1C51">
        <w:rPr>
          <w:rFonts w:asciiTheme="minorHAnsi" w:hAnsiTheme="minorHAnsi" w:cstheme="minorHAnsi"/>
          <w:sz w:val="20"/>
        </w:rPr>
        <w:t xml:space="preserve"> research grants. This includes but is not limited to</w:t>
      </w:r>
      <w:r w:rsidR="00AA7069">
        <w:rPr>
          <w:rFonts w:asciiTheme="minorHAnsi" w:hAnsiTheme="minorHAnsi" w:cstheme="minorHAnsi"/>
          <w:sz w:val="20"/>
        </w:rPr>
        <w:t>:</w:t>
      </w:r>
      <w:r w:rsidRPr="00DB1C5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77D8B">
        <w:rPr>
          <w:rFonts w:asciiTheme="minorHAnsi" w:hAnsiTheme="minorHAnsi" w:cstheme="minorHAnsi"/>
          <w:sz w:val="20"/>
        </w:rPr>
        <w:t>LiPSS</w:t>
      </w:r>
      <w:proofErr w:type="spellEnd"/>
      <w:r w:rsidR="00AA7069">
        <w:rPr>
          <w:rFonts w:asciiTheme="minorHAnsi" w:hAnsiTheme="minorHAnsi" w:cstheme="minorHAnsi"/>
          <w:sz w:val="20"/>
        </w:rPr>
        <w:t>;</w:t>
      </w:r>
      <w:r w:rsidR="00A3331B">
        <w:rPr>
          <w:rFonts w:asciiTheme="minorHAnsi" w:hAnsiTheme="minorHAnsi" w:cstheme="minorHAnsi"/>
          <w:sz w:val="20"/>
        </w:rPr>
        <w:t xml:space="preserve"> UON Linkage Pilot</w:t>
      </w:r>
      <w:r w:rsidR="00AA7069">
        <w:rPr>
          <w:rFonts w:asciiTheme="minorHAnsi" w:hAnsiTheme="minorHAnsi" w:cstheme="minorHAnsi"/>
          <w:sz w:val="20"/>
        </w:rPr>
        <w:t>;</w:t>
      </w:r>
      <w:r w:rsidRPr="00DB1C51">
        <w:rPr>
          <w:rFonts w:asciiTheme="minorHAnsi" w:hAnsiTheme="minorHAnsi" w:cstheme="minorHAnsi"/>
          <w:sz w:val="20"/>
        </w:rPr>
        <w:t xml:space="preserve"> </w:t>
      </w:r>
      <w:r w:rsidR="00AB6B2E" w:rsidRPr="00DB1C51">
        <w:rPr>
          <w:rFonts w:asciiTheme="minorHAnsi" w:hAnsiTheme="minorHAnsi" w:cstheme="minorHAnsi"/>
          <w:sz w:val="20"/>
        </w:rPr>
        <w:t>Equipment</w:t>
      </w:r>
      <w:r w:rsidR="00AA7069">
        <w:rPr>
          <w:rFonts w:asciiTheme="minorHAnsi" w:hAnsiTheme="minorHAnsi" w:cstheme="minorHAnsi"/>
          <w:sz w:val="20"/>
        </w:rPr>
        <w:t>;</w:t>
      </w:r>
      <w:r w:rsidRPr="00DB1C51">
        <w:rPr>
          <w:rFonts w:asciiTheme="minorHAnsi" w:hAnsiTheme="minorHAnsi" w:cstheme="minorHAnsi"/>
          <w:sz w:val="20"/>
        </w:rPr>
        <w:t xml:space="preserve"> and </w:t>
      </w:r>
      <w:r w:rsidR="00AB6B2E" w:rsidRPr="00DB1C51">
        <w:rPr>
          <w:rFonts w:asciiTheme="minorHAnsi" w:hAnsiTheme="minorHAnsi" w:cstheme="minorHAnsi"/>
          <w:sz w:val="20"/>
        </w:rPr>
        <w:t>Research Advantage</w:t>
      </w:r>
      <w:r w:rsidRPr="00DB1C51">
        <w:rPr>
          <w:rFonts w:asciiTheme="minorHAnsi" w:hAnsiTheme="minorHAnsi" w:cstheme="minorHAnsi"/>
          <w:sz w:val="20"/>
        </w:rPr>
        <w:t xml:space="preserve"> grants. If </w:t>
      </w:r>
      <w:r w:rsidRPr="00DB1C51">
        <w:rPr>
          <w:rFonts w:asciiTheme="minorHAnsi" w:hAnsiTheme="minorHAnsi" w:cstheme="minorHAnsi"/>
          <w:b/>
          <w:bCs/>
          <w:sz w:val="20"/>
        </w:rPr>
        <w:t xml:space="preserve">any </w:t>
      </w:r>
      <w:r w:rsidR="006D0F6F">
        <w:rPr>
          <w:rFonts w:asciiTheme="minorHAnsi" w:hAnsiTheme="minorHAnsi" w:cstheme="minorHAnsi"/>
          <w:b/>
          <w:bCs/>
          <w:sz w:val="20"/>
        </w:rPr>
        <w:t>Chief Investigator</w:t>
      </w:r>
      <w:r w:rsidRPr="00DB1C51">
        <w:rPr>
          <w:rFonts w:asciiTheme="minorHAnsi" w:hAnsiTheme="minorHAnsi" w:cstheme="minorHAnsi"/>
          <w:sz w:val="20"/>
        </w:rPr>
        <w:t xml:space="preserve"> has an outstanding report at the time of submission then the </w:t>
      </w:r>
      <w:r w:rsidR="00460D16" w:rsidRPr="00DB1C51">
        <w:rPr>
          <w:rFonts w:asciiTheme="minorHAnsi" w:hAnsiTheme="minorHAnsi" w:cstheme="minorHAnsi"/>
          <w:b/>
          <w:bCs/>
          <w:sz w:val="20"/>
        </w:rPr>
        <w:t>Application</w:t>
      </w:r>
      <w:r w:rsidRPr="00DB1C51">
        <w:rPr>
          <w:rFonts w:asciiTheme="minorHAnsi" w:hAnsiTheme="minorHAnsi" w:cstheme="minorHAnsi"/>
          <w:b/>
          <w:bCs/>
          <w:sz w:val="20"/>
        </w:rPr>
        <w:t xml:space="preserve"> will be ruled ineligible. </w:t>
      </w:r>
    </w:p>
    <w:p w14:paraId="521B4B6D" w14:textId="13562643" w:rsidR="00566234" w:rsidRPr="00DB1C51" w:rsidRDefault="00566234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sz w:val="20"/>
        </w:rPr>
        <w:t xml:space="preserve">If any of the </w:t>
      </w:r>
      <w:r w:rsidR="006D0F6F">
        <w:rPr>
          <w:rFonts w:asciiTheme="minorHAnsi" w:hAnsiTheme="minorHAnsi" w:cstheme="minorHAnsi"/>
          <w:sz w:val="20"/>
        </w:rPr>
        <w:t>Chief Investigator</w:t>
      </w:r>
      <w:r>
        <w:rPr>
          <w:rFonts w:asciiTheme="minorHAnsi" w:hAnsiTheme="minorHAnsi" w:cstheme="minorHAnsi"/>
          <w:sz w:val="20"/>
        </w:rPr>
        <w:t xml:space="preserve">s have received prior support under this scheme, </w:t>
      </w:r>
      <w:r>
        <w:rPr>
          <w:rFonts w:asciiTheme="minorHAnsi" w:hAnsiTheme="minorHAnsi" w:cstheme="minorHAnsi"/>
          <w:sz w:val="20"/>
          <w:szCs w:val="20"/>
        </w:rPr>
        <w:t>or previous version of this scheme</w:t>
      </w:r>
      <w:r w:rsidR="00373195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then they must have met the requirements of that scheme in submitting the required external application (ARC LP, Training Centre, CRC-P and/or NHMRC Partnership). If this requirement wasn’t met then justification must be provided as to why further UON support should be provided.</w:t>
      </w:r>
    </w:p>
    <w:p w14:paraId="7C297D0B" w14:textId="5CC7C5B6" w:rsidR="00085468" w:rsidRPr="00DB1C51" w:rsidRDefault="00085468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11" w:name="_Toc525549520"/>
      <w:r w:rsidRPr="00DB1C51">
        <w:rPr>
          <w:rFonts w:asciiTheme="minorHAnsi" w:hAnsiTheme="minorHAnsi" w:cstheme="minorHAnsi"/>
          <w:sz w:val="24"/>
        </w:rPr>
        <w:t>Partner Organisation Eligibility</w:t>
      </w:r>
      <w:bookmarkEnd w:id="11"/>
    </w:p>
    <w:p w14:paraId="5EAF1724" w14:textId="06C7FDDD" w:rsidR="00D61E9E" w:rsidRPr="00DB1C51" w:rsidRDefault="00085468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To be eligible as a Partner Organisation the </w:t>
      </w:r>
      <w:r w:rsidR="00191EF4" w:rsidRPr="00DB1C51">
        <w:rPr>
          <w:rFonts w:asciiTheme="minorHAnsi" w:hAnsiTheme="minorHAnsi" w:cstheme="minorHAnsi"/>
          <w:sz w:val="20"/>
        </w:rPr>
        <w:t>organisation</w:t>
      </w:r>
      <w:r w:rsidRPr="00DB1C51">
        <w:rPr>
          <w:rFonts w:asciiTheme="minorHAnsi" w:hAnsiTheme="minorHAnsi" w:cstheme="minorHAnsi"/>
          <w:sz w:val="20"/>
        </w:rPr>
        <w:t xml:space="preserve"> must meet the eligibility requirements set out in the </w:t>
      </w:r>
      <w:r w:rsidR="00A3331B">
        <w:rPr>
          <w:rFonts w:asciiTheme="minorHAnsi" w:hAnsiTheme="minorHAnsi" w:cstheme="minorHAnsi"/>
          <w:sz w:val="20"/>
        </w:rPr>
        <w:t xml:space="preserve">current ARC Linkage Projects </w:t>
      </w:r>
      <w:r w:rsidRPr="00DB1C51">
        <w:rPr>
          <w:rFonts w:asciiTheme="minorHAnsi" w:hAnsiTheme="minorHAnsi" w:cstheme="minorHAnsi"/>
          <w:sz w:val="20"/>
        </w:rPr>
        <w:t xml:space="preserve">Funding Rules. </w:t>
      </w:r>
    </w:p>
    <w:p w14:paraId="7E179B90" w14:textId="1CC3047B" w:rsidR="00937A29" w:rsidRPr="00DB1C51" w:rsidRDefault="00937A29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12" w:name="_Toc525549521"/>
      <w:r w:rsidRPr="00DB1C51">
        <w:rPr>
          <w:rFonts w:asciiTheme="minorHAnsi" w:hAnsiTheme="minorHAnsi" w:cstheme="minorHAnsi"/>
          <w:sz w:val="24"/>
        </w:rPr>
        <w:t>Limits</w:t>
      </w:r>
      <w:bookmarkEnd w:id="12"/>
    </w:p>
    <w:p w14:paraId="6AB7DB32" w14:textId="5D580774" w:rsidR="00937A29" w:rsidRPr="00DB1C51" w:rsidRDefault="001C3E53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Chief Investigator</w:t>
      </w:r>
      <w:r w:rsidR="00A3331B">
        <w:rPr>
          <w:rFonts w:asciiTheme="minorHAnsi" w:hAnsiTheme="minorHAnsi" w:cstheme="minorHAnsi"/>
          <w:sz w:val="20"/>
        </w:rPr>
        <w:t xml:space="preserve"> </w:t>
      </w:r>
      <w:r w:rsidR="00937A29" w:rsidRPr="00DB1C51">
        <w:rPr>
          <w:rFonts w:asciiTheme="minorHAnsi" w:hAnsiTheme="minorHAnsi" w:cstheme="minorHAnsi"/>
          <w:sz w:val="20"/>
        </w:rPr>
        <w:t xml:space="preserve">cannot submit </w:t>
      </w:r>
      <w:r w:rsidR="00825464">
        <w:rPr>
          <w:rFonts w:asciiTheme="minorHAnsi" w:hAnsiTheme="minorHAnsi" w:cstheme="minorHAnsi"/>
          <w:sz w:val="20"/>
        </w:rPr>
        <w:t>a</w:t>
      </w:r>
      <w:r w:rsidR="00AA7069">
        <w:rPr>
          <w:rFonts w:asciiTheme="minorHAnsi" w:hAnsiTheme="minorHAnsi" w:cstheme="minorHAnsi"/>
          <w:sz w:val="20"/>
        </w:rPr>
        <w:t>n</w:t>
      </w:r>
      <w:r w:rsidR="00825464">
        <w:rPr>
          <w:rFonts w:asciiTheme="minorHAnsi" w:hAnsiTheme="minorHAnsi" w:cstheme="minorHAnsi"/>
          <w:sz w:val="20"/>
        </w:rPr>
        <w:t xml:space="preserve"> </w:t>
      </w:r>
      <w:r w:rsidR="00460D16" w:rsidRPr="00DB1C51">
        <w:rPr>
          <w:rFonts w:asciiTheme="minorHAnsi" w:hAnsiTheme="minorHAnsi" w:cstheme="minorHAnsi"/>
          <w:sz w:val="20"/>
        </w:rPr>
        <w:t>Application</w:t>
      </w:r>
      <w:r w:rsidR="00937A29" w:rsidRPr="00DB1C51">
        <w:rPr>
          <w:rFonts w:asciiTheme="minorHAnsi" w:hAnsiTheme="minorHAnsi" w:cstheme="minorHAnsi"/>
          <w:sz w:val="20"/>
        </w:rPr>
        <w:t xml:space="preserve"> </w:t>
      </w:r>
      <w:r w:rsidR="00AB6B2E" w:rsidRPr="00DB1C51">
        <w:rPr>
          <w:rFonts w:asciiTheme="minorHAnsi" w:hAnsiTheme="minorHAnsi" w:cstheme="minorHAnsi"/>
          <w:sz w:val="20"/>
        </w:rPr>
        <w:t xml:space="preserve">if they already have </w:t>
      </w:r>
      <w:r w:rsidR="00FE7517" w:rsidRPr="00DB1C51">
        <w:rPr>
          <w:rFonts w:asciiTheme="minorHAnsi" w:hAnsiTheme="minorHAnsi" w:cstheme="minorHAnsi"/>
          <w:sz w:val="20"/>
        </w:rPr>
        <w:t>an</w:t>
      </w:r>
      <w:r w:rsidR="00AB6B2E" w:rsidRPr="00DB1C51">
        <w:rPr>
          <w:rFonts w:asciiTheme="minorHAnsi" w:hAnsiTheme="minorHAnsi" w:cstheme="minorHAnsi"/>
          <w:sz w:val="20"/>
        </w:rPr>
        <w:t xml:space="preserve"> </w:t>
      </w:r>
      <w:r w:rsidR="00A3331B">
        <w:rPr>
          <w:rFonts w:asciiTheme="minorHAnsi" w:hAnsiTheme="minorHAnsi" w:cstheme="minorHAnsi"/>
          <w:sz w:val="20"/>
        </w:rPr>
        <w:t>A</w:t>
      </w:r>
      <w:r w:rsidR="00AB6B2E" w:rsidRPr="00DB1C51">
        <w:rPr>
          <w:rFonts w:asciiTheme="minorHAnsi" w:hAnsiTheme="minorHAnsi" w:cstheme="minorHAnsi"/>
          <w:sz w:val="20"/>
        </w:rPr>
        <w:t>pplication under consideration</w:t>
      </w:r>
      <w:r w:rsidR="00937A29" w:rsidRPr="00DB1C51">
        <w:rPr>
          <w:rFonts w:asciiTheme="minorHAnsi" w:hAnsiTheme="minorHAnsi" w:cstheme="minorHAnsi"/>
          <w:sz w:val="20"/>
        </w:rPr>
        <w:t xml:space="preserve">, regardless of whether the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="00A3331B" w:rsidRPr="00DB1C51">
        <w:rPr>
          <w:rFonts w:asciiTheme="minorHAnsi" w:hAnsiTheme="minorHAnsi" w:cstheme="minorHAnsi"/>
          <w:sz w:val="20"/>
        </w:rPr>
        <w:t xml:space="preserve"> </w:t>
      </w:r>
      <w:r w:rsidR="00937A29" w:rsidRPr="00DB1C51">
        <w:rPr>
          <w:rFonts w:asciiTheme="minorHAnsi" w:hAnsiTheme="minorHAnsi" w:cstheme="minorHAnsi"/>
          <w:sz w:val="20"/>
        </w:rPr>
        <w:t>is first named or</w:t>
      </w:r>
      <w:r w:rsidR="00A74C05">
        <w:rPr>
          <w:rFonts w:asciiTheme="minorHAnsi" w:hAnsiTheme="minorHAnsi" w:cstheme="minorHAnsi"/>
          <w:sz w:val="20"/>
        </w:rPr>
        <w:t xml:space="preserve"> otherwise</w:t>
      </w:r>
      <w:r w:rsidR="00CF7EFD" w:rsidRPr="00DB1C51">
        <w:rPr>
          <w:rFonts w:asciiTheme="minorHAnsi" w:hAnsiTheme="minorHAnsi" w:cstheme="minorHAnsi"/>
          <w:sz w:val="20"/>
        </w:rPr>
        <w:t>.</w:t>
      </w:r>
      <w:r w:rsidR="00937A29" w:rsidRPr="00DB1C51">
        <w:rPr>
          <w:rFonts w:asciiTheme="minorHAnsi" w:hAnsiTheme="minorHAnsi" w:cstheme="minorHAnsi"/>
          <w:sz w:val="20"/>
        </w:rPr>
        <w:t xml:space="preserve"> </w:t>
      </w:r>
    </w:p>
    <w:p w14:paraId="2A60FEFB" w14:textId="7679CBD7" w:rsidR="00937A29" w:rsidRDefault="00937A29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DB1C51">
        <w:rPr>
          <w:rFonts w:asciiTheme="minorHAnsi" w:hAnsiTheme="minorHAnsi" w:cstheme="minorHAnsi"/>
          <w:sz w:val="20"/>
        </w:rPr>
        <w:t xml:space="preserve">If </w:t>
      </w:r>
      <w:r w:rsidR="001C3E53">
        <w:rPr>
          <w:rFonts w:asciiTheme="minorHAnsi" w:hAnsiTheme="minorHAnsi" w:cstheme="minorHAnsi"/>
          <w:sz w:val="20"/>
        </w:rPr>
        <w:t>a Chief Investigator</w:t>
      </w:r>
      <w:r w:rsidR="00A3331B">
        <w:rPr>
          <w:rFonts w:asciiTheme="minorHAnsi" w:hAnsiTheme="minorHAnsi" w:cstheme="minorHAnsi"/>
          <w:sz w:val="20"/>
        </w:rPr>
        <w:t xml:space="preserve"> </w:t>
      </w:r>
      <w:r w:rsidRPr="00DB1C51">
        <w:rPr>
          <w:rFonts w:asciiTheme="minorHAnsi" w:hAnsiTheme="minorHAnsi" w:cstheme="minorHAnsi"/>
          <w:sz w:val="20"/>
        </w:rPr>
        <w:t xml:space="preserve">already </w:t>
      </w:r>
      <w:r w:rsidR="00594025" w:rsidRPr="00DB1C51">
        <w:rPr>
          <w:rFonts w:asciiTheme="minorHAnsi" w:hAnsiTheme="minorHAnsi" w:cstheme="minorHAnsi"/>
          <w:sz w:val="20"/>
        </w:rPr>
        <w:t xml:space="preserve">has an active </w:t>
      </w:r>
      <w:proofErr w:type="spellStart"/>
      <w:r w:rsidR="00777D8B">
        <w:rPr>
          <w:rFonts w:asciiTheme="minorHAnsi" w:hAnsiTheme="minorHAnsi" w:cstheme="minorHAnsi"/>
          <w:sz w:val="20"/>
        </w:rPr>
        <w:t>LiPSS</w:t>
      </w:r>
      <w:proofErr w:type="spellEnd"/>
      <w:r w:rsidR="00FE7517" w:rsidRPr="00DB1C51">
        <w:rPr>
          <w:rFonts w:asciiTheme="minorHAnsi" w:hAnsiTheme="minorHAnsi" w:cstheme="minorHAnsi"/>
          <w:sz w:val="20"/>
        </w:rPr>
        <w:t xml:space="preserve"> </w:t>
      </w:r>
      <w:r w:rsidR="00685523">
        <w:rPr>
          <w:rFonts w:asciiTheme="minorHAnsi" w:hAnsiTheme="minorHAnsi" w:cstheme="minorHAnsi"/>
          <w:sz w:val="20"/>
        </w:rPr>
        <w:t>Grant</w:t>
      </w:r>
      <w:r w:rsidR="00594025" w:rsidRPr="00DB1C51">
        <w:rPr>
          <w:rFonts w:asciiTheme="minorHAnsi" w:hAnsiTheme="minorHAnsi" w:cstheme="minorHAnsi"/>
          <w:sz w:val="20"/>
        </w:rPr>
        <w:t xml:space="preserve"> </w:t>
      </w:r>
      <w:r w:rsidRPr="00DB1C51">
        <w:rPr>
          <w:rFonts w:asciiTheme="minorHAnsi" w:hAnsiTheme="minorHAnsi" w:cstheme="minorHAnsi"/>
          <w:sz w:val="20"/>
        </w:rPr>
        <w:t xml:space="preserve">then they are not eligible to re-apply until the </w:t>
      </w:r>
      <w:r w:rsidR="00FE7517" w:rsidRPr="00DB1C51">
        <w:rPr>
          <w:rFonts w:asciiTheme="minorHAnsi" w:hAnsiTheme="minorHAnsi" w:cstheme="minorHAnsi"/>
          <w:sz w:val="20"/>
        </w:rPr>
        <w:t xml:space="preserve">current </w:t>
      </w:r>
      <w:r w:rsidR="00460D16" w:rsidRPr="00DB1C51">
        <w:rPr>
          <w:rFonts w:asciiTheme="minorHAnsi" w:hAnsiTheme="minorHAnsi" w:cstheme="minorHAnsi"/>
          <w:sz w:val="20"/>
        </w:rPr>
        <w:t>Project</w:t>
      </w:r>
      <w:r w:rsidRPr="00DB1C51">
        <w:rPr>
          <w:rFonts w:asciiTheme="minorHAnsi" w:hAnsiTheme="minorHAnsi" w:cstheme="minorHAnsi"/>
          <w:sz w:val="20"/>
        </w:rPr>
        <w:t xml:space="preserve"> is complete</w:t>
      </w:r>
      <w:r w:rsidR="00566234">
        <w:rPr>
          <w:rFonts w:asciiTheme="minorHAnsi" w:hAnsiTheme="minorHAnsi" w:cstheme="minorHAnsi"/>
          <w:sz w:val="20"/>
        </w:rPr>
        <w:t>,</w:t>
      </w:r>
      <w:r w:rsidRPr="00DB1C51">
        <w:rPr>
          <w:rFonts w:asciiTheme="minorHAnsi" w:hAnsiTheme="minorHAnsi" w:cstheme="minorHAnsi"/>
          <w:sz w:val="20"/>
        </w:rPr>
        <w:t xml:space="preserve"> and a final report submitted</w:t>
      </w:r>
      <w:r w:rsidR="00AB6B2E" w:rsidRPr="00DB1C51">
        <w:rPr>
          <w:rFonts w:asciiTheme="minorHAnsi" w:hAnsiTheme="minorHAnsi" w:cstheme="minorHAnsi"/>
          <w:sz w:val="20"/>
        </w:rPr>
        <w:t xml:space="preserve">, regardless of whether the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="00A3331B" w:rsidRPr="00DB1C51">
        <w:rPr>
          <w:rFonts w:asciiTheme="minorHAnsi" w:hAnsiTheme="minorHAnsi" w:cstheme="minorHAnsi"/>
          <w:sz w:val="20"/>
        </w:rPr>
        <w:t xml:space="preserve"> </w:t>
      </w:r>
      <w:r w:rsidR="00AB6B2E" w:rsidRPr="00DB1C51">
        <w:rPr>
          <w:rFonts w:asciiTheme="minorHAnsi" w:hAnsiTheme="minorHAnsi" w:cstheme="minorHAnsi"/>
          <w:sz w:val="20"/>
        </w:rPr>
        <w:t>is first named</w:t>
      </w:r>
      <w:r w:rsidR="00A74C05">
        <w:rPr>
          <w:rFonts w:asciiTheme="minorHAnsi" w:hAnsiTheme="minorHAnsi" w:cstheme="minorHAnsi"/>
          <w:sz w:val="20"/>
        </w:rPr>
        <w:t xml:space="preserve"> or otherwise</w:t>
      </w:r>
      <w:r w:rsidRPr="00DB1C51">
        <w:rPr>
          <w:rFonts w:asciiTheme="minorHAnsi" w:hAnsiTheme="minorHAnsi" w:cstheme="minorHAnsi"/>
          <w:sz w:val="20"/>
        </w:rPr>
        <w:t>.</w:t>
      </w:r>
    </w:p>
    <w:p w14:paraId="6622B9A6" w14:textId="70B7F98A" w:rsidR="00566234" w:rsidRPr="00BB56F7" w:rsidRDefault="00566234" w:rsidP="00BB56F7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Once </w:t>
      </w:r>
      <w:r w:rsidR="001C3E53">
        <w:rPr>
          <w:rFonts w:asciiTheme="minorHAnsi" w:hAnsiTheme="minorHAnsi" w:cstheme="minorHAnsi"/>
          <w:sz w:val="20"/>
        </w:rPr>
        <w:t>a Chief Investigator</w:t>
      </w:r>
      <w:r>
        <w:rPr>
          <w:rFonts w:asciiTheme="minorHAnsi" w:hAnsiTheme="minorHAnsi" w:cstheme="minorHAnsi"/>
          <w:sz w:val="20"/>
        </w:rPr>
        <w:t xml:space="preserve"> has received a </w:t>
      </w:r>
      <w:proofErr w:type="spellStart"/>
      <w:r>
        <w:rPr>
          <w:rFonts w:asciiTheme="minorHAnsi" w:hAnsiTheme="minorHAnsi" w:cstheme="minorHAnsi"/>
          <w:sz w:val="20"/>
        </w:rPr>
        <w:t>LiPSS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="00343367">
        <w:rPr>
          <w:rFonts w:asciiTheme="minorHAnsi" w:hAnsiTheme="minorHAnsi" w:cstheme="minorHAnsi"/>
          <w:sz w:val="20"/>
        </w:rPr>
        <w:t xml:space="preserve">grant </w:t>
      </w:r>
      <w:r>
        <w:rPr>
          <w:rFonts w:asciiTheme="minorHAnsi" w:hAnsiTheme="minorHAnsi" w:cstheme="minorHAnsi"/>
          <w:sz w:val="20"/>
        </w:rPr>
        <w:t xml:space="preserve">then they are only eligible to apply following submission of an ARC Linkage Project proposal with UON named as the Administering </w:t>
      </w:r>
      <w:r w:rsidR="00343367">
        <w:rPr>
          <w:rFonts w:asciiTheme="minorHAnsi" w:hAnsiTheme="minorHAnsi" w:cstheme="minorHAnsi"/>
          <w:sz w:val="20"/>
        </w:rPr>
        <w:t>Organisation</w:t>
      </w:r>
      <w:r>
        <w:rPr>
          <w:rFonts w:asciiTheme="minorHAnsi" w:hAnsiTheme="minorHAnsi" w:cstheme="minorHAnsi"/>
          <w:sz w:val="20"/>
        </w:rPr>
        <w:t xml:space="preserve"> with the </w:t>
      </w:r>
      <w:r w:rsidR="006D0F6F">
        <w:rPr>
          <w:rFonts w:asciiTheme="minorHAnsi" w:hAnsiTheme="minorHAnsi" w:cstheme="minorHAnsi"/>
          <w:sz w:val="20"/>
        </w:rPr>
        <w:t>Chief Investigator</w:t>
      </w:r>
      <w:r>
        <w:rPr>
          <w:rFonts w:asciiTheme="minorHAnsi" w:hAnsiTheme="minorHAnsi" w:cstheme="minorHAnsi"/>
          <w:sz w:val="20"/>
        </w:rPr>
        <w:t xml:space="preserve"> named as a Chief Investigator on the submitted ARC </w:t>
      </w:r>
      <w:r w:rsidR="00BB56F7">
        <w:rPr>
          <w:rFonts w:asciiTheme="minorHAnsi" w:hAnsiTheme="minorHAnsi" w:cstheme="minorHAnsi"/>
          <w:sz w:val="20"/>
        </w:rPr>
        <w:t>Linkage Projects proposal</w:t>
      </w:r>
      <w:r w:rsidRPr="00BB56F7">
        <w:rPr>
          <w:rFonts w:asciiTheme="minorHAnsi" w:hAnsiTheme="minorHAnsi" w:cstheme="minorHAnsi"/>
          <w:sz w:val="20"/>
        </w:rPr>
        <w:t>.</w:t>
      </w:r>
      <w:r w:rsidR="00344100">
        <w:rPr>
          <w:rFonts w:asciiTheme="minorHAnsi" w:hAnsiTheme="minorHAnsi" w:cstheme="minorHAnsi"/>
          <w:sz w:val="20"/>
        </w:rPr>
        <w:t xml:space="preserve"> </w:t>
      </w:r>
      <w:r w:rsidR="00344100">
        <w:rPr>
          <w:rFonts w:asciiTheme="minorHAnsi" w:hAnsiTheme="minorHAnsi" w:cstheme="minorHAnsi"/>
          <w:sz w:val="20"/>
          <w:szCs w:val="20"/>
        </w:rPr>
        <w:t>This applies regardless of whether the funding was reimbursed to the School or Faculty.</w:t>
      </w:r>
    </w:p>
    <w:p w14:paraId="5D3906AB" w14:textId="70083912" w:rsidR="00A26D41" w:rsidRPr="00DB1C51" w:rsidRDefault="00A26D41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13" w:name="_Toc525549522"/>
      <w:r w:rsidRPr="00DB1C51">
        <w:rPr>
          <w:rFonts w:asciiTheme="minorHAnsi" w:hAnsiTheme="minorHAnsi" w:cstheme="minorHAnsi"/>
          <w:sz w:val="24"/>
        </w:rPr>
        <w:t>Exemption request</w:t>
      </w:r>
      <w:bookmarkEnd w:id="13"/>
    </w:p>
    <w:p w14:paraId="6FC1C781" w14:textId="44DD6311" w:rsidR="00A26D41" w:rsidRPr="00BE78EC" w:rsidRDefault="00A26D41" w:rsidP="007F289D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2" w:hanging="992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Staff may make a case to the </w:t>
      </w:r>
      <w:proofErr w:type="gramStart"/>
      <w:r w:rsidR="00777D8B">
        <w:rPr>
          <w:rFonts w:asciiTheme="minorHAnsi" w:hAnsiTheme="minorHAnsi" w:cstheme="minorHAnsi"/>
          <w:sz w:val="20"/>
        </w:rPr>
        <w:t>SDVCR&amp;I</w:t>
      </w:r>
      <w:proofErr w:type="gramEnd"/>
      <w:r w:rsidRPr="00BE78EC">
        <w:rPr>
          <w:rFonts w:asciiTheme="minorHAnsi" w:hAnsiTheme="minorHAnsi" w:cstheme="minorHAnsi"/>
          <w:sz w:val="20"/>
        </w:rPr>
        <w:t xml:space="preserve"> for an exemption to the eligibility criteria </w:t>
      </w:r>
      <w:r w:rsidR="00937A29" w:rsidRPr="00BE78EC">
        <w:rPr>
          <w:rFonts w:asciiTheme="minorHAnsi" w:hAnsiTheme="minorHAnsi" w:cstheme="minorHAnsi"/>
          <w:sz w:val="20"/>
        </w:rPr>
        <w:t>above</w:t>
      </w:r>
      <w:r w:rsidRPr="00BE78EC">
        <w:rPr>
          <w:rFonts w:asciiTheme="minorHAnsi" w:hAnsiTheme="minorHAnsi" w:cstheme="minorHAnsi"/>
          <w:sz w:val="20"/>
        </w:rPr>
        <w:t>.</w:t>
      </w:r>
      <w:r w:rsidR="00566234">
        <w:rPr>
          <w:rFonts w:asciiTheme="minorHAnsi" w:hAnsiTheme="minorHAnsi" w:cstheme="minorHAnsi"/>
          <w:sz w:val="20"/>
        </w:rPr>
        <w:t xml:space="preserve"> This case must be submitted to the Research Grants Office via the </w:t>
      </w:r>
      <w:hyperlink r:id="rId10" w:history="1">
        <w:r w:rsidR="00566234" w:rsidRPr="002734D8">
          <w:rPr>
            <w:rStyle w:val="Hyperlink"/>
            <w:rFonts w:asciiTheme="minorHAnsi" w:hAnsiTheme="minorHAnsi" w:cstheme="minorHAnsi"/>
            <w:sz w:val="20"/>
          </w:rPr>
          <w:t>research-applications@newcastle.edu.au</w:t>
        </w:r>
      </w:hyperlink>
      <w:r w:rsidR="00566234">
        <w:rPr>
          <w:rFonts w:asciiTheme="minorHAnsi" w:hAnsiTheme="minorHAnsi" w:cstheme="minorHAnsi"/>
          <w:sz w:val="20"/>
        </w:rPr>
        <w:t xml:space="preserve"> email address.</w:t>
      </w:r>
    </w:p>
    <w:p w14:paraId="780F8397" w14:textId="77777777" w:rsidR="00A26D41" w:rsidRPr="009D57F5" w:rsidRDefault="00A26D41" w:rsidP="0053225B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14" w:name="_Toc367458285"/>
      <w:bookmarkStart w:id="15" w:name="_Toc367458286"/>
      <w:bookmarkStart w:id="16" w:name="_Toc367286584"/>
      <w:bookmarkStart w:id="17" w:name="_Toc367286585"/>
      <w:bookmarkStart w:id="18" w:name="_Toc367286587"/>
      <w:bookmarkStart w:id="19" w:name="_Toc367286588"/>
      <w:bookmarkStart w:id="20" w:name="_Toc367286590"/>
      <w:bookmarkStart w:id="21" w:name="_Toc367286594"/>
      <w:bookmarkStart w:id="22" w:name="_Toc367286596"/>
      <w:bookmarkStart w:id="23" w:name="_Toc367286597"/>
      <w:bookmarkStart w:id="24" w:name="_Toc525549523"/>
      <w:bookmarkStart w:id="25" w:name="_Toc455332443"/>
      <w:bookmarkStart w:id="26" w:name="_Toc45602025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9D57F5">
        <w:rPr>
          <w:rFonts w:asciiTheme="minorHAnsi" w:hAnsiTheme="minorHAnsi" w:cstheme="minorHAnsi"/>
        </w:rPr>
        <w:lastRenderedPageBreak/>
        <w:t>Conflict of Interest</w:t>
      </w:r>
      <w:bookmarkEnd w:id="24"/>
    </w:p>
    <w:p w14:paraId="06382F12" w14:textId="74251AE6" w:rsidR="00AC7EB5" w:rsidRPr="00BE78EC" w:rsidRDefault="00897DFD" w:rsidP="007F289D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2" w:hanging="992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All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Pr="00BE78EC">
        <w:rPr>
          <w:rFonts w:asciiTheme="minorHAnsi" w:hAnsiTheme="minorHAnsi" w:cstheme="minorHAnsi"/>
          <w:sz w:val="20"/>
        </w:rPr>
        <w:t xml:space="preserve">s </w:t>
      </w:r>
      <w:r w:rsidR="00A26D41" w:rsidRPr="00BE78EC">
        <w:rPr>
          <w:rFonts w:asciiTheme="minorHAnsi" w:hAnsiTheme="minorHAnsi" w:cstheme="minorHAnsi"/>
          <w:sz w:val="20"/>
        </w:rPr>
        <w:t xml:space="preserve">must </w:t>
      </w:r>
      <w:r w:rsidRPr="00BE78EC">
        <w:rPr>
          <w:rFonts w:asciiTheme="minorHAnsi" w:hAnsiTheme="minorHAnsi" w:cstheme="minorHAnsi"/>
          <w:sz w:val="20"/>
        </w:rPr>
        <w:t>detail</w:t>
      </w:r>
      <w:r w:rsidR="00A26D41" w:rsidRPr="00BE78EC">
        <w:rPr>
          <w:rFonts w:asciiTheme="minorHAnsi" w:hAnsiTheme="minorHAnsi" w:cstheme="minorHAnsi"/>
          <w:sz w:val="20"/>
        </w:rPr>
        <w:t xml:space="preserve"> in </w:t>
      </w:r>
      <w:r w:rsidRPr="00BE78EC">
        <w:rPr>
          <w:rFonts w:asciiTheme="minorHAnsi" w:hAnsiTheme="minorHAnsi" w:cstheme="minorHAnsi"/>
          <w:sz w:val="20"/>
        </w:rPr>
        <w:t xml:space="preserve">the </w:t>
      </w:r>
      <w:r w:rsidR="00460D16" w:rsidRPr="00BE78EC">
        <w:rPr>
          <w:rFonts w:asciiTheme="minorHAnsi" w:hAnsiTheme="minorHAnsi" w:cstheme="minorHAnsi"/>
          <w:sz w:val="20"/>
        </w:rPr>
        <w:t>Application</w:t>
      </w:r>
      <w:r w:rsidR="00A26D41" w:rsidRPr="00BE78EC">
        <w:rPr>
          <w:rFonts w:asciiTheme="minorHAnsi" w:hAnsiTheme="minorHAnsi" w:cstheme="minorHAnsi"/>
          <w:sz w:val="20"/>
        </w:rPr>
        <w:t xml:space="preserve"> if their involvement would generate or represent a Conflict of Interest. </w:t>
      </w:r>
      <w:r w:rsidR="00AC7EB5" w:rsidRPr="00BE78EC">
        <w:rPr>
          <w:rFonts w:asciiTheme="minorHAnsi" w:hAnsiTheme="minorHAnsi" w:cstheme="minorHAnsi"/>
          <w:sz w:val="20"/>
        </w:rPr>
        <w:t xml:space="preserve">Conflicts of Interest can arise in many situations. It is not unusual or wrong to have a </w:t>
      </w:r>
      <w:r w:rsidR="002319B8" w:rsidRPr="00BE78EC">
        <w:rPr>
          <w:rFonts w:asciiTheme="minorHAnsi" w:hAnsiTheme="minorHAnsi" w:cstheme="minorHAnsi"/>
          <w:sz w:val="20"/>
        </w:rPr>
        <w:t>C</w:t>
      </w:r>
      <w:r w:rsidR="00AC7EB5" w:rsidRPr="00BE78EC">
        <w:rPr>
          <w:rFonts w:asciiTheme="minorHAnsi" w:hAnsiTheme="minorHAnsi" w:cstheme="minorHAnsi"/>
          <w:sz w:val="20"/>
        </w:rPr>
        <w:t xml:space="preserve">onflict of </w:t>
      </w:r>
      <w:r w:rsidR="002319B8" w:rsidRPr="00BE78EC">
        <w:rPr>
          <w:rFonts w:asciiTheme="minorHAnsi" w:hAnsiTheme="minorHAnsi" w:cstheme="minorHAnsi"/>
          <w:sz w:val="20"/>
        </w:rPr>
        <w:t>I</w:t>
      </w:r>
      <w:r w:rsidR="00AC7EB5" w:rsidRPr="00BE78EC">
        <w:rPr>
          <w:rFonts w:asciiTheme="minorHAnsi" w:hAnsiTheme="minorHAnsi" w:cstheme="minorHAnsi"/>
          <w:sz w:val="20"/>
        </w:rPr>
        <w:t xml:space="preserve">nterest. Actual, potential or reasonably perceived </w:t>
      </w:r>
      <w:r w:rsidR="00A74C05">
        <w:rPr>
          <w:rFonts w:asciiTheme="minorHAnsi" w:hAnsiTheme="minorHAnsi" w:cstheme="minorHAnsi"/>
          <w:sz w:val="20"/>
        </w:rPr>
        <w:t>C</w:t>
      </w:r>
      <w:r w:rsidR="00AC7EB5" w:rsidRPr="00BE78EC">
        <w:rPr>
          <w:rFonts w:asciiTheme="minorHAnsi" w:hAnsiTheme="minorHAnsi" w:cstheme="minorHAnsi"/>
          <w:sz w:val="20"/>
        </w:rPr>
        <w:t xml:space="preserve">onflicts of </w:t>
      </w:r>
      <w:r w:rsidR="00A74C05">
        <w:rPr>
          <w:rFonts w:asciiTheme="minorHAnsi" w:hAnsiTheme="minorHAnsi" w:cstheme="minorHAnsi"/>
          <w:sz w:val="20"/>
        </w:rPr>
        <w:t>I</w:t>
      </w:r>
      <w:r w:rsidR="00AC7EB5" w:rsidRPr="00BE78EC">
        <w:rPr>
          <w:rFonts w:asciiTheme="minorHAnsi" w:hAnsiTheme="minorHAnsi" w:cstheme="minorHAnsi"/>
          <w:sz w:val="20"/>
        </w:rPr>
        <w:t xml:space="preserve">nterest may arise in decision making or in actions, and need to be managed. Conflicts of </w:t>
      </w:r>
      <w:r w:rsidR="002319B8" w:rsidRPr="00BE78EC">
        <w:rPr>
          <w:rFonts w:asciiTheme="minorHAnsi" w:hAnsiTheme="minorHAnsi" w:cstheme="minorHAnsi"/>
          <w:sz w:val="20"/>
        </w:rPr>
        <w:t>I</w:t>
      </w:r>
      <w:r w:rsidR="00AC7EB5" w:rsidRPr="00BE78EC">
        <w:rPr>
          <w:rFonts w:asciiTheme="minorHAnsi" w:hAnsiTheme="minorHAnsi" w:cstheme="minorHAnsi"/>
          <w:sz w:val="20"/>
        </w:rPr>
        <w:t xml:space="preserve">nterest in the research area are common and it is important that they are disclosed and dealt with properly. </w:t>
      </w:r>
    </w:p>
    <w:p w14:paraId="347278B7" w14:textId="09962F81" w:rsidR="00AC7EB5" w:rsidRPr="00BE78EC" w:rsidRDefault="00AC7EB5" w:rsidP="00F53D95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Conflict</w:t>
      </w:r>
      <w:r w:rsidR="002319B8" w:rsidRPr="00BE78EC">
        <w:rPr>
          <w:rFonts w:asciiTheme="minorHAnsi" w:hAnsiTheme="minorHAnsi" w:cstheme="minorHAnsi"/>
          <w:sz w:val="20"/>
        </w:rPr>
        <w:t>s</w:t>
      </w:r>
      <w:r w:rsidRPr="00BE78EC">
        <w:rPr>
          <w:rFonts w:asciiTheme="minorHAnsi" w:hAnsiTheme="minorHAnsi" w:cstheme="minorHAnsi"/>
          <w:sz w:val="20"/>
        </w:rPr>
        <w:t xml:space="preserve"> (actual conflict) of </w:t>
      </w:r>
      <w:r w:rsidR="002319B8" w:rsidRPr="00BE78EC">
        <w:rPr>
          <w:rFonts w:asciiTheme="minorHAnsi" w:hAnsiTheme="minorHAnsi" w:cstheme="minorHAnsi"/>
          <w:sz w:val="20"/>
        </w:rPr>
        <w:t>I</w:t>
      </w:r>
      <w:r w:rsidRPr="00BE78EC">
        <w:rPr>
          <w:rFonts w:asciiTheme="minorHAnsi" w:hAnsiTheme="minorHAnsi" w:cstheme="minorHAnsi"/>
          <w:sz w:val="20"/>
        </w:rPr>
        <w:t xml:space="preserve">nterest arise when a person’s private-capacity interests could adversely affect the proper performance of their official function or duty. A </w:t>
      </w:r>
      <w:r w:rsidR="002319B8" w:rsidRPr="00BE78EC">
        <w:rPr>
          <w:rFonts w:asciiTheme="minorHAnsi" w:hAnsiTheme="minorHAnsi" w:cstheme="minorHAnsi"/>
          <w:sz w:val="20"/>
        </w:rPr>
        <w:t>C</w:t>
      </w:r>
      <w:r w:rsidRPr="00BE78EC">
        <w:rPr>
          <w:rFonts w:asciiTheme="minorHAnsi" w:hAnsiTheme="minorHAnsi" w:cstheme="minorHAnsi"/>
          <w:sz w:val="20"/>
        </w:rPr>
        <w:t xml:space="preserve">onflict of </w:t>
      </w:r>
      <w:r w:rsidR="002319B8" w:rsidRPr="00BE78EC">
        <w:rPr>
          <w:rFonts w:asciiTheme="minorHAnsi" w:hAnsiTheme="minorHAnsi" w:cstheme="minorHAnsi"/>
          <w:sz w:val="20"/>
        </w:rPr>
        <w:t>I</w:t>
      </w:r>
      <w:r w:rsidRPr="00BE78EC">
        <w:rPr>
          <w:rFonts w:asciiTheme="minorHAnsi" w:hAnsiTheme="minorHAnsi" w:cstheme="minorHAnsi"/>
          <w:sz w:val="20"/>
        </w:rPr>
        <w:t>nterest can arise from avoiding personal losses as well as gaining personal advantage – whether financial or otherwise.</w:t>
      </w:r>
    </w:p>
    <w:p w14:paraId="268DE0A5" w14:textId="6EBA54B5" w:rsidR="00AC7EB5" w:rsidRPr="00BE78EC" w:rsidRDefault="00AA7069" w:rsidP="00F53D95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p</w:t>
      </w:r>
      <w:r w:rsidR="00AC7EB5" w:rsidRPr="00BE78EC">
        <w:rPr>
          <w:rFonts w:asciiTheme="minorHAnsi" w:hAnsiTheme="minorHAnsi" w:cstheme="minorHAnsi"/>
          <w:sz w:val="20"/>
        </w:rPr>
        <w:t xml:space="preserve">erceived (or apparent) </w:t>
      </w:r>
      <w:r w:rsidR="002319B8" w:rsidRPr="00BE78EC">
        <w:rPr>
          <w:rFonts w:asciiTheme="minorHAnsi" w:hAnsiTheme="minorHAnsi" w:cstheme="minorHAnsi"/>
          <w:sz w:val="20"/>
        </w:rPr>
        <w:t>C</w:t>
      </w:r>
      <w:r w:rsidR="00AC7EB5" w:rsidRPr="00BE78EC">
        <w:rPr>
          <w:rFonts w:asciiTheme="minorHAnsi" w:hAnsiTheme="minorHAnsi" w:cstheme="minorHAnsi"/>
          <w:sz w:val="20"/>
        </w:rPr>
        <w:t xml:space="preserve">onflict of </w:t>
      </w:r>
      <w:r w:rsidR="002319B8" w:rsidRPr="00BE78EC">
        <w:rPr>
          <w:rFonts w:asciiTheme="minorHAnsi" w:hAnsiTheme="minorHAnsi" w:cstheme="minorHAnsi"/>
          <w:sz w:val="20"/>
        </w:rPr>
        <w:t>I</w:t>
      </w:r>
      <w:r w:rsidR="00AC7EB5" w:rsidRPr="00BE78EC">
        <w:rPr>
          <w:rFonts w:asciiTheme="minorHAnsi" w:hAnsiTheme="minorHAnsi" w:cstheme="minorHAnsi"/>
          <w:sz w:val="20"/>
        </w:rPr>
        <w:t>nterest exists where it could be reasonably perceived by a disinterested third party that a person’s private interests could improperly influence the performance of their duties – whether or not this is in fact the case.</w:t>
      </w:r>
    </w:p>
    <w:p w14:paraId="2BEFDD74" w14:textId="7AD98981" w:rsidR="00AC7EB5" w:rsidRPr="00BE78EC" w:rsidRDefault="0065065F" w:rsidP="00F53D95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p</w:t>
      </w:r>
      <w:r w:rsidR="00AC7EB5" w:rsidRPr="00BE78EC">
        <w:rPr>
          <w:rFonts w:asciiTheme="minorHAnsi" w:hAnsiTheme="minorHAnsi" w:cstheme="minorHAnsi"/>
          <w:sz w:val="20"/>
        </w:rPr>
        <w:t xml:space="preserve">otential </w:t>
      </w:r>
      <w:r w:rsidR="002319B8" w:rsidRPr="00BE78EC">
        <w:rPr>
          <w:rFonts w:asciiTheme="minorHAnsi" w:hAnsiTheme="minorHAnsi" w:cstheme="minorHAnsi"/>
          <w:sz w:val="20"/>
        </w:rPr>
        <w:t>C</w:t>
      </w:r>
      <w:r w:rsidR="00AC7EB5" w:rsidRPr="00BE78EC">
        <w:rPr>
          <w:rFonts w:asciiTheme="minorHAnsi" w:hAnsiTheme="minorHAnsi" w:cstheme="minorHAnsi"/>
          <w:sz w:val="20"/>
        </w:rPr>
        <w:t xml:space="preserve">onflict of </w:t>
      </w:r>
      <w:r w:rsidR="00DC7967" w:rsidRPr="00BE78EC">
        <w:rPr>
          <w:rFonts w:asciiTheme="minorHAnsi" w:hAnsiTheme="minorHAnsi" w:cstheme="minorHAnsi"/>
          <w:sz w:val="20"/>
        </w:rPr>
        <w:t>I</w:t>
      </w:r>
      <w:r w:rsidR="00AC7EB5" w:rsidRPr="00BE78EC">
        <w:rPr>
          <w:rFonts w:asciiTheme="minorHAnsi" w:hAnsiTheme="minorHAnsi" w:cstheme="minorHAnsi"/>
          <w:sz w:val="20"/>
        </w:rPr>
        <w:t>nterest arises where a person has private interests that could conflict with their official duties in the future.</w:t>
      </w:r>
    </w:p>
    <w:p w14:paraId="2C0F77DE" w14:textId="0E200D88" w:rsidR="00A26D41" w:rsidRPr="00BE78EC" w:rsidRDefault="00A26D41" w:rsidP="00AC7EB5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If a Conflict of Interest exists which can be managed effectively and proactively, and would not be likely to compromise the integrity, management or outcomes of the </w:t>
      </w:r>
      <w:r w:rsidR="00685523">
        <w:rPr>
          <w:rFonts w:asciiTheme="minorHAnsi" w:hAnsiTheme="minorHAnsi" w:cstheme="minorHAnsi"/>
          <w:sz w:val="20"/>
        </w:rPr>
        <w:t>Grant</w:t>
      </w:r>
      <w:r w:rsidRPr="00BE78EC">
        <w:rPr>
          <w:rFonts w:asciiTheme="minorHAnsi" w:hAnsiTheme="minorHAnsi" w:cstheme="minorHAnsi"/>
          <w:sz w:val="20"/>
        </w:rPr>
        <w:t xml:space="preserve"> this should be described within the </w:t>
      </w:r>
      <w:r w:rsidR="0065065F">
        <w:rPr>
          <w:rFonts w:asciiTheme="minorHAnsi" w:hAnsiTheme="minorHAnsi" w:cstheme="minorHAnsi"/>
          <w:sz w:val="20"/>
        </w:rPr>
        <w:t>Application</w:t>
      </w:r>
      <w:r w:rsidRPr="00BE78EC">
        <w:rPr>
          <w:rFonts w:asciiTheme="minorHAnsi" w:hAnsiTheme="minorHAnsi" w:cstheme="minorHAnsi"/>
          <w:sz w:val="20"/>
        </w:rPr>
        <w:t xml:space="preserve">. The </w:t>
      </w:r>
      <w:r w:rsidR="00777D8B">
        <w:rPr>
          <w:rFonts w:asciiTheme="minorHAnsi" w:hAnsiTheme="minorHAnsi" w:cstheme="minorHAnsi"/>
          <w:sz w:val="20"/>
        </w:rPr>
        <w:t>SDVCR&amp;I</w:t>
      </w:r>
      <w:r w:rsidRPr="00BE78EC">
        <w:rPr>
          <w:rFonts w:asciiTheme="minorHAnsi" w:hAnsiTheme="minorHAnsi" w:cstheme="minorHAnsi"/>
          <w:sz w:val="20"/>
        </w:rPr>
        <w:t xml:space="preserve"> will consider </w:t>
      </w:r>
      <w:r w:rsidR="0062707F" w:rsidRPr="00BE78EC">
        <w:rPr>
          <w:rFonts w:asciiTheme="minorHAnsi" w:hAnsiTheme="minorHAnsi" w:cstheme="minorHAnsi"/>
          <w:sz w:val="20"/>
        </w:rPr>
        <w:t>Conflict of Interest</w:t>
      </w:r>
      <w:r w:rsidRPr="00BE78EC">
        <w:rPr>
          <w:rFonts w:asciiTheme="minorHAnsi" w:hAnsiTheme="minorHAnsi" w:cstheme="minorHAnsi"/>
          <w:sz w:val="20"/>
        </w:rPr>
        <w:t xml:space="preserve"> on a case</w:t>
      </w:r>
      <w:r w:rsidR="00A74C05">
        <w:rPr>
          <w:rFonts w:asciiTheme="minorHAnsi" w:hAnsiTheme="minorHAnsi" w:cstheme="minorHAnsi"/>
          <w:sz w:val="20"/>
        </w:rPr>
        <w:t>-</w:t>
      </w:r>
      <w:r w:rsidRPr="00BE78EC">
        <w:rPr>
          <w:rFonts w:asciiTheme="minorHAnsi" w:hAnsiTheme="minorHAnsi" w:cstheme="minorHAnsi"/>
          <w:sz w:val="20"/>
        </w:rPr>
        <w:t>by</w:t>
      </w:r>
      <w:r w:rsidR="00A74C05">
        <w:rPr>
          <w:rFonts w:asciiTheme="minorHAnsi" w:hAnsiTheme="minorHAnsi" w:cstheme="minorHAnsi"/>
          <w:sz w:val="20"/>
        </w:rPr>
        <w:t>-</w:t>
      </w:r>
      <w:r w:rsidRPr="00BE78EC">
        <w:rPr>
          <w:rFonts w:asciiTheme="minorHAnsi" w:hAnsiTheme="minorHAnsi" w:cstheme="minorHAnsi"/>
          <w:sz w:val="20"/>
        </w:rPr>
        <w:t xml:space="preserve">case basis. </w:t>
      </w:r>
    </w:p>
    <w:p w14:paraId="6876597C" w14:textId="5C8DA481" w:rsidR="0028543D" w:rsidRPr="00DB1C51" w:rsidRDefault="0028543D" w:rsidP="00A72A0C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27" w:name="_Toc525549524"/>
      <w:r w:rsidRPr="00DB1C51">
        <w:rPr>
          <w:rFonts w:asciiTheme="minorHAnsi" w:hAnsiTheme="minorHAnsi" w:cstheme="minorHAnsi"/>
        </w:rPr>
        <w:t>Activities</w:t>
      </w:r>
      <w:bookmarkEnd w:id="25"/>
      <w:bookmarkEnd w:id="26"/>
      <w:bookmarkEnd w:id="27"/>
    </w:p>
    <w:p w14:paraId="1F53E216" w14:textId="121702BB" w:rsidR="00085468" w:rsidRPr="00BE78EC" w:rsidRDefault="00085468" w:rsidP="00A72A0C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28" w:name="_Toc525549525"/>
      <w:r w:rsidRPr="00BE78EC">
        <w:rPr>
          <w:rFonts w:asciiTheme="minorHAnsi" w:hAnsiTheme="minorHAnsi" w:cstheme="minorHAnsi"/>
          <w:sz w:val="24"/>
        </w:rPr>
        <w:t>Activities Supported</w:t>
      </w:r>
      <w:bookmarkEnd w:id="28"/>
    </w:p>
    <w:p w14:paraId="70151904" w14:textId="21A0B2BF" w:rsidR="009C6882" w:rsidRPr="00BE78EC" w:rsidRDefault="004E1440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The </w:t>
      </w:r>
      <w:proofErr w:type="spellStart"/>
      <w:r w:rsidR="00777D8B">
        <w:rPr>
          <w:rFonts w:asciiTheme="minorHAnsi" w:hAnsiTheme="minorHAnsi" w:cstheme="minorHAnsi"/>
          <w:sz w:val="20"/>
        </w:rPr>
        <w:t>LiPSS</w:t>
      </w:r>
      <w:proofErr w:type="spellEnd"/>
      <w:r w:rsidR="00FE7517" w:rsidRPr="00BE78EC">
        <w:rPr>
          <w:rFonts w:asciiTheme="minorHAnsi" w:hAnsiTheme="minorHAnsi" w:cstheme="minorHAnsi"/>
          <w:sz w:val="20"/>
        </w:rPr>
        <w:t xml:space="preserve"> </w:t>
      </w:r>
      <w:r w:rsidR="009C6882" w:rsidRPr="00BE78EC">
        <w:rPr>
          <w:rFonts w:asciiTheme="minorHAnsi" w:hAnsiTheme="minorHAnsi" w:cstheme="minorHAnsi"/>
          <w:sz w:val="20"/>
        </w:rPr>
        <w:t>support</w:t>
      </w:r>
      <w:r w:rsidR="0065065F">
        <w:rPr>
          <w:rFonts w:asciiTheme="minorHAnsi" w:hAnsiTheme="minorHAnsi" w:cstheme="minorHAnsi"/>
          <w:sz w:val="20"/>
        </w:rPr>
        <w:t>s</w:t>
      </w:r>
      <w:r w:rsidR="009C6882" w:rsidRPr="00BE78EC">
        <w:rPr>
          <w:rFonts w:asciiTheme="minorHAnsi" w:hAnsiTheme="minorHAnsi" w:cstheme="minorHAnsi"/>
          <w:sz w:val="20"/>
        </w:rPr>
        <w:t xml:space="preserve"> activities which will result</w:t>
      </w:r>
      <w:r w:rsidR="0065065F">
        <w:rPr>
          <w:rFonts w:asciiTheme="minorHAnsi" w:hAnsiTheme="minorHAnsi" w:cstheme="minorHAnsi"/>
          <w:sz w:val="20"/>
        </w:rPr>
        <w:t xml:space="preserve"> in</w:t>
      </w:r>
      <w:r w:rsidR="009C6882" w:rsidRPr="00BE78EC">
        <w:rPr>
          <w:rFonts w:asciiTheme="minorHAnsi" w:hAnsiTheme="minorHAnsi" w:cstheme="minorHAnsi"/>
          <w:sz w:val="20"/>
        </w:rPr>
        <w:t xml:space="preserve"> </w:t>
      </w:r>
      <w:r w:rsidR="00A74C05">
        <w:rPr>
          <w:rFonts w:asciiTheme="minorHAnsi" w:hAnsiTheme="minorHAnsi" w:cstheme="minorHAnsi"/>
          <w:sz w:val="20"/>
        </w:rPr>
        <w:t xml:space="preserve">the submission of an ARC Linkage Projects </w:t>
      </w:r>
      <w:r w:rsidR="009C6882" w:rsidRPr="00BE78EC">
        <w:rPr>
          <w:rFonts w:asciiTheme="minorHAnsi" w:hAnsiTheme="minorHAnsi" w:cstheme="minorHAnsi"/>
          <w:sz w:val="20"/>
        </w:rPr>
        <w:t>proposal, including:</w:t>
      </w:r>
    </w:p>
    <w:p w14:paraId="746DA30A" w14:textId="5F351B21" w:rsidR="00FD0643" w:rsidRPr="00BE78EC" w:rsidRDefault="0065065F" w:rsidP="00F53D95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="00FD0643" w:rsidRPr="00BE78EC">
        <w:rPr>
          <w:rFonts w:asciiTheme="minorHAnsi" w:hAnsiTheme="minorHAnsi" w:cstheme="minorHAnsi"/>
          <w:sz w:val="20"/>
        </w:rPr>
        <w:t>orkshops</w:t>
      </w:r>
      <w:r w:rsidR="00897DFD" w:rsidRPr="00BE78EC">
        <w:rPr>
          <w:rFonts w:asciiTheme="minorHAnsi" w:hAnsiTheme="minorHAnsi" w:cstheme="minorHAnsi"/>
          <w:sz w:val="20"/>
        </w:rPr>
        <w:t xml:space="preserve"> and meetings</w:t>
      </w:r>
      <w:r w:rsidR="00FD0643" w:rsidRPr="00BE78EC">
        <w:rPr>
          <w:rFonts w:asciiTheme="minorHAnsi" w:hAnsiTheme="minorHAnsi" w:cstheme="minorHAnsi"/>
          <w:sz w:val="20"/>
        </w:rPr>
        <w:t xml:space="preserve"> between researchers and partners to develop proposals</w:t>
      </w:r>
    </w:p>
    <w:p w14:paraId="0C9A99CE" w14:textId="355EE8AC" w:rsidR="009C6882" w:rsidRPr="00BE78EC" w:rsidRDefault="009C6882" w:rsidP="00F53D95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support</w:t>
      </w:r>
      <w:r w:rsidR="00191EF4" w:rsidRPr="00BE78EC">
        <w:rPr>
          <w:rFonts w:asciiTheme="minorHAnsi" w:hAnsiTheme="minorHAnsi" w:cstheme="minorHAnsi"/>
          <w:sz w:val="20"/>
        </w:rPr>
        <w:t xml:space="preserve"> for the development</w:t>
      </w:r>
      <w:r w:rsidR="00F472D9">
        <w:rPr>
          <w:rFonts w:asciiTheme="minorHAnsi" w:hAnsiTheme="minorHAnsi" w:cstheme="minorHAnsi"/>
          <w:sz w:val="20"/>
        </w:rPr>
        <w:t xml:space="preserve"> of a</w:t>
      </w:r>
      <w:r w:rsidR="002375A6">
        <w:rPr>
          <w:rFonts w:asciiTheme="minorHAnsi" w:hAnsiTheme="minorHAnsi" w:cstheme="minorHAnsi"/>
          <w:sz w:val="20"/>
        </w:rPr>
        <w:t>n ARC</w:t>
      </w:r>
      <w:r w:rsidR="00F472D9">
        <w:rPr>
          <w:rFonts w:asciiTheme="minorHAnsi" w:hAnsiTheme="minorHAnsi" w:cstheme="minorHAnsi"/>
          <w:sz w:val="20"/>
        </w:rPr>
        <w:t xml:space="preserve"> </w:t>
      </w:r>
      <w:r w:rsidR="002F0310">
        <w:rPr>
          <w:rFonts w:asciiTheme="minorHAnsi" w:hAnsiTheme="minorHAnsi" w:cstheme="minorHAnsi"/>
          <w:sz w:val="20"/>
        </w:rPr>
        <w:t xml:space="preserve">Linkage Projects </w:t>
      </w:r>
      <w:r w:rsidR="00F472D9">
        <w:rPr>
          <w:rFonts w:asciiTheme="minorHAnsi" w:hAnsiTheme="minorHAnsi" w:cstheme="minorHAnsi"/>
          <w:sz w:val="20"/>
        </w:rPr>
        <w:t xml:space="preserve">proposal including the </w:t>
      </w:r>
      <w:r w:rsidR="00191EF4" w:rsidRPr="00BE78EC">
        <w:rPr>
          <w:rFonts w:asciiTheme="minorHAnsi" w:hAnsiTheme="minorHAnsi" w:cstheme="minorHAnsi"/>
          <w:sz w:val="20"/>
        </w:rPr>
        <w:t xml:space="preserve">redevelopment </w:t>
      </w:r>
      <w:r w:rsidRPr="00BE78EC">
        <w:rPr>
          <w:rFonts w:asciiTheme="minorHAnsi" w:hAnsiTheme="minorHAnsi" w:cstheme="minorHAnsi"/>
          <w:sz w:val="20"/>
        </w:rPr>
        <w:t xml:space="preserve">of </w:t>
      </w:r>
      <w:r w:rsidR="00191EF4" w:rsidRPr="00BE78EC">
        <w:rPr>
          <w:rFonts w:asciiTheme="minorHAnsi" w:hAnsiTheme="minorHAnsi" w:cstheme="minorHAnsi"/>
          <w:sz w:val="20"/>
        </w:rPr>
        <w:t>a</w:t>
      </w:r>
      <w:r w:rsidR="00A74C05">
        <w:rPr>
          <w:rFonts w:asciiTheme="minorHAnsi" w:hAnsiTheme="minorHAnsi" w:cstheme="minorHAnsi"/>
          <w:sz w:val="20"/>
        </w:rPr>
        <w:t>n unsuccessful</w:t>
      </w:r>
      <w:r w:rsidR="00191EF4" w:rsidRPr="00BE78EC">
        <w:rPr>
          <w:rFonts w:asciiTheme="minorHAnsi" w:hAnsiTheme="minorHAnsi" w:cstheme="minorHAnsi"/>
          <w:sz w:val="20"/>
        </w:rPr>
        <w:t xml:space="preserve"> funding proposal</w:t>
      </w:r>
      <w:r w:rsidR="00A74C05">
        <w:rPr>
          <w:rFonts w:asciiTheme="minorHAnsi" w:hAnsiTheme="minorHAnsi" w:cstheme="minorHAnsi"/>
          <w:sz w:val="20"/>
        </w:rPr>
        <w:t xml:space="preserve"> (for example Linkage Projects or Discovery Projects)</w:t>
      </w:r>
    </w:p>
    <w:p w14:paraId="220B3553" w14:textId="4A479249" w:rsidR="009C6882" w:rsidRDefault="00191EF4" w:rsidP="00F53D95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proofErr w:type="gramStart"/>
      <w:r w:rsidRPr="00BE78EC">
        <w:rPr>
          <w:rFonts w:asciiTheme="minorHAnsi" w:hAnsiTheme="minorHAnsi" w:cstheme="minorHAnsi"/>
          <w:sz w:val="20"/>
        </w:rPr>
        <w:t>collection</w:t>
      </w:r>
      <w:proofErr w:type="gramEnd"/>
      <w:r w:rsidR="009C6882" w:rsidRPr="00BE78EC">
        <w:rPr>
          <w:rFonts w:asciiTheme="minorHAnsi" w:hAnsiTheme="minorHAnsi" w:cstheme="minorHAnsi"/>
          <w:sz w:val="20"/>
        </w:rPr>
        <w:t xml:space="preserve"> of pilot data to </w:t>
      </w:r>
      <w:r w:rsidRPr="00BE78EC">
        <w:rPr>
          <w:rFonts w:asciiTheme="minorHAnsi" w:hAnsiTheme="minorHAnsi" w:cstheme="minorHAnsi"/>
          <w:sz w:val="20"/>
        </w:rPr>
        <w:t xml:space="preserve">demonstrate the feasibility of the </w:t>
      </w:r>
      <w:r w:rsidR="002375A6">
        <w:rPr>
          <w:rFonts w:asciiTheme="minorHAnsi" w:hAnsiTheme="minorHAnsi" w:cstheme="minorHAnsi"/>
          <w:sz w:val="20"/>
        </w:rPr>
        <w:t xml:space="preserve">ARC </w:t>
      </w:r>
      <w:r w:rsidR="00A74C05">
        <w:rPr>
          <w:rFonts w:asciiTheme="minorHAnsi" w:hAnsiTheme="minorHAnsi" w:cstheme="minorHAnsi"/>
          <w:sz w:val="20"/>
        </w:rPr>
        <w:t xml:space="preserve">Linkage Projects </w:t>
      </w:r>
      <w:r w:rsidR="00A74C05" w:rsidRPr="00BE78EC">
        <w:rPr>
          <w:rFonts w:asciiTheme="minorHAnsi" w:hAnsiTheme="minorHAnsi" w:cstheme="minorHAnsi"/>
          <w:sz w:val="20"/>
        </w:rPr>
        <w:t xml:space="preserve"> </w:t>
      </w:r>
      <w:r w:rsidRPr="00BE78EC">
        <w:rPr>
          <w:rFonts w:asciiTheme="minorHAnsi" w:hAnsiTheme="minorHAnsi" w:cstheme="minorHAnsi"/>
          <w:sz w:val="20"/>
        </w:rPr>
        <w:t>proposal</w:t>
      </w:r>
      <w:r w:rsidR="00FD0643" w:rsidRPr="00BE78EC">
        <w:rPr>
          <w:rFonts w:asciiTheme="minorHAnsi" w:hAnsiTheme="minorHAnsi" w:cstheme="minorHAnsi"/>
          <w:sz w:val="20"/>
        </w:rPr>
        <w:t xml:space="preserve">.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="00FD0643" w:rsidRPr="00BE78EC">
        <w:rPr>
          <w:rFonts w:asciiTheme="minorHAnsi" w:hAnsiTheme="minorHAnsi" w:cstheme="minorHAnsi"/>
          <w:sz w:val="20"/>
        </w:rPr>
        <w:t xml:space="preserve">s must provide a statement indicating the research objectives of the </w:t>
      </w:r>
      <w:r w:rsidR="00A74C05">
        <w:rPr>
          <w:rFonts w:asciiTheme="minorHAnsi" w:hAnsiTheme="minorHAnsi" w:cstheme="minorHAnsi"/>
          <w:sz w:val="20"/>
        </w:rPr>
        <w:t xml:space="preserve">Linkage Projects </w:t>
      </w:r>
      <w:r w:rsidR="00FD0643" w:rsidRPr="00BE78EC">
        <w:rPr>
          <w:rFonts w:asciiTheme="minorHAnsi" w:hAnsiTheme="minorHAnsi" w:cstheme="minorHAnsi"/>
          <w:sz w:val="20"/>
        </w:rPr>
        <w:t>proposal to which the data would contribute</w:t>
      </w:r>
    </w:p>
    <w:p w14:paraId="3EBBD43E" w14:textId="372FCFE1" w:rsidR="00085468" w:rsidRPr="00BE78EC" w:rsidRDefault="00085468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29" w:name="_Toc525549526"/>
      <w:r w:rsidRPr="00BE78EC">
        <w:rPr>
          <w:rFonts w:asciiTheme="minorHAnsi" w:hAnsiTheme="minorHAnsi" w:cstheme="minorHAnsi"/>
          <w:sz w:val="24"/>
        </w:rPr>
        <w:t xml:space="preserve">Activities </w:t>
      </w:r>
      <w:r w:rsidR="009C6882" w:rsidRPr="00BE78EC">
        <w:rPr>
          <w:rFonts w:asciiTheme="minorHAnsi" w:hAnsiTheme="minorHAnsi" w:cstheme="minorHAnsi"/>
          <w:sz w:val="24"/>
        </w:rPr>
        <w:t xml:space="preserve">Not </w:t>
      </w:r>
      <w:r w:rsidRPr="00BE78EC">
        <w:rPr>
          <w:rFonts w:asciiTheme="minorHAnsi" w:hAnsiTheme="minorHAnsi" w:cstheme="minorHAnsi"/>
          <w:sz w:val="24"/>
        </w:rPr>
        <w:t>Supported</w:t>
      </w:r>
      <w:bookmarkEnd w:id="29"/>
      <w:r w:rsidR="00703253" w:rsidRPr="00BE78EC">
        <w:rPr>
          <w:rFonts w:asciiTheme="minorHAnsi" w:hAnsiTheme="minorHAnsi" w:cstheme="minorHAnsi"/>
          <w:sz w:val="24"/>
        </w:rPr>
        <w:t xml:space="preserve"> </w:t>
      </w:r>
    </w:p>
    <w:p w14:paraId="46CA1614" w14:textId="0055DB84" w:rsidR="00703253" w:rsidRPr="00BE78EC" w:rsidRDefault="009C6882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The </w:t>
      </w:r>
      <w:proofErr w:type="spellStart"/>
      <w:r w:rsidR="00777D8B">
        <w:rPr>
          <w:rFonts w:asciiTheme="minorHAnsi" w:hAnsiTheme="minorHAnsi" w:cstheme="minorHAnsi"/>
          <w:sz w:val="20"/>
        </w:rPr>
        <w:t>LiPSS</w:t>
      </w:r>
      <w:proofErr w:type="spellEnd"/>
      <w:r w:rsidR="00FD0643" w:rsidRPr="00BE78EC">
        <w:rPr>
          <w:rFonts w:asciiTheme="minorHAnsi" w:hAnsiTheme="minorHAnsi" w:cstheme="minorHAnsi"/>
          <w:sz w:val="20"/>
        </w:rPr>
        <w:t xml:space="preserve"> </w:t>
      </w:r>
      <w:r w:rsidRPr="00BE78EC">
        <w:rPr>
          <w:rFonts w:asciiTheme="minorHAnsi" w:hAnsiTheme="minorHAnsi" w:cstheme="minorHAnsi"/>
          <w:sz w:val="20"/>
        </w:rPr>
        <w:t>will not support the following activities:</w:t>
      </w:r>
    </w:p>
    <w:p w14:paraId="7DA0F991" w14:textId="77777777" w:rsidR="009C6882" w:rsidRPr="00BE78EC" w:rsidRDefault="009C6882" w:rsidP="00F53D95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curriculum development and/or production of teaching materials, even though some research may be involved in their production</w:t>
      </w:r>
    </w:p>
    <w:p w14:paraId="23933BF2" w14:textId="771F5974" w:rsidR="009C6882" w:rsidRPr="00BE78EC" w:rsidRDefault="009C6882" w:rsidP="00F53D95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development of research aids and tools (including computer programs), unless t</w:t>
      </w:r>
      <w:r w:rsidR="00191EF4" w:rsidRPr="00BE78EC">
        <w:rPr>
          <w:rFonts w:asciiTheme="minorHAnsi" w:hAnsiTheme="minorHAnsi" w:cstheme="minorHAnsi"/>
          <w:sz w:val="20"/>
        </w:rPr>
        <w:t xml:space="preserve">hey form an integral part of a </w:t>
      </w:r>
      <w:r w:rsidR="00685523">
        <w:rPr>
          <w:rFonts w:asciiTheme="minorHAnsi" w:hAnsiTheme="minorHAnsi" w:cstheme="minorHAnsi"/>
          <w:sz w:val="20"/>
        </w:rPr>
        <w:t>Grant</w:t>
      </w:r>
      <w:r w:rsidRPr="00BE78EC">
        <w:rPr>
          <w:rFonts w:asciiTheme="minorHAnsi" w:hAnsiTheme="minorHAnsi" w:cstheme="minorHAnsi"/>
          <w:sz w:val="20"/>
        </w:rPr>
        <w:t xml:space="preserve">, in which case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Pr="00BE78EC">
        <w:rPr>
          <w:rFonts w:asciiTheme="minorHAnsi" w:hAnsiTheme="minorHAnsi" w:cstheme="minorHAnsi"/>
          <w:sz w:val="20"/>
        </w:rPr>
        <w:t>s must provide a statement indicating the research objectives to which these activities would contribute</w:t>
      </w:r>
    </w:p>
    <w:p w14:paraId="626F6796" w14:textId="77777777" w:rsidR="009C6882" w:rsidRPr="00BE78EC" w:rsidRDefault="009C6882" w:rsidP="00F53D95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activities leading solely to the creation or performance of a work of art, including visual art, musical compositions, drama, dance, designs and literary works</w:t>
      </w:r>
      <w:r w:rsidR="00077E71" w:rsidRPr="00BE78EC">
        <w:rPr>
          <w:rFonts w:asciiTheme="minorHAnsi" w:hAnsiTheme="minorHAnsi" w:cstheme="minorHAnsi"/>
          <w:sz w:val="20"/>
        </w:rPr>
        <w:t xml:space="preserve"> </w:t>
      </w:r>
    </w:p>
    <w:p w14:paraId="66E5D9EE" w14:textId="77777777" w:rsidR="009C6882" w:rsidRPr="00BE78EC" w:rsidRDefault="000D00B7" w:rsidP="00F53D95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Project</w:t>
      </w:r>
      <w:r w:rsidR="009C6882" w:rsidRPr="00BE78EC">
        <w:rPr>
          <w:rFonts w:asciiTheme="minorHAnsi" w:hAnsiTheme="minorHAnsi" w:cstheme="minorHAnsi"/>
          <w:sz w:val="20"/>
        </w:rPr>
        <w:t>s such as uncritical biographical compilations and purely descriptive catalogues or editions that do not involve original research.</w:t>
      </w:r>
    </w:p>
    <w:p w14:paraId="1AE663A5" w14:textId="189B9896" w:rsidR="00937A29" w:rsidRPr="00BE78EC" w:rsidRDefault="00937A29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30" w:name="_Toc525549527"/>
      <w:r w:rsidRPr="00BE78EC">
        <w:rPr>
          <w:rFonts w:asciiTheme="minorHAnsi" w:hAnsiTheme="minorHAnsi" w:cstheme="minorHAnsi"/>
          <w:sz w:val="24"/>
        </w:rPr>
        <w:t>Duplication of funding</w:t>
      </w:r>
      <w:bookmarkEnd w:id="30"/>
    </w:p>
    <w:p w14:paraId="13895ECD" w14:textId="25CCA882" w:rsidR="00937A29" w:rsidRPr="00BE78EC" w:rsidRDefault="00777D8B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LiPSS</w:t>
      </w:r>
      <w:proofErr w:type="spellEnd"/>
      <w:r w:rsidR="0040200B" w:rsidRPr="00BE78EC">
        <w:rPr>
          <w:rFonts w:asciiTheme="minorHAnsi" w:hAnsiTheme="minorHAnsi" w:cstheme="minorHAnsi"/>
          <w:sz w:val="20"/>
        </w:rPr>
        <w:t xml:space="preserve"> funds </w:t>
      </w:r>
      <w:r w:rsidR="00937A29" w:rsidRPr="00BE78EC">
        <w:rPr>
          <w:rFonts w:asciiTheme="minorHAnsi" w:hAnsiTheme="minorHAnsi" w:cstheme="minorHAnsi"/>
          <w:sz w:val="20"/>
        </w:rPr>
        <w:t xml:space="preserve">will not be awarded where substantial funding for the same </w:t>
      </w:r>
      <w:r w:rsidR="00685523">
        <w:rPr>
          <w:rFonts w:asciiTheme="minorHAnsi" w:hAnsiTheme="minorHAnsi" w:cstheme="minorHAnsi"/>
          <w:sz w:val="20"/>
        </w:rPr>
        <w:t>p</w:t>
      </w:r>
      <w:r w:rsidR="000D00B7" w:rsidRPr="00BE78EC">
        <w:rPr>
          <w:rFonts w:asciiTheme="minorHAnsi" w:hAnsiTheme="minorHAnsi" w:cstheme="minorHAnsi"/>
          <w:sz w:val="20"/>
        </w:rPr>
        <w:t>roject</w:t>
      </w:r>
      <w:r w:rsidR="00937A29" w:rsidRPr="00BE78EC">
        <w:rPr>
          <w:rFonts w:asciiTheme="minorHAnsi" w:hAnsiTheme="minorHAnsi" w:cstheme="minorHAnsi"/>
          <w:sz w:val="20"/>
        </w:rPr>
        <w:t xml:space="preserve"> is received from other sources (</w:t>
      </w:r>
      <w:proofErr w:type="spellStart"/>
      <w:r w:rsidR="00937A29" w:rsidRPr="00BE78EC">
        <w:rPr>
          <w:rFonts w:asciiTheme="minorHAnsi" w:hAnsiTheme="minorHAnsi" w:cstheme="minorHAnsi"/>
          <w:sz w:val="20"/>
        </w:rPr>
        <w:t>eg</w:t>
      </w:r>
      <w:proofErr w:type="spellEnd"/>
      <w:r w:rsidR="00937A29" w:rsidRPr="00BE78EC">
        <w:rPr>
          <w:rFonts w:asciiTheme="minorHAnsi" w:hAnsiTheme="minorHAnsi" w:cstheme="minorHAnsi"/>
          <w:sz w:val="20"/>
        </w:rPr>
        <w:t xml:space="preserve">, </w:t>
      </w:r>
      <w:r w:rsidR="00A74C05">
        <w:rPr>
          <w:rFonts w:asciiTheme="minorHAnsi" w:hAnsiTheme="minorHAnsi" w:cstheme="minorHAnsi"/>
          <w:sz w:val="20"/>
        </w:rPr>
        <w:t xml:space="preserve">School, Faculty, </w:t>
      </w:r>
      <w:r w:rsidR="00685523">
        <w:rPr>
          <w:rFonts w:asciiTheme="minorHAnsi" w:hAnsiTheme="minorHAnsi" w:cstheme="minorHAnsi"/>
          <w:sz w:val="20"/>
        </w:rPr>
        <w:t xml:space="preserve">ARC, </w:t>
      </w:r>
      <w:proofErr w:type="gramStart"/>
      <w:r w:rsidR="00685523">
        <w:rPr>
          <w:rFonts w:asciiTheme="minorHAnsi" w:hAnsiTheme="minorHAnsi" w:cstheme="minorHAnsi"/>
          <w:sz w:val="20"/>
        </w:rPr>
        <w:t>NHMRC</w:t>
      </w:r>
      <w:proofErr w:type="gramEnd"/>
      <w:r w:rsidR="00685523">
        <w:rPr>
          <w:rFonts w:asciiTheme="minorHAnsi" w:hAnsiTheme="minorHAnsi" w:cstheme="minorHAnsi"/>
          <w:sz w:val="20"/>
        </w:rPr>
        <w:t>). If a p</w:t>
      </w:r>
      <w:r w:rsidR="00937A29" w:rsidRPr="00BE78EC">
        <w:rPr>
          <w:rFonts w:asciiTheme="minorHAnsi" w:hAnsiTheme="minorHAnsi" w:cstheme="minorHAnsi"/>
          <w:sz w:val="20"/>
        </w:rPr>
        <w:t xml:space="preserve">roject receiving </w:t>
      </w:r>
      <w:proofErr w:type="spellStart"/>
      <w:r>
        <w:rPr>
          <w:rFonts w:asciiTheme="minorHAnsi" w:hAnsiTheme="minorHAnsi" w:cstheme="minorHAnsi"/>
          <w:sz w:val="20"/>
        </w:rPr>
        <w:lastRenderedPageBreak/>
        <w:t>LiPSS</w:t>
      </w:r>
      <w:proofErr w:type="spellEnd"/>
      <w:r w:rsidR="0040200B" w:rsidRPr="00BE78EC">
        <w:rPr>
          <w:rFonts w:asciiTheme="minorHAnsi" w:hAnsiTheme="minorHAnsi" w:cstheme="minorHAnsi"/>
          <w:sz w:val="20"/>
        </w:rPr>
        <w:t xml:space="preserve"> funding </w:t>
      </w:r>
      <w:r w:rsidR="00937A29" w:rsidRPr="00BE78EC">
        <w:rPr>
          <w:rFonts w:asciiTheme="minorHAnsi" w:hAnsiTheme="minorHAnsi" w:cstheme="minorHAnsi"/>
          <w:sz w:val="20"/>
        </w:rPr>
        <w:t xml:space="preserve">subsequently receives </w:t>
      </w:r>
      <w:r w:rsidR="00A74C05">
        <w:rPr>
          <w:rFonts w:asciiTheme="minorHAnsi" w:hAnsiTheme="minorHAnsi" w:cstheme="minorHAnsi"/>
          <w:sz w:val="20"/>
        </w:rPr>
        <w:t>alternative</w:t>
      </w:r>
      <w:r w:rsidR="00A74C05" w:rsidRPr="00BE78EC">
        <w:rPr>
          <w:rFonts w:asciiTheme="minorHAnsi" w:hAnsiTheme="minorHAnsi" w:cstheme="minorHAnsi"/>
          <w:sz w:val="20"/>
        </w:rPr>
        <w:t xml:space="preserve"> </w:t>
      </w:r>
      <w:r w:rsidR="00937A29" w:rsidRPr="00BE78EC">
        <w:rPr>
          <w:rFonts w:asciiTheme="minorHAnsi" w:hAnsiTheme="minorHAnsi" w:cstheme="minorHAnsi"/>
          <w:sz w:val="20"/>
        </w:rPr>
        <w:t xml:space="preserve">funding then the </w:t>
      </w:r>
      <w:r w:rsidR="00A74C05">
        <w:rPr>
          <w:rFonts w:asciiTheme="minorHAnsi" w:hAnsiTheme="minorHAnsi" w:cstheme="minorHAnsi"/>
          <w:sz w:val="20"/>
        </w:rPr>
        <w:t xml:space="preserve">remainder of the </w:t>
      </w:r>
      <w:r w:rsidR="00685523">
        <w:rPr>
          <w:rFonts w:asciiTheme="minorHAnsi" w:hAnsiTheme="minorHAnsi" w:cstheme="minorHAnsi"/>
          <w:sz w:val="20"/>
        </w:rPr>
        <w:t>Grant</w:t>
      </w:r>
      <w:r w:rsidR="00677433" w:rsidRPr="00BE78EC">
        <w:rPr>
          <w:rFonts w:asciiTheme="minorHAnsi" w:hAnsiTheme="minorHAnsi" w:cstheme="minorHAnsi"/>
          <w:sz w:val="20"/>
        </w:rPr>
        <w:t xml:space="preserve"> </w:t>
      </w:r>
      <w:r w:rsidR="0040200B" w:rsidRPr="00BE78EC">
        <w:rPr>
          <w:rFonts w:asciiTheme="minorHAnsi" w:hAnsiTheme="minorHAnsi" w:cstheme="minorHAnsi"/>
          <w:sz w:val="20"/>
        </w:rPr>
        <w:t xml:space="preserve">funding </w:t>
      </w:r>
      <w:r w:rsidR="00937A29" w:rsidRPr="00BE78EC">
        <w:rPr>
          <w:rFonts w:asciiTheme="minorHAnsi" w:hAnsiTheme="minorHAnsi" w:cstheme="minorHAnsi"/>
          <w:sz w:val="20"/>
        </w:rPr>
        <w:t xml:space="preserve">will </w:t>
      </w:r>
      <w:r w:rsidR="0065065F">
        <w:rPr>
          <w:rFonts w:asciiTheme="minorHAnsi" w:hAnsiTheme="minorHAnsi" w:cstheme="minorHAnsi"/>
          <w:sz w:val="20"/>
        </w:rPr>
        <w:t>not be reimbursed.</w:t>
      </w:r>
    </w:p>
    <w:p w14:paraId="1806983F" w14:textId="0273A8EA" w:rsidR="00FD0643" w:rsidRPr="00DB1C51" w:rsidRDefault="00FD0643" w:rsidP="0053225B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31" w:name="_Toc525549528"/>
      <w:r w:rsidRPr="00DB1C51">
        <w:rPr>
          <w:rFonts w:asciiTheme="minorHAnsi" w:hAnsiTheme="minorHAnsi" w:cstheme="minorHAnsi"/>
        </w:rPr>
        <w:t>Budget</w:t>
      </w:r>
      <w:bookmarkEnd w:id="31"/>
      <w:r w:rsidRPr="00DB1C51">
        <w:rPr>
          <w:rFonts w:asciiTheme="minorHAnsi" w:hAnsiTheme="minorHAnsi" w:cstheme="minorHAnsi"/>
        </w:rPr>
        <w:t xml:space="preserve"> </w:t>
      </w:r>
    </w:p>
    <w:p w14:paraId="500B5E16" w14:textId="6F9DAE1B" w:rsidR="00FD0643" w:rsidRPr="00BE78EC" w:rsidRDefault="00FD0643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32" w:name="_Toc525549529"/>
      <w:r w:rsidRPr="00BE78EC">
        <w:rPr>
          <w:rFonts w:asciiTheme="minorHAnsi" w:hAnsiTheme="minorHAnsi" w:cstheme="minorHAnsi"/>
          <w:sz w:val="24"/>
        </w:rPr>
        <w:t>Budget Items Supported</w:t>
      </w:r>
      <w:bookmarkEnd w:id="32"/>
    </w:p>
    <w:p w14:paraId="5F254A7B" w14:textId="203CEBD9" w:rsidR="0060065D" w:rsidRPr="00BE78EC" w:rsidRDefault="0060065D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The </w:t>
      </w:r>
      <w:proofErr w:type="spellStart"/>
      <w:r w:rsidR="00777D8B">
        <w:rPr>
          <w:rFonts w:asciiTheme="minorHAnsi" w:hAnsiTheme="minorHAnsi" w:cstheme="minorHAnsi"/>
          <w:sz w:val="20"/>
        </w:rPr>
        <w:t>LiPSS</w:t>
      </w:r>
      <w:proofErr w:type="spellEnd"/>
      <w:r w:rsidRPr="00BE78EC">
        <w:rPr>
          <w:rFonts w:asciiTheme="minorHAnsi" w:hAnsiTheme="minorHAnsi" w:cstheme="minorHAnsi"/>
          <w:sz w:val="20"/>
        </w:rPr>
        <w:t xml:space="preserve"> will support the following activities:</w:t>
      </w:r>
    </w:p>
    <w:p w14:paraId="34A73E61" w14:textId="77777777" w:rsidR="00FD0643" w:rsidRPr="00BE78EC" w:rsidRDefault="00FD0643" w:rsidP="00F53D95">
      <w:pPr>
        <w:pStyle w:val="ListParagraph"/>
        <w:numPr>
          <w:ilvl w:val="0"/>
          <w:numId w:val="41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travel expenses </w:t>
      </w:r>
      <w:r w:rsidR="00612889" w:rsidRPr="00BE78EC">
        <w:rPr>
          <w:rFonts w:asciiTheme="minorHAnsi" w:hAnsiTheme="minorHAnsi" w:cstheme="minorHAnsi"/>
          <w:sz w:val="20"/>
        </w:rPr>
        <w:t>for</w:t>
      </w:r>
      <w:r w:rsidR="007358C7" w:rsidRPr="00BE78EC">
        <w:rPr>
          <w:rFonts w:asciiTheme="minorHAnsi" w:hAnsiTheme="minorHAnsi" w:cstheme="minorHAnsi"/>
          <w:sz w:val="20"/>
        </w:rPr>
        <w:t xml:space="preserve"> CIs</w:t>
      </w:r>
      <w:r w:rsidR="00612889" w:rsidRPr="00BE78EC">
        <w:rPr>
          <w:rFonts w:asciiTheme="minorHAnsi" w:hAnsiTheme="minorHAnsi" w:cstheme="minorHAnsi"/>
          <w:sz w:val="20"/>
        </w:rPr>
        <w:t xml:space="preserve"> </w:t>
      </w:r>
      <w:r w:rsidRPr="00BE78EC">
        <w:rPr>
          <w:rFonts w:asciiTheme="minorHAnsi" w:hAnsiTheme="minorHAnsi" w:cstheme="minorHAnsi"/>
          <w:sz w:val="20"/>
        </w:rPr>
        <w:t>to attend meetings with Partner Organisation</w:t>
      </w:r>
      <w:r w:rsidR="00612889" w:rsidRPr="00BE78EC">
        <w:rPr>
          <w:rFonts w:asciiTheme="minorHAnsi" w:hAnsiTheme="minorHAnsi" w:cstheme="minorHAnsi"/>
          <w:sz w:val="20"/>
        </w:rPr>
        <w:t>(s)</w:t>
      </w:r>
    </w:p>
    <w:p w14:paraId="0F10E615" w14:textId="329BF504" w:rsidR="00FD0643" w:rsidRPr="00BE78EC" w:rsidRDefault="00A77CC2" w:rsidP="00F53D95">
      <w:pPr>
        <w:pStyle w:val="ListParagraph"/>
        <w:numPr>
          <w:ilvl w:val="0"/>
          <w:numId w:val="41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travel </w:t>
      </w:r>
      <w:r w:rsidR="00FD0643" w:rsidRPr="00BE78EC">
        <w:rPr>
          <w:rFonts w:asciiTheme="minorHAnsi" w:hAnsiTheme="minorHAnsi" w:cstheme="minorHAnsi"/>
          <w:sz w:val="20"/>
        </w:rPr>
        <w:t>expenses of visiting Partner Organisations</w:t>
      </w:r>
    </w:p>
    <w:p w14:paraId="16577B1D" w14:textId="7AFCF981" w:rsidR="000552BE" w:rsidRPr="00BE78EC" w:rsidRDefault="000552BE" w:rsidP="00F53D95">
      <w:pPr>
        <w:pStyle w:val="ListParagraph"/>
        <w:numPr>
          <w:ilvl w:val="0"/>
          <w:numId w:val="41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personnel </w:t>
      </w:r>
      <w:r w:rsidR="00191EF4" w:rsidRPr="00BE78EC">
        <w:rPr>
          <w:rFonts w:asciiTheme="minorHAnsi" w:hAnsiTheme="minorHAnsi" w:cstheme="minorHAnsi"/>
          <w:sz w:val="20"/>
        </w:rPr>
        <w:t>expenses</w:t>
      </w:r>
      <w:r w:rsidRPr="00BE78EC">
        <w:rPr>
          <w:rFonts w:asciiTheme="minorHAnsi" w:hAnsiTheme="minorHAnsi" w:cstheme="minorHAnsi"/>
          <w:sz w:val="20"/>
        </w:rPr>
        <w:t xml:space="preserve"> for the following purposes</w:t>
      </w:r>
      <w:r w:rsidR="00897DFD" w:rsidRPr="00BE78EC">
        <w:rPr>
          <w:rFonts w:asciiTheme="minorHAnsi" w:hAnsiTheme="minorHAnsi" w:cstheme="minorHAnsi"/>
          <w:sz w:val="20"/>
        </w:rPr>
        <w:t xml:space="preserve"> which are directly related to the development of a </w:t>
      </w:r>
      <w:r w:rsidR="0065065F">
        <w:rPr>
          <w:rFonts w:asciiTheme="minorHAnsi" w:hAnsiTheme="minorHAnsi" w:cstheme="minorHAnsi"/>
          <w:sz w:val="20"/>
        </w:rPr>
        <w:t xml:space="preserve">Linkage Projects </w:t>
      </w:r>
      <w:r w:rsidR="00313DF6" w:rsidRPr="00BE78EC">
        <w:rPr>
          <w:rFonts w:asciiTheme="minorHAnsi" w:hAnsiTheme="minorHAnsi" w:cstheme="minorHAnsi"/>
          <w:sz w:val="20"/>
        </w:rPr>
        <w:t>proposal</w:t>
      </w:r>
      <w:r w:rsidR="007358C7" w:rsidRPr="00BE78EC">
        <w:rPr>
          <w:rFonts w:asciiTheme="minorHAnsi" w:hAnsiTheme="minorHAnsi" w:cstheme="minorHAnsi"/>
          <w:sz w:val="20"/>
        </w:rPr>
        <w:t>:</w:t>
      </w:r>
    </w:p>
    <w:p w14:paraId="351AC5F4" w14:textId="77777777" w:rsidR="000552BE" w:rsidRPr="00BE78EC" w:rsidRDefault="000552BE" w:rsidP="00C5283F">
      <w:pPr>
        <w:pStyle w:val="ListParagraph"/>
        <w:numPr>
          <w:ilvl w:val="0"/>
          <w:numId w:val="34"/>
        </w:numPr>
        <w:spacing w:before="120" w:after="120" w:line="285" w:lineRule="atLeast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literature review</w:t>
      </w:r>
    </w:p>
    <w:p w14:paraId="5F28E0E1" w14:textId="77777777" w:rsidR="000552BE" w:rsidRDefault="00885D8A" w:rsidP="00C5283F">
      <w:pPr>
        <w:pStyle w:val="ListParagraph"/>
        <w:numPr>
          <w:ilvl w:val="0"/>
          <w:numId w:val="34"/>
        </w:numPr>
        <w:spacing w:before="120" w:after="120" w:line="285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0D00B7" w:rsidRPr="00BE78EC">
        <w:rPr>
          <w:rFonts w:asciiTheme="minorHAnsi" w:hAnsiTheme="minorHAnsi" w:cstheme="minorHAnsi"/>
          <w:sz w:val="20"/>
        </w:rPr>
        <w:t>roject</w:t>
      </w:r>
      <w:r w:rsidR="000552BE" w:rsidRPr="00BE78EC">
        <w:rPr>
          <w:rFonts w:asciiTheme="minorHAnsi" w:hAnsiTheme="minorHAnsi" w:cstheme="minorHAnsi"/>
          <w:sz w:val="20"/>
        </w:rPr>
        <w:t xml:space="preserve"> planning and management</w:t>
      </w:r>
    </w:p>
    <w:p w14:paraId="3E47FD44" w14:textId="673571ED" w:rsidR="00D611DD" w:rsidRPr="00BE78EC" w:rsidRDefault="00373195" w:rsidP="00C5283F">
      <w:pPr>
        <w:pStyle w:val="ListParagraph"/>
        <w:numPr>
          <w:ilvl w:val="0"/>
          <w:numId w:val="34"/>
        </w:numPr>
        <w:spacing w:before="120" w:after="120" w:line="285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revision of </w:t>
      </w:r>
      <w:r w:rsidR="00D611DD">
        <w:rPr>
          <w:rFonts w:asciiTheme="minorHAnsi" w:hAnsiTheme="minorHAnsi" w:cstheme="minorHAnsi"/>
          <w:sz w:val="20"/>
        </w:rPr>
        <w:t>CV</w:t>
      </w:r>
      <w:r>
        <w:rPr>
          <w:rFonts w:asciiTheme="minorHAnsi" w:hAnsiTheme="minorHAnsi" w:cstheme="minorHAnsi"/>
          <w:sz w:val="20"/>
        </w:rPr>
        <w:t xml:space="preserve"> into track record, Research Opportunity Performance Evidence (ROPE) as </w:t>
      </w:r>
      <w:r w:rsidR="00D611DD">
        <w:rPr>
          <w:rFonts w:asciiTheme="minorHAnsi" w:hAnsiTheme="minorHAnsi" w:cstheme="minorHAnsi"/>
          <w:sz w:val="20"/>
        </w:rPr>
        <w:t xml:space="preserve">required </w:t>
      </w:r>
      <w:r>
        <w:rPr>
          <w:rFonts w:asciiTheme="minorHAnsi" w:hAnsiTheme="minorHAnsi" w:cstheme="minorHAnsi"/>
          <w:sz w:val="20"/>
        </w:rPr>
        <w:t xml:space="preserve">by </w:t>
      </w:r>
      <w:r w:rsidR="00D611DD">
        <w:rPr>
          <w:rFonts w:asciiTheme="minorHAnsi" w:hAnsiTheme="minorHAnsi" w:cstheme="minorHAnsi"/>
          <w:sz w:val="20"/>
        </w:rPr>
        <w:t xml:space="preserve">ARC </w:t>
      </w:r>
      <w:r>
        <w:rPr>
          <w:rFonts w:asciiTheme="minorHAnsi" w:hAnsiTheme="minorHAnsi" w:cstheme="minorHAnsi"/>
          <w:sz w:val="20"/>
        </w:rPr>
        <w:t>for C</w:t>
      </w:r>
      <w:r w:rsidR="00BB56F7">
        <w:rPr>
          <w:rFonts w:asciiTheme="minorHAnsi" w:hAnsiTheme="minorHAnsi" w:cstheme="minorHAnsi"/>
          <w:sz w:val="20"/>
        </w:rPr>
        <w:t>hief Investigators</w:t>
      </w:r>
      <w:r>
        <w:rPr>
          <w:rFonts w:asciiTheme="minorHAnsi" w:hAnsiTheme="minorHAnsi" w:cstheme="minorHAnsi"/>
          <w:sz w:val="20"/>
        </w:rPr>
        <w:t xml:space="preserve"> and P</w:t>
      </w:r>
      <w:r w:rsidR="00BB56F7">
        <w:rPr>
          <w:rFonts w:asciiTheme="minorHAnsi" w:hAnsiTheme="minorHAnsi" w:cstheme="minorHAnsi"/>
          <w:sz w:val="20"/>
        </w:rPr>
        <w:t xml:space="preserve">artner </w:t>
      </w:r>
      <w:r>
        <w:rPr>
          <w:rFonts w:asciiTheme="minorHAnsi" w:hAnsiTheme="minorHAnsi" w:cstheme="minorHAnsi"/>
          <w:sz w:val="20"/>
        </w:rPr>
        <w:t>I</w:t>
      </w:r>
      <w:r w:rsidR="00BB56F7">
        <w:rPr>
          <w:rFonts w:asciiTheme="minorHAnsi" w:hAnsiTheme="minorHAnsi" w:cstheme="minorHAnsi"/>
          <w:sz w:val="20"/>
        </w:rPr>
        <w:t>nvestigator</w:t>
      </w:r>
      <w:r>
        <w:rPr>
          <w:rFonts w:asciiTheme="minorHAnsi" w:hAnsiTheme="minorHAnsi" w:cstheme="minorHAnsi"/>
          <w:sz w:val="20"/>
        </w:rPr>
        <w:t>s</w:t>
      </w:r>
    </w:p>
    <w:p w14:paraId="6ACBF843" w14:textId="77777777" w:rsidR="000552BE" w:rsidRPr="00BE78EC" w:rsidRDefault="000552BE" w:rsidP="00C5283F">
      <w:pPr>
        <w:pStyle w:val="ListParagraph"/>
        <w:numPr>
          <w:ilvl w:val="0"/>
          <w:numId w:val="34"/>
        </w:numPr>
        <w:spacing w:before="120" w:after="120" w:line="285" w:lineRule="atLeast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final proposal editing</w:t>
      </w:r>
    </w:p>
    <w:p w14:paraId="2E000506" w14:textId="00C4D60C" w:rsidR="00191EF4" w:rsidRPr="00BE78EC" w:rsidRDefault="00BB56F7" w:rsidP="00C5283F">
      <w:pPr>
        <w:pStyle w:val="ListParagraph"/>
        <w:numPr>
          <w:ilvl w:val="0"/>
          <w:numId w:val="34"/>
        </w:numPr>
        <w:spacing w:before="120" w:after="120" w:line="285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teaching relief for listed </w:t>
      </w:r>
      <w:r w:rsidR="006D0F6F">
        <w:rPr>
          <w:rFonts w:asciiTheme="minorHAnsi" w:hAnsiTheme="minorHAnsi" w:cstheme="minorHAnsi"/>
          <w:sz w:val="20"/>
        </w:rPr>
        <w:t>Chief Investigator</w:t>
      </w:r>
      <w:r>
        <w:rPr>
          <w:rFonts w:asciiTheme="minorHAnsi" w:hAnsiTheme="minorHAnsi" w:cstheme="minorHAnsi"/>
          <w:sz w:val="20"/>
        </w:rPr>
        <w:t>s</w:t>
      </w:r>
    </w:p>
    <w:p w14:paraId="51CD7332" w14:textId="77777777" w:rsidR="000552BE" w:rsidRPr="00BE78EC" w:rsidRDefault="00897DFD" w:rsidP="00397728">
      <w:pPr>
        <w:shd w:val="clear" w:color="auto" w:fill="FFFFFF"/>
        <w:spacing w:before="120" w:after="120" w:line="285" w:lineRule="atLeast"/>
        <w:ind w:left="993"/>
        <w:rPr>
          <w:rFonts w:asciiTheme="minorHAnsi" w:hAnsiTheme="minorHAnsi" w:cstheme="minorHAnsi"/>
          <w:sz w:val="20"/>
        </w:rPr>
      </w:pPr>
      <w:proofErr w:type="gramStart"/>
      <w:r w:rsidRPr="00BE78EC">
        <w:rPr>
          <w:rFonts w:asciiTheme="minorHAnsi" w:hAnsiTheme="minorHAnsi" w:cstheme="minorHAnsi"/>
          <w:sz w:val="20"/>
        </w:rPr>
        <w:t>and</w:t>
      </w:r>
      <w:proofErr w:type="gramEnd"/>
      <w:r w:rsidRPr="00BE78EC">
        <w:rPr>
          <w:rFonts w:asciiTheme="minorHAnsi" w:hAnsiTheme="minorHAnsi" w:cstheme="minorHAnsi"/>
          <w:sz w:val="20"/>
        </w:rPr>
        <w:t xml:space="preserve"> </w:t>
      </w:r>
      <w:r w:rsidR="000552BE" w:rsidRPr="00BE78EC">
        <w:rPr>
          <w:rFonts w:asciiTheme="minorHAnsi" w:hAnsiTheme="minorHAnsi" w:cstheme="minorHAnsi"/>
          <w:sz w:val="20"/>
        </w:rPr>
        <w:t>where these costs compose a small component of the request</w:t>
      </w:r>
    </w:p>
    <w:p w14:paraId="51C931F6" w14:textId="2488C9F5" w:rsidR="000552BE" w:rsidRPr="00BE78EC" w:rsidRDefault="000552BE" w:rsidP="00F53D95">
      <w:pPr>
        <w:pStyle w:val="ListParagraph"/>
        <w:numPr>
          <w:ilvl w:val="0"/>
          <w:numId w:val="41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proofErr w:type="gramStart"/>
      <w:r w:rsidRPr="00BE78EC">
        <w:rPr>
          <w:rFonts w:asciiTheme="minorHAnsi" w:hAnsiTheme="minorHAnsi" w:cstheme="minorHAnsi"/>
          <w:sz w:val="20"/>
        </w:rPr>
        <w:t>equipment</w:t>
      </w:r>
      <w:proofErr w:type="gramEnd"/>
      <w:r w:rsidRPr="00BE78EC">
        <w:rPr>
          <w:rFonts w:asciiTheme="minorHAnsi" w:hAnsiTheme="minorHAnsi" w:cstheme="minorHAnsi"/>
          <w:sz w:val="20"/>
        </w:rPr>
        <w:t xml:space="preserve"> and consumables essential for the </w:t>
      </w:r>
      <w:r w:rsidR="00685523">
        <w:rPr>
          <w:rFonts w:asciiTheme="minorHAnsi" w:hAnsiTheme="minorHAnsi" w:cstheme="minorHAnsi"/>
          <w:sz w:val="20"/>
        </w:rPr>
        <w:t>Grant</w:t>
      </w:r>
      <w:r w:rsidRPr="00BE78EC">
        <w:rPr>
          <w:rFonts w:asciiTheme="minorHAnsi" w:hAnsiTheme="minorHAnsi" w:cstheme="minorHAnsi"/>
          <w:sz w:val="20"/>
        </w:rPr>
        <w:t xml:space="preserve"> – up to $5000</w:t>
      </w:r>
      <w:r w:rsidR="00077E71" w:rsidRPr="00BE78EC">
        <w:rPr>
          <w:rFonts w:asciiTheme="minorHAnsi" w:hAnsiTheme="minorHAnsi" w:cstheme="minorHAnsi"/>
          <w:sz w:val="20"/>
        </w:rPr>
        <w:t>.</w:t>
      </w:r>
    </w:p>
    <w:p w14:paraId="2E8E7A51" w14:textId="56A14175" w:rsidR="00FD0643" w:rsidRPr="00BE78EC" w:rsidRDefault="00FD0643" w:rsidP="00BE78EC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33" w:name="_Toc525549530"/>
      <w:r w:rsidRPr="00BE78EC">
        <w:rPr>
          <w:rFonts w:asciiTheme="minorHAnsi" w:hAnsiTheme="minorHAnsi" w:cstheme="minorHAnsi"/>
          <w:sz w:val="24"/>
        </w:rPr>
        <w:t>Budget Items Not Supported</w:t>
      </w:r>
      <w:bookmarkEnd w:id="33"/>
    </w:p>
    <w:p w14:paraId="2AF74800" w14:textId="642E83C7" w:rsidR="00FD0643" w:rsidRPr="00BE78EC" w:rsidRDefault="00FD0643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The </w:t>
      </w:r>
      <w:proofErr w:type="spellStart"/>
      <w:r w:rsidR="00777D8B">
        <w:rPr>
          <w:rFonts w:asciiTheme="minorHAnsi" w:hAnsiTheme="minorHAnsi" w:cstheme="minorHAnsi"/>
          <w:sz w:val="20"/>
        </w:rPr>
        <w:t>LiPSS</w:t>
      </w:r>
      <w:proofErr w:type="spellEnd"/>
      <w:r w:rsidRPr="00BE78EC">
        <w:rPr>
          <w:rFonts w:asciiTheme="minorHAnsi" w:hAnsiTheme="minorHAnsi" w:cstheme="minorHAnsi"/>
          <w:sz w:val="20"/>
        </w:rPr>
        <w:t xml:space="preserve"> will not fund the following</w:t>
      </w:r>
      <w:r w:rsidR="007358C7" w:rsidRPr="00BE78EC">
        <w:rPr>
          <w:rFonts w:asciiTheme="minorHAnsi" w:hAnsiTheme="minorHAnsi" w:cstheme="minorHAnsi"/>
          <w:sz w:val="20"/>
        </w:rPr>
        <w:t>:</w:t>
      </w:r>
    </w:p>
    <w:p w14:paraId="6B91E1EB" w14:textId="77777777" w:rsidR="00FD0643" w:rsidRPr="00BE78EC" w:rsidRDefault="00FD0643" w:rsidP="00F53D95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ongoing subscriptions to learned journals, trade journals, popular magazines, computi</w:t>
      </w:r>
      <w:r w:rsidR="007358C7" w:rsidRPr="00BE78EC">
        <w:rPr>
          <w:rFonts w:asciiTheme="minorHAnsi" w:hAnsiTheme="minorHAnsi" w:cstheme="minorHAnsi"/>
          <w:sz w:val="20"/>
        </w:rPr>
        <w:t>ng journals or similar material</w:t>
      </w:r>
    </w:p>
    <w:p w14:paraId="5694DDDE" w14:textId="77777777" w:rsidR="00FD0643" w:rsidRPr="00BE78EC" w:rsidRDefault="00FD0643" w:rsidP="00F53D95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publication charges or similar support for outcomes – for example, staging of concerts, framing of a</w:t>
      </w:r>
      <w:r w:rsidR="00024289">
        <w:rPr>
          <w:rFonts w:asciiTheme="minorHAnsi" w:hAnsiTheme="minorHAnsi" w:cstheme="minorHAnsi"/>
          <w:sz w:val="20"/>
        </w:rPr>
        <w:t>rtworks, reprints from journals</w:t>
      </w:r>
      <w:r w:rsidR="0062707F" w:rsidRPr="00BE78EC">
        <w:rPr>
          <w:rFonts w:asciiTheme="minorHAnsi" w:hAnsiTheme="minorHAnsi" w:cstheme="minorHAnsi"/>
          <w:sz w:val="20"/>
        </w:rPr>
        <w:t xml:space="preserve"> and outreach activity</w:t>
      </w:r>
    </w:p>
    <w:p w14:paraId="28108443" w14:textId="77777777" w:rsidR="00FD0643" w:rsidRPr="00BE78EC" w:rsidRDefault="00024289" w:rsidP="00F53D95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commissioned works</w:t>
      </w:r>
    </w:p>
    <w:p w14:paraId="1CAEC66C" w14:textId="0E7E2B0A" w:rsidR="00FD0643" w:rsidRPr="00BE78EC" w:rsidRDefault="00FD0643" w:rsidP="00F53D95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purchase of computers including laptops </w:t>
      </w:r>
    </w:p>
    <w:p w14:paraId="77FEED08" w14:textId="430A3F57" w:rsidR="00FD0643" w:rsidRPr="00BE78EC" w:rsidRDefault="00FD0643" w:rsidP="00F53D95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any item o</w:t>
      </w:r>
      <w:r w:rsidR="00612889" w:rsidRPr="00BE78EC">
        <w:rPr>
          <w:rFonts w:asciiTheme="minorHAnsi" w:hAnsiTheme="minorHAnsi" w:cstheme="minorHAnsi"/>
          <w:sz w:val="20"/>
        </w:rPr>
        <w:t>f equipment greater than $5,000</w:t>
      </w:r>
    </w:p>
    <w:p w14:paraId="09D836E8" w14:textId="078BF0DB" w:rsidR="00FD0643" w:rsidRPr="00BE78EC" w:rsidRDefault="00FD0643" w:rsidP="00F53D95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ongoing running and maintenance costs of equipment funded by R</w:t>
      </w:r>
      <w:r w:rsidR="00191EF4" w:rsidRPr="00BE78EC">
        <w:rPr>
          <w:rFonts w:asciiTheme="minorHAnsi" w:hAnsiTheme="minorHAnsi" w:cstheme="minorHAnsi"/>
          <w:sz w:val="20"/>
        </w:rPr>
        <w:t>S</w:t>
      </w:r>
      <w:r w:rsidRPr="00BE78EC">
        <w:rPr>
          <w:rFonts w:asciiTheme="minorHAnsi" w:hAnsiTheme="minorHAnsi" w:cstheme="minorHAnsi"/>
          <w:sz w:val="20"/>
        </w:rPr>
        <w:t>G</w:t>
      </w:r>
      <w:r w:rsidR="0065065F">
        <w:rPr>
          <w:rFonts w:asciiTheme="minorHAnsi" w:hAnsiTheme="minorHAnsi" w:cstheme="minorHAnsi"/>
          <w:sz w:val="20"/>
        </w:rPr>
        <w:t xml:space="preserve"> </w:t>
      </w:r>
      <w:r w:rsidR="007358C7" w:rsidRPr="00BE78EC">
        <w:rPr>
          <w:rFonts w:asciiTheme="minorHAnsi" w:hAnsiTheme="minorHAnsi" w:cstheme="minorHAnsi"/>
          <w:sz w:val="20"/>
        </w:rPr>
        <w:t>and</w:t>
      </w:r>
    </w:p>
    <w:p w14:paraId="46BF2471" w14:textId="77777777" w:rsidR="0062707F" w:rsidRPr="00BE78EC" w:rsidRDefault="00A77CC2" w:rsidP="00F53D95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proofErr w:type="gramStart"/>
      <w:r w:rsidRPr="00BE78EC">
        <w:rPr>
          <w:rFonts w:asciiTheme="minorHAnsi" w:hAnsiTheme="minorHAnsi" w:cstheme="minorHAnsi"/>
          <w:sz w:val="20"/>
        </w:rPr>
        <w:t>expenses</w:t>
      </w:r>
      <w:proofErr w:type="gramEnd"/>
      <w:r w:rsidRPr="00BE78EC">
        <w:rPr>
          <w:rFonts w:asciiTheme="minorHAnsi" w:hAnsiTheme="minorHAnsi" w:cstheme="minorHAnsi"/>
          <w:sz w:val="20"/>
        </w:rPr>
        <w:t xml:space="preserve"> of </w:t>
      </w:r>
      <w:r w:rsidR="000552BE" w:rsidRPr="00BE78EC">
        <w:rPr>
          <w:rFonts w:asciiTheme="minorHAnsi" w:hAnsiTheme="minorHAnsi" w:cstheme="minorHAnsi"/>
          <w:sz w:val="20"/>
        </w:rPr>
        <w:t>non-UON researchers</w:t>
      </w:r>
      <w:r w:rsidR="007358C7" w:rsidRPr="00BE78EC">
        <w:rPr>
          <w:rFonts w:asciiTheme="minorHAnsi" w:hAnsiTheme="minorHAnsi" w:cstheme="minorHAnsi"/>
          <w:sz w:val="20"/>
        </w:rPr>
        <w:t>.</w:t>
      </w:r>
    </w:p>
    <w:p w14:paraId="2DE5EBCD" w14:textId="080D2E88" w:rsidR="00C636CB" w:rsidRPr="00DB1C51" w:rsidRDefault="00F53D95" w:rsidP="00C5283F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34" w:name="_Toc452125371"/>
      <w:bookmarkStart w:id="35" w:name="_Toc525549531"/>
      <w:r w:rsidRPr="00DB1C51">
        <w:rPr>
          <w:rFonts w:asciiTheme="minorHAnsi" w:hAnsiTheme="minorHAnsi" w:cstheme="minorHAnsi"/>
        </w:rPr>
        <w:t>Application Process</w:t>
      </w:r>
      <w:bookmarkEnd w:id="34"/>
      <w:bookmarkEnd w:id="35"/>
    </w:p>
    <w:p w14:paraId="6893EEC3" w14:textId="759AF456" w:rsidR="00C636CB" w:rsidRPr="00BE78EC" w:rsidRDefault="00C636CB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36" w:name="_Toc452125372"/>
      <w:bookmarkStart w:id="37" w:name="_Toc525549532"/>
      <w:r w:rsidRPr="00BE78EC">
        <w:rPr>
          <w:rFonts w:asciiTheme="minorHAnsi" w:hAnsiTheme="minorHAnsi" w:cstheme="minorHAnsi"/>
          <w:sz w:val="24"/>
        </w:rPr>
        <w:t>Application presentation</w:t>
      </w:r>
      <w:bookmarkEnd w:id="36"/>
      <w:bookmarkEnd w:id="37"/>
    </w:p>
    <w:p w14:paraId="0E3BA023" w14:textId="7E7CCF09" w:rsidR="00C636CB" w:rsidRPr="00BE78EC" w:rsidRDefault="00C636CB" w:rsidP="00F53D95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2" w:hanging="992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The quality and presentation </w:t>
      </w:r>
      <w:r w:rsidR="001D52DC" w:rsidRPr="00BE78EC">
        <w:rPr>
          <w:rFonts w:asciiTheme="minorHAnsi" w:hAnsiTheme="minorHAnsi" w:cstheme="minorHAnsi"/>
          <w:sz w:val="20"/>
        </w:rPr>
        <w:t xml:space="preserve">of </w:t>
      </w:r>
      <w:r w:rsidR="00460D16" w:rsidRPr="00BE78EC">
        <w:rPr>
          <w:rFonts w:asciiTheme="minorHAnsi" w:hAnsiTheme="minorHAnsi" w:cstheme="minorHAnsi"/>
          <w:sz w:val="20"/>
        </w:rPr>
        <w:t>Application</w:t>
      </w:r>
      <w:r w:rsidR="001D52DC" w:rsidRPr="00BE78EC">
        <w:rPr>
          <w:rFonts w:asciiTheme="minorHAnsi" w:hAnsiTheme="minorHAnsi" w:cstheme="minorHAnsi"/>
          <w:sz w:val="20"/>
        </w:rPr>
        <w:t xml:space="preserve">s </w:t>
      </w:r>
      <w:r w:rsidR="002D187F" w:rsidRPr="00BE78EC">
        <w:rPr>
          <w:rFonts w:asciiTheme="minorHAnsi" w:hAnsiTheme="minorHAnsi" w:cstheme="minorHAnsi"/>
          <w:sz w:val="20"/>
        </w:rPr>
        <w:t xml:space="preserve">is </w:t>
      </w:r>
      <w:r w:rsidRPr="00BE78EC">
        <w:rPr>
          <w:rFonts w:asciiTheme="minorHAnsi" w:hAnsiTheme="minorHAnsi" w:cstheme="minorHAnsi"/>
          <w:sz w:val="20"/>
        </w:rPr>
        <w:t xml:space="preserve">important and </w:t>
      </w:r>
      <w:r w:rsidR="0065065F">
        <w:rPr>
          <w:rFonts w:asciiTheme="minorHAnsi" w:hAnsiTheme="minorHAnsi" w:cstheme="minorHAnsi"/>
          <w:sz w:val="20"/>
        </w:rPr>
        <w:t xml:space="preserve">valuable </w:t>
      </w:r>
      <w:r w:rsidR="002D187F" w:rsidRPr="00BE78EC">
        <w:rPr>
          <w:rFonts w:asciiTheme="minorHAnsi" w:hAnsiTheme="minorHAnsi" w:cstheme="minorHAnsi"/>
          <w:sz w:val="20"/>
        </w:rPr>
        <w:t xml:space="preserve">preparation </w:t>
      </w:r>
      <w:r w:rsidRPr="00BE78EC">
        <w:rPr>
          <w:rFonts w:asciiTheme="minorHAnsi" w:hAnsiTheme="minorHAnsi" w:cstheme="minorHAnsi"/>
          <w:sz w:val="20"/>
        </w:rPr>
        <w:t xml:space="preserve">for the </w:t>
      </w:r>
      <w:r w:rsidR="002D187F" w:rsidRPr="00BE78EC">
        <w:rPr>
          <w:rFonts w:asciiTheme="minorHAnsi" w:hAnsiTheme="minorHAnsi" w:cstheme="minorHAnsi"/>
          <w:sz w:val="20"/>
        </w:rPr>
        <w:t>development</w:t>
      </w:r>
      <w:r w:rsidRPr="00BE78EC">
        <w:rPr>
          <w:rFonts w:asciiTheme="minorHAnsi" w:hAnsiTheme="minorHAnsi" w:cstheme="minorHAnsi"/>
          <w:sz w:val="20"/>
        </w:rPr>
        <w:t xml:space="preserve"> of </w:t>
      </w:r>
      <w:r w:rsidR="007549BE">
        <w:rPr>
          <w:rFonts w:asciiTheme="minorHAnsi" w:hAnsiTheme="minorHAnsi" w:cstheme="minorHAnsi"/>
          <w:sz w:val="20"/>
        </w:rPr>
        <w:t xml:space="preserve">Linkage Projects </w:t>
      </w:r>
      <w:r w:rsidR="001D52DC" w:rsidRPr="00BE78EC">
        <w:rPr>
          <w:rFonts w:asciiTheme="minorHAnsi" w:hAnsiTheme="minorHAnsi" w:cstheme="minorHAnsi"/>
          <w:sz w:val="20"/>
        </w:rPr>
        <w:t>proposals</w:t>
      </w:r>
      <w:r w:rsidRPr="00BE78EC">
        <w:rPr>
          <w:rFonts w:asciiTheme="minorHAnsi" w:hAnsiTheme="minorHAnsi" w:cstheme="minorHAnsi"/>
          <w:sz w:val="20"/>
        </w:rPr>
        <w:t xml:space="preserve">.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="0065065F">
        <w:rPr>
          <w:rFonts w:asciiTheme="minorHAnsi" w:hAnsiTheme="minorHAnsi" w:cstheme="minorHAnsi"/>
          <w:sz w:val="20"/>
        </w:rPr>
        <w:t xml:space="preserve">s </w:t>
      </w:r>
      <w:r w:rsidRPr="00BE78EC">
        <w:rPr>
          <w:rFonts w:asciiTheme="minorHAnsi" w:hAnsiTheme="minorHAnsi" w:cstheme="minorHAnsi"/>
          <w:sz w:val="20"/>
        </w:rPr>
        <w:t>should tak</w:t>
      </w:r>
      <w:r w:rsidR="0065065F">
        <w:rPr>
          <w:rFonts w:asciiTheme="minorHAnsi" w:hAnsiTheme="minorHAnsi" w:cstheme="minorHAnsi"/>
          <w:sz w:val="20"/>
        </w:rPr>
        <w:t xml:space="preserve">e care </w:t>
      </w:r>
      <w:r w:rsidRPr="00BE78EC">
        <w:rPr>
          <w:rFonts w:asciiTheme="minorHAnsi" w:hAnsiTheme="minorHAnsi" w:cstheme="minorHAnsi"/>
          <w:sz w:val="20"/>
        </w:rPr>
        <w:t xml:space="preserve">in </w:t>
      </w:r>
      <w:r w:rsidR="0065065F">
        <w:rPr>
          <w:rFonts w:asciiTheme="minorHAnsi" w:hAnsiTheme="minorHAnsi" w:cstheme="minorHAnsi"/>
          <w:sz w:val="20"/>
        </w:rPr>
        <w:t xml:space="preserve">drafting </w:t>
      </w:r>
      <w:r w:rsidRPr="00BE78EC">
        <w:rPr>
          <w:rFonts w:asciiTheme="minorHAnsi" w:hAnsiTheme="minorHAnsi" w:cstheme="minorHAnsi"/>
          <w:sz w:val="20"/>
        </w:rPr>
        <w:t xml:space="preserve">the </w:t>
      </w:r>
      <w:r w:rsidR="00460D16" w:rsidRPr="00BE78EC">
        <w:rPr>
          <w:rFonts w:asciiTheme="minorHAnsi" w:hAnsiTheme="minorHAnsi" w:cstheme="minorHAnsi"/>
          <w:sz w:val="20"/>
        </w:rPr>
        <w:t>Application</w:t>
      </w:r>
      <w:r w:rsidRPr="00BE78EC">
        <w:rPr>
          <w:rFonts w:asciiTheme="minorHAnsi" w:hAnsiTheme="minorHAnsi" w:cstheme="minorHAnsi"/>
          <w:sz w:val="20"/>
        </w:rPr>
        <w:t xml:space="preserve">, ensuring that all questions are fully answered and that the </w:t>
      </w:r>
      <w:r w:rsidR="00460D16" w:rsidRPr="00BE78EC">
        <w:rPr>
          <w:rFonts w:asciiTheme="minorHAnsi" w:hAnsiTheme="minorHAnsi" w:cstheme="minorHAnsi"/>
          <w:sz w:val="20"/>
        </w:rPr>
        <w:t>Application</w:t>
      </w:r>
      <w:r w:rsidRPr="00BE78EC">
        <w:rPr>
          <w:rFonts w:asciiTheme="minorHAnsi" w:hAnsiTheme="minorHAnsi" w:cstheme="minorHAnsi"/>
          <w:sz w:val="20"/>
        </w:rPr>
        <w:t xml:space="preserve"> is professionally presented.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Pr="00BE78EC">
        <w:rPr>
          <w:rFonts w:asciiTheme="minorHAnsi" w:hAnsiTheme="minorHAnsi" w:cstheme="minorHAnsi"/>
          <w:sz w:val="20"/>
        </w:rPr>
        <w:t xml:space="preserve">s for </w:t>
      </w:r>
      <w:r w:rsidR="00677433" w:rsidRPr="00BE78EC">
        <w:rPr>
          <w:rFonts w:asciiTheme="minorHAnsi" w:hAnsiTheme="minorHAnsi" w:cstheme="minorHAnsi"/>
          <w:sz w:val="20"/>
        </w:rPr>
        <w:t xml:space="preserve">the </w:t>
      </w:r>
      <w:proofErr w:type="spellStart"/>
      <w:r w:rsidR="00777D8B">
        <w:rPr>
          <w:rFonts w:asciiTheme="minorHAnsi" w:hAnsiTheme="minorHAnsi" w:cstheme="minorHAnsi"/>
          <w:sz w:val="20"/>
        </w:rPr>
        <w:t>LiPSS</w:t>
      </w:r>
      <w:proofErr w:type="spellEnd"/>
      <w:r w:rsidR="00CB600C" w:rsidRPr="00BE78EC">
        <w:rPr>
          <w:rFonts w:asciiTheme="minorHAnsi" w:hAnsiTheme="minorHAnsi" w:cstheme="minorHAnsi"/>
          <w:sz w:val="20"/>
        </w:rPr>
        <w:t xml:space="preserve"> </w:t>
      </w:r>
      <w:r w:rsidRPr="00BE78EC">
        <w:rPr>
          <w:rFonts w:asciiTheme="minorHAnsi" w:hAnsiTheme="minorHAnsi" w:cstheme="minorHAnsi"/>
          <w:sz w:val="20"/>
        </w:rPr>
        <w:t xml:space="preserve">are urged to </w:t>
      </w:r>
      <w:r w:rsidRPr="00BE78EC">
        <w:rPr>
          <w:rFonts w:asciiTheme="minorHAnsi" w:hAnsiTheme="minorHAnsi" w:cstheme="minorHAnsi"/>
          <w:b/>
          <w:bCs/>
          <w:sz w:val="20"/>
        </w:rPr>
        <w:t>read these guidelines</w:t>
      </w:r>
      <w:r w:rsidRPr="00BE78EC">
        <w:rPr>
          <w:rFonts w:asciiTheme="minorHAnsi" w:hAnsiTheme="minorHAnsi" w:cstheme="minorHAnsi"/>
          <w:sz w:val="20"/>
        </w:rPr>
        <w:t xml:space="preserve"> carefully before applying.</w:t>
      </w:r>
    </w:p>
    <w:p w14:paraId="207B0468" w14:textId="35E1550B" w:rsidR="00C636CB" w:rsidRPr="00BE78EC" w:rsidRDefault="006D0F6F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Chief Investigator</w:t>
      </w:r>
      <w:r w:rsidR="00C636CB" w:rsidRPr="00BE78EC">
        <w:rPr>
          <w:rFonts w:asciiTheme="minorHAnsi" w:hAnsiTheme="minorHAnsi" w:cstheme="minorHAnsi"/>
          <w:sz w:val="20"/>
        </w:rPr>
        <w:t>s are required to set out their research aspirations and the assistance required to fulfil them as clearly and as fully as possible w</w:t>
      </w:r>
      <w:r w:rsidR="002D187F" w:rsidRPr="00BE78EC">
        <w:rPr>
          <w:rFonts w:asciiTheme="minorHAnsi" w:hAnsiTheme="minorHAnsi" w:cstheme="minorHAnsi"/>
          <w:sz w:val="20"/>
        </w:rPr>
        <w:t xml:space="preserve">ithin the defined page limits. </w:t>
      </w:r>
      <w:r w:rsidR="00C636CB" w:rsidRPr="00BE78EC">
        <w:rPr>
          <w:rFonts w:asciiTheme="minorHAnsi" w:hAnsiTheme="minorHAnsi" w:cstheme="minorHAnsi"/>
          <w:sz w:val="20"/>
        </w:rPr>
        <w:t xml:space="preserve">The aim is to improve and increase the </w:t>
      </w:r>
      <w:r w:rsidR="007549BE">
        <w:rPr>
          <w:rFonts w:asciiTheme="minorHAnsi" w:hAnsiTheme="minorHAnsi" w:cstheme="minorHAnsi"/>
          <w:sz w:val="20"/>
        </w:rPr>
        <w:t>submission and success of UON Linkage Projects proposals</w:t>
      </w:r>
      <w:r w:rsidR="007549BE" w:rsidRPr="00BE78EC">
        <w:rPr>
          <w:rFonts w:asciiTheme="minorHAnsi" w:hAnsiTheme="minorHAnsi" w:cstheme="minorHAnsi"/>
          <w:sz w:val="20"/>
        </w:rPr>
        <w:t xml:space="preserve"> </w:t>
      </w:r>
      <w:r w:rsidR="00C636CB" w:rsidRPr="00BE78EC">
        <w:rPr>
          <w:rFonts w:asciiTheme="minorHAnsi" w:hAnsiTheme="minorHAnsi" w:cstheme="minorHAnsi"/>
          <w:sz w:val="20"/>
        </w:rPr>
        <w:t>and any proposal which will help to achieve this aim wi</w:t>
      </w:r>
      <w:r w:rsidR="002D187F" w:rsidRPr="00BE78EC">
        <w:rPr>
          <w:rFonts w:asciiTheme="minorHAnsi" w:hAnsiTheme="minorHAnsi" w:cstheme="minorHAnsi"/>
          <w:sz w:val="20"/>
        </w:rPr>
        <w:t>ll be considered.</w:t>
      </w:r>
    </w:p>
    <w:p w14:paraId="2A64CB45" w14:textId="7BD24C50" w:rsidR="00C636CB" w:rsidRPr="00BE78EC" w:rsidRDefault="00C636CB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38" w:name="_Toc452125373"/>
      <w:bookmarkStart w:id="39" w:name="_Toc525549533"/>
      <w:r w:rsidRPr="00BE78EC">
        <w:rPr>
          <w:rFonts w:asciiTheme="minorHAnsi" w:hAnsiTheme="minorHAnsi" w:cstheme="minorHAnsi"/>
          <w:sz w:val="24"/>
        </w:rPr>
        <w:t>Submission to Research Office</w:t>
      </w:r>
      <w:bookmarkEnd w:id="38"/>
      <w:bookmarkEnd w:id="39"/>
    </w:p>
    <w:p w14:paraId="77D6E676" w14:textId="7F7AE01E" w:rsidR="00C636CB" w:rsidRPr="00BE78EC" w:rsidRDefault="00C636CB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 w:rsidRPr="00BE78EC">
        <w:rPr>
          <w:rFonts w:asciiTheme="minorHAnsi" w:hAnsiTheme="minorHAnsi" w:cstheme="minorHAnsi"/>
          <w:sz w:val="20"/>
          <w:szCs w:val="20"/>
        </w:rPr>
        <w:t xml:space="preserve">Staff from the Research Office will provide the administrative support for </w:t>
      </w:r>
      <w:r w:rsidR="00CB600C" w:rsidRPr="00BE78EC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="00777D8B">
        <w:rPr>
          <w:rFonts w:asciiTheme="minorHAnsi" w:hAnsiTheme="minorHAnsi" w:cstheme="minorHAnsi"/>
          <w:sz w:val="20"/>
          <w:szCs w:val="20"/>
        </w:rPr>
        <w:t>LiPSS</w:t>
      </w:r>
      <w:proofErr w:type="spellEnd"/>
      <w:r w:rsidRPr="00BE78EC">
        <w:rPr>
          <w:rFonts w:asciiTheme="minorHAnsi" w:hAnsiTheme="minorHAnsi" w:cstheme="minorHAnsi"/>
          <w:sz w:val="20"/>
          <w:szCs w:val="20"/>
        </w:rPr>
        <w:t xml:space="preserve">, and can answer most questions researchers might have. </w:t>
      </w:r>
      <w:r w:rsidR="006D0F6F">
        <w:rPr>
          <w:rFonts w:asciiTheme="minorHAnsi" w:hAnsiTheme="minorHAnsi" w:cstheme="minorHAnsi"/>
          <w:sz w:val="20"/>
          <w:szCs w:val="20"/>
        </w:rPr>
        <w:t>Chief Investigator</w:t>
      </w:r>
      <w:r w:rsidRPr="00BE78EC">
        <w:rPr>
          <w:rFonts w:asciiTheme="minorHAnsi" w:hAnsiTheme="minorHAnsi" w:cstheme="minorHAnsi"/>
          <w:sz w:val="20"/>
          <w:szCs w:val="20"/>
        </w:rPr>
        <w:t xml:space="preserve">s, particularly those </w:t>
      </w:r>
      <w:r w:rsidRPr="00BE78EC">
        <w:rPr>
          <w:rFonts w:asciiTheme="minorHAnsi" w:hAnsiTheme="minorHAnsi" w:cstheme="minorHAnsi"/>
          <w:sz w:val="20"/>
          <w:szCs w:val="20"/>
        </w:rPr>
        <w:lastRenderedPageBreak/>
        <w:t xml:space="preserve">who are less experienced, should </w:t>
      </w:r>
      <w:r w:rsidR="002D187F" w:rsidRPr="00BE78EC">
        <w:rPr>
          <w:rFonts w:asciiTheme="minorHAnsi" w:hAnsiTheme="minorHAnsi" w:cstheme="minorHAnsi"/>
          <w:sz w:val="20"/>
          <w:szCs w:val="20"/>
        </w:rPr>
        <w:t xml:space="preserve">also </w:t>
      </w:r>
      <w:r w:rsidRPr="00BE78EC">
        <w:rPr>
          <w:rFonts w:asciiTheme="minorHAnsi" w:hAnsiTheme="minorHAnsi" w:cstheme="minorHAnsi"/>
          <w:sz w:val="20"/>
          <w:szCs w:val="20"/>
        </w:rPr>
        <w:t>seek the guidance of the</w:t>
      </w:r>
      <w:r w:rsidR="007549BE">
        <w:rPr>
          <w:rFonts w:asciiTheme="minorHAnsi" w:hAnsiTheme="minorHAnsi" w:cstheme="minorHAnsi"/>
          <w:sz w:val="20"/>
          <w:szCs w:val="20"/>
        </w:rPr>
        <w:t>ir</w:t>
      </w:r>
      <w:r w:rsidRPr="00BE78EC">
        <w:rPr>
          <w:rFonts w:asciiTheme="minorHAnsi" w:hAnsiTheme="minorHAnsi" w:cstheme="minorHAnsi"/>
          <w:sz w:val="20"/>
          <w:szCs w:val="20"/>
        </w:rPr>
        <w:t xml:space="preserve"> Faculty Research </w:t>
      </w:r>
      <w:r w:rsidR="007B6F88">
        <w:rPr>
          <w:rFonts w:asciiTheme="minorHAnsi" w:hAnsiTheme="minorHAnsi" w:cstheme="minorHAnsi"/>
          <w:sz w:val="20"/>
          <w:szCs w:val="20"/>
        </w:rPr>
        <w:t xml:space="preserve">Development </w:t>
      </w:r>
      <w:r w:rsidR="00D611DD">
        <w:rPr>
          <w:rFonts w:asciiTheme="minorHAnsi" w:hAnsiTheme="minorHAnsi" w:cstheme="minorHAnsi"/>
          <w:sz w:val="20"/>
          <w:szCs w:val="20"/>
        </w:rPr>
        <w:t>Manager</w:t>
      </w:r>
      <w:r w:rsidR="00D611DD" w:rsidRPr="00BE78EC">
        <w:rPr>
          <w:rFonts w:asciiTheme="minorHAnsi" w:hAnsiTheme="minorHAnsi" w:cstheme="minorHAnsi"/>
          <w:sz w:val="20"/>
          <w:szCs w:val="20"/>
        </w:rPr>
        <w:t xml:space="preserve"> </w:t>
      </w:r>
      <w:r w:rsidRPr="00BE78EC">
        <w:rPr>
          <w:rFonts w:asciiTheme="minorHAnsi" w:hAnsiTheme="minorHAnsi" w:cstheme="minorHAnsi"/>
          <w:sz w:val="20"/>
          <w:szCs w:val="20"/>
        </w:rPr>
        <w:t xml:space="preserve">or their Assistant Dean (Research) before finalising </w:t>
      </w:r>
      <w:r w:rsidR="00460D16" w:rsidRPr="00BE78EC">
        <w:rPr>
          <w:rFonts w:asciiTheme="minorHAnsi" w:hAnsiTheme="minorHAnsi" w:cstheme="minorHAnsi"/>
          <w:sz w:val="20"/>
          <w:szCs w:val="20"/>
        </w:rPr>
        <w:t>Application</w:t>
      </w:r>
      <w:r w:rsidRPr="00BE78EC">
        <w:rPr>
          <w:rFonts w:asciiTheme="minorHAnsi" w:hAnsiTheme="minorHAnsi" w:cstheme="minorHAnsi"/>
          <w:sz w:val="20"/>
          <w:szCs w:val="20"/>
        </w:rPr>
        <w:t xml:space="preserve">s. </w:t>
      </w:r>
    </w:p>
    <w:p w14:paraId="0A543940" w14:textId="123F5C63" w:rsidR="00C636CB" w:rsidRPr="00BE78EC" w:rsidRDefault="006D0F6F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Chief Investigator</w:t>
      </w:r>
      <w:r w:rsidR="00C636CB" w:rsidRPr="00BE78EC">
        <w:rPr>
          <w:rFonts w:asciiTheme="minorHAnsi" w:hAnsiTheme="minorHAnsi" w:cstheme="minorHAnsi"/>
          <w:sz w:val="20"/>
          <w:szCs w:val="20"/>
        </w:rPr>
        <w:t xml:space="preserve">s should complete the </w:t>
      </w:r>
      <w:r w:rsidR="002D187F" w:rsidRPr="00BE78EC">
        <w:rPr>
          <w:rFonts w:asciiTheme="minorHAnsi" w:hAnsiTheme="minorHAnsi" w:cstheme="minorHAnsi"/>
          <w:sz w:val="20"/>
          <w:szCs w:val="20"/>
        </w:rPr>
        <w:t xml:space="preserve">“University of Newcastle </w:t>
      </w:r>
      <w:r w:rsidR="007549BE">
        <w:rPr>
          <w:rFonts w:asciiTheme="minorHAnsi" w:hAnsiTheme="minorHAnsi" w:cstheme="minorHAnsi"/>
          <w:sz w:val="20"/>
          <w:szCs w:val="20"/>
        </w:rPr>
        <w:t>Linkage Projects Support Scheme</w:t>
      </w:r>
      <w:r w:rsidR="002D187F" w:rsidRPr="00BE78EC">
        <w:rPr>
          <w:rFonts w:asciiTheme="minorHAnsi" w:hAnsiTheme="minorHAnsi" w:cstheme="minorHAnsi"/>
          <w:sz w:val="20"/>
          <w:szCs w:val="20"/>
        </w:rPr>
        <w:t xml:space="preserve"> Application”</w:t>
      </w:r>
      <w:r w:rsidR="00C636CB" w:rsidRPr="00BE78EC">
        <w:rPr>
          <w:rFonts w:asciiTheme="minorHAnsi" w:hAnsiTheme="minorHAnsi" w:cstheme="minorHAnsi"/>
          <w:sz w:val="20"/>
          <w:szCs w:val="20"/>
        </w:rPr>
        <w:t xml:space="preserve"> form and attach the documentation requested on that form. Appli</w:t>
      </w:r>
      <w:r w:rsidR="000F2E7D" w:rsidRPr="00BE78EC">
        <w:rPr>
          <w:rFonts w:asciiTheme="minorHAnsi" w:hAnsiTheme="minorHAnsi" w:cstheme="minorHAnsi"/>
          <w:sz w:val="20"/>
          <w:szCs w:val="20"/>
        </w:rPr>
        <w:t xml:space="preserve">cation forms are available from the </w:t>
      </w:r>
      <w:r w:rsidR="00231BEA" w:rsidRPr="00BE78EC">
        <w:rPr>
          <w:rFonts w:asciiTheme="minorHAnsi" w:hAnsiTheme="minorHAnsi" w:cstheme="minorHAnsi"/>
          <w:sz w:val="20"/>
          <w:szCs w:val="20"/>
        </w:rPr>
        <w:t xml:space="preserve">UON Research Office </w:t>
      </w:r>
      <w:hyperlink r:id="rId11" w:history="1">
        <w:r w:rsidR="00231BEA" w:rsidRPr="00BE78EC">
          <w:rPr>
            <w:rStyle w:val="Hyperlink"/>
            <w:rFonts w:asciiTheme="minorHAnsi" w:hAnsiTheme="minorHAnsi" w:cstheme="minorHAnsi"/>
            <w:sz w:val="20"/>
            <w:szCs w:val="20"/>
          </w:rPr>
          <w:t>Internal Grants</w:t>
        </w:r>
      </w:hyperlink>
      <w:r w:rsidR="00231BEA" w:rsidRPr="00BE78EC">
        <w:rPr>
          <w:rFonts w:asciiTheme="minorHAnsi" w:hAnsiTheme="minorHAnsi" w:cstheme="minorHAnsi"/>
          <w:sz w:val="20"/>
          <w:szCs w:val="20"/>
        </w:rPr>
        <w:t xml:space="preserve"> page.</w:t>
      </w:r>
      <w:r w:rsidR="007F06B4" w:rsidRPr="00BE78EC">
        <w:rPr>
          <w:rFonts w:asciiTheme="minorHAnsi" w:hAnsiTheme="minorHAnsi" w:cstheme="minorHAnsi"/>
          <w:sz w:val="20"/>
          <w:szCs w:val="20"/>
        </w:rPr>
        <w:fldChar w:fldCharType="begin"/>
      </w:r>
      <w:r w:rsidR="007F06B4" w:rsidRPr="00BE78EC">
        <w:rPr>
          <w:rFonts w:asciiTheme="minorHAnsi" w:hAnsiTheme="minorHAnsi" w:cstheme="minorHAnsi"/>
          <w:sz w:val="20"/>
          <w:szCs w:val="20"/>
        </w:rPr>
        <w:instrText xml:space="preserve"> HYPERLINK "https://www.newcastle.edu.au/research-and-innovation/resources/grants/apply/internal-grants/linkage-pilot" </w:instrText>
      </w:r>
      <w:r w:rsidR="007F06B4" w:rsidRPr="00BE78EC">
        <w:rPr>
          <w:rFonts w:asciiTheme="minorHAnsi" w:hAnsiTheme="minorHAnsi" w:cstheme="minorHAnsi"/>
          <w:sz w:val="20"/>
          <w:szCs w:val="20"/>
        </w:rPr>
        <w:fldChar w:fldCharType="separate"/>
      </w:r>
    </w:p>
    <w:p w14:paraId="5C2513CE" w14:textId="72DD9E74" w:rsidR="00C636CB" w:rsidRPr="00BE78EC" w:rsidRDefault="007F06B4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bCs/>
          <w:sz w:val="20"/>
          <w:szCs w:val="20"/>
        </w:rPr>
      </w:pPr>
      <w:r w:rsidRPr="00BE78EC">
        <w:rPr>
          <w:rFonts w:asciiTheme="minorHAnsi" w:hAnsiTheme="minorHAnsi" w:cstheme="minorHAnsi"/>
          <w:sz w:val="20"/>
          <w:szCs w:val="20"/>
        </w:rPr>
        <w:fldChar w:fldCharType="end"/>
      </w:r>
      <w:r w:rsidR="00C636CB" w:rsidRPr="00BE78EC">
        <w:rPr>
          <w:rFonts w:asciiTheme="minorHAnsi" w:hAnsiTheme="minorHAnsi" w:cstheme="minorHAnsi"/>
          <w:sz w:val="20"/>
          <w:szCs w:val="20"/>
        </w:rPr>
        <w:t xml:space="preserve">One electronic copy (RTF or PDF format) must be submitted by emailing the </w:t>
      </w:r>
      <w:r w:rsidR="00460D16" w:rsidRPr="00BE78EC">
        <w:rPr>
          <w:rFonts w:asciiTheme="minorHAnsi" w:hAnsiTheme="minorHAnsi" w:cstheme="minorHAnsi"/>
          <w:sz w:val="20"/>
          <w:szCs w:val="20"/>
        </w:rPr>
        <w:t>Application</w:t>
      </w:r>
      <w:r w:rsidR="00C636CB" w:rsidRPr="00BE78EC">
        <w:rPr>
          <w:rFonts w:asciiTheme="minorHAnsi" w:hAnsiTheme="minorHAnsi" w:cstheme="minorHAnsi"/>
          <w:sz w:val="20"/>
          <w:szCs w:val="20"/>
        </w:rPr>
        <w:t xml:space="preserve"> to:</w:t>
      </w:r>
      <w:r w:rsidR="0069329D" w:rsidRPr="00BE78EC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5066CA" w:rsidRPr="005066CA">
          <w:rPr>
            <w:rStyle w:val="Hyperlink"/>
            <w:rFonts w:asciiTheme="minorHAnsi" w:hAnsiTheme="minorHAnsi" w:cstheme="minorHAnsi"/>
            <w:sz w:val="20"/>
            <w:szCs w:val="20"/>
          </w:rPr>
          <w:t>research-applications@newcastle.edu.au</w:t>
        </w:r>
      </w:hyperlink>
      <w:r w:rsidR="00C636CB" w:rsidRPr="00BE78EC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1575B196" w14:textId="33B1CF34" w:rsidR="00C636CB" w:rsidRPr="00BE78EC" w:rsidRDefault="00C636CB" w:rsidP="00BE78EC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40" w:name="_Toc452125376"/>
      <w:bookmarkStart w:id="41" w:name="_Toc525549534"/>
      <w:r w:rsidRPr="00BE78EC">
        <w:rPr>
          <w:rFonts w:asciiTheme="minorHAnsi" w:hAnsiTheme="minorHAnsi" w:cstheme="minorHAnsi"/>
          <w:sz w:val="24"/>
        </w:rPr>
        <w:t>Selection Process</w:t>
      </w:r>
      <w:bookmarkEnd w:id="40"/>
      <w:bookmarkEnd w:id="41"/>
      <w:r w:rsidRPr="00BE78EC">
        <w:rPr>
          <w:rFonts w:asciiTheme="minorHAnsi" w:hAnsiTheme="minorHAnsi" w:cstheme="minorHAnsi"/>
          <w:sz w:val="24"/>
        </w:rPr>
        <w:t xml:space="preserve"> </w:t>
      </w:r>
    </w:p>
    <w:p w14:paraId="5F2A829C" w14:textId="6FABCC70" w:rsidR="00C636CB" w:rsidRPr="00BE78EC" w:rsidRDefault="001D52DC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>T</w:t>
      </w:r>
      <w:r w:rsidR="00C636CB" w:rsidRPr="00BE78EC">
        <w:rPr>
          <w:rFonts w:asciiTheme="minorHAnsi" w:hAnsiTheme="minorHAnsi" w:cstheme="minorHAnsi"/>
          <w:sz w:val="20"/>
        </w:rPr>
        <w:t xml:space="preserve">he assessment and award will be made by the </w:t>
      </w:r>
      <w:r w:rsidR="00777D8B">
        <w:rPr>
          <w:rFonts w:asciiTheme="minorHAnsi" w:hAnsiTheme="minorHAnsi" w:cstheme="minorHAnsi"/>
          <w:sz w:val="20"/>
        </w:rPr>
        <w:t>SDVCR&amp;I</w:t>
      </w:r>
      <w:r w:rsidR="00C636CB" w:rsidRPr="00BE78EC">
        <w:rPr>
          <w:rFonts w:asciiTheme="minorHAnsi" w:hAnsiTheme="minorHAnsi" w:cstheme="minorHAnsi"/>
          <w:sz w:val="20"/>
        </w:rPr>
        <w:t xml:space="preserve"> or nominee.</w:t>
      </w:r>
    </w:p>
    <w:p w14:paraId="7CE18092" w14:textId="16B35DD9" w:rsidR="00C636CB" w:rsidRPr="00DB1C51" w:rsidRDefault="00F53D95" w:rsidP="00BE78EC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42" w:name="_Toc452125377"/>
      <w:bookmarkStart w:id="43" w:name="_Toc525549535"/>
      <w:r w:rsidRPr="00DB1C51">
        <w:rPr>
          <w:rFonts w:asciiTheme="minorHAnsi" w:hAnsiTheme="minorHAnsi" w:cstheme="minorHAnsi"/>
        </w:rPr>
        <w:t>Conditions Of Award</w:t>
      </w:r>
      <w:bookmarkEnd w:id="42"/>
      <w:bookmarkEnd w:id="43"/>
    </w:p>
    <w:p w14:paraId="720E6270" w14:textId="77777777" w:rsidR="006D4F62" w:rsidRDefault="007549BE" w:rsidP="00BE78EC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44" w:name="_Toc525549536"/>
      <w:bookmarkStart w:id="45" w:name="_Toc452125378"/>
      <w:r>
        <w:rPr>
          <w:rFonts w:asciiTheme="minorHAnsi" w:hAnsiTheme="minorHAnsi" w:cstheme="minorHAnsi"/>
          <w:sz w:val="24"/>
        </w:rPr>
        <w:t>General Conditions</w:t>
      </w:r>
      <w:bookmarkEnd w:id="44"/>
    </w:p>
    <w:p w14:paraId="2CE35734" w14:textId="77777777" w:rsidR="006D4F62" w:rsidRDefault="006D4F62" w:rsidP="007549BE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Applications to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LiPSS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must:</w:t>
      </w:r>
    </w:p>
    <w:p w14:paraId="28952AC0" w14:textId="77777777" w:rsidR="006D4F62" w:rsidRPr="006D4F62" w:rsidRDefault="006D4F62" w:rsidP="007549BE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proofErr w:type="gramStart"/>
      <w:r w:rsidRPr="006D4F62">
        <w:rPr>
          <w:rFonts w:asciiTheme="minorHAnsi" w:hAnsiTheme="minorHAnsi" w:cstheme="minorHAnsi"/>
          <w:sz w:val="20"/>
        </w:rPr>
        <w:t>have</w:t>
      </w:r>
      <w:proofErr w:type="gramEnd"/>
      <w:r w:rsidRPr="006D4F62">
        <w:rPr>
          <w:rFonts w:asciiTheme="minorHAnsi" w:hAnsiTheme="minorHAnsi" w:cstheme="minorHAnsi"/>
          <w:sz w:val="20"/>
        </w:rPr>
        <w:t xml:space="preserve"> the formal support of the relevant School or Faculty. </w:t>
      </w:r>
    </w:p>
    <w:p w14:paraId="7D95DED0" w14:textId="77777777" w:rsidR="006D4F62" w:rsidRPr="007549BE" w:rsidRDefault="006D4F62" w:rsidP="007549BE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proofErr w:type="gramStart"/>
      <w:r w:rsidRPr="006D4F62">
        <w:rPr>
          <w:rFonts w:asciiTheme="minorHAnsi" w:hAnsiTheme="minorHAnsi" w:cstheme="minorHAnsi"/>
          <w:sz w:val="20"/>
        </w:rPr>
        <w:t>nominate</w:t>
      </w:r>
      <w:proofErr w:type="gramEnd"/>
      <w:r w:rsidRPr="006D4F62">
        <w:rPr>
          <w:rFonts w:asciiTheme="minorHAnsi" w:hAnsiTheme="minorHAnsi" w:cstheme="minorHAnsi"/>
          <w:sz w:val="20"/>
        </w:rPr>
        <w:t xml:space="preserve"> the date of submission to the ARC of the Linkage Projects </w:t>
      </w:r>
      <w:r w:rsidR="007549BE" w:rsidRPr="006D4F62">
        <w:rPr>
          <w:rFonts w:asciiTheme="minorHAnsi" w:hAnsiTheme="minorHAnsi" w:cstheme="minorHAnsi"/>
          <w:sz w:val="20"/>
        </w:rPr>
        <w:t>proposal</w:t>
      </w:r>
      <w:r w:rsidR="000B7DA8">
        <w:rPr>
          <w:rFonts w:asciiTheme="minorHAnsi" w:hAnsiTheme="minorHAnsi" w:cstheme="minorHAnsi"/>
          <w:sz w:val="20"/>
        </w:rPr>
        <w:t>.</w:t>
      </w:r>
    </w:p>
    <w:p w14:paraId="7991D44F" w14:textId="094C36D9" w:rsidR="00C636CB" w:rsidRPr="00BE78EC" w:rsidRDefault="00C636CB" w:rsidP="00BE78EC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46" w:name="_Toc525549537"/>
      <w:r w:rsidRPr="00BE78EC">
        <w:rPr>
          <w:rFonts w:asciiTheme="minorHAnsi" w:hAnsiTheme="minorHAnsi" w:cstheme="minorHAnsi"/>
          <w:sz w:val="24"/>
        </w:rPr>
        <w:t>Ethics/Safety Clearances</w:t>
      </w:r>
      <w:bookmarkEnd w:id="45"/>
      <w:bookmarkEnd w:id="46"/>
    </w:p>
    <w:p w14:paraId="6A8AD98D" w14:textId="77777777" w:rsidR="00270EAA" w:rsidRPr="00BE78EC" w:rsidRDefault="00C636CB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 w:rsidRPr="00BE78EC">
        <w:rPr>
          <w:rFonts w:asciiTheme="minorHAnsi" w:hAnsiTheme="minorHAnsi" w:cstheme="minorHAnsi"/>
          <w:sz w:val="20"/>
          <w:szCs w:val="20"/>
        </w:rPr>
        <w:t xml:space="preserve">Research projects conducted within </w:t>
      </w:r>
      <w:r w:rsidR="00C5283F" w:rsidRPr="00BE78EC">
        <w:rPr>
          <w:rFonts w:asciiTheme="minorHAnsi" w:hAnsiTheme="minorHAnsi" w:cstheme="minorHAnsi"/>
          <w:sz w:val="20"/>
          <w:szCs w:val="20"/>
        </w:rPr>
        <w:t>UON</w:t>
      </w:r>
      <w:r w:rsidRPr="00BE78EC">
        <w:rPr>
          <w:rFonts w:asciiTheme="minorHAnsi" w:hAnsiTheme="minorHAnsi" w:cstheme="minorHAnsi"/>
          <w:sz w:val="20"/>
          <w:szCs w:val="20"/>
        </w:rPr>
        <w:t xml:space="preserve"> or in the name of </w:t>
      </w:r>
      <w:r w:rsidR="00270EAA" w:rsidRPr="00BE78EC">
        <w:rPr>
          <w:rFonts w:asciiTheme="minorHAnsi" w:hAnsiTheme="minorHAnsi" w:cstheme="minorHAnsi"/>
          <w:sz w:val="20"/>
          <w:szCs w:val="20"/>
        </w:rPr>
        <w:t>UON</w:t>
      </w:r>
      <w:r w:rsidRPr="00BE78EC">
        <w:rPr>
          <w:rFonts w:asciiTheme="minorHAnsi" w:hAnsiTheme="minorHAnsi" w:cstheme="minorHAnsi"/>
          <w:sz w:val="20"/>
          <w:szCs w:val="20"/>
        </w:rPr>
        <w:t xml:space="preserve"> must comply with the </w:t>
      </w:r>
      <w:hyperlink r:id="rId13" w:history="1">
        <w:r w:rsidR="008F2CCB" w:rsidRPr="00BE78E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Australian Code for the </w:t>
        </w:r>
        <w:r w:rsidRPr="00BE78E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Responsible </w:t>
        </w:r>
        <w:r w:rsidR="008F2CCB" w:rsidRPr="00BE78E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Conduct of </w:t>
        </w:r>
        <w:r w:rsidRPr="00BE78EC">
          <w:rPr>
            <w:rStyle w:val="Hyperlink"/>
            <w:rFonts w:asciiTheme="minorHAnsi" w:hAnsiTheme="minorHAnsi" w:cstheme="minorHAnsi"/>
            <w:sz w:val="20"/>
            <w:szCs w:val="20"/>
          </w:rPr>
          <w:t>Research</w:t>
        </w:r>
      </w:hyperlink>
      <w:r w:rsidRPr="00BE78EC">
        <w:rPr>
          <w:rFonts w:asciiTheme="minorHAnsi" w:hAnsiTheme="minorHAnsi" w:cstheme="minorHAnsi"/>
          <w:sz w:val="20"/>
          <w:szCs w:val="20"/>
        </w:rPr>
        <w:t xml:space="preserve"> and must have the relevant Human/Animal ethics and/or Safety approvals. </w:t>
      </w:r>
    </w:p>
    <w:p w14:paraId="6BC8E3FE" w14:textId="77777777" w:rsidR="00C636CB" w:rsidRPr="00BE78EC" w:rsidRDefault="00C636CB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 w:rsidRPr="00BE78EC">
        <w:rPr>
          <w:rFonts w:asciiTheme="minorHAnsi" w:hAnsiTheme="minorHAnsi" w:cstheme="minorHAnsi"/>
          <w:sz w:val="20"/>
          <w:szCs w:val="20"/>
        </w:rPr>
        <w:t xml:space="preserve">Separate </w:t>
      </w:r>
      <w:r w:rsidR="00460D16" w:rsidRPr="00BE78EC">
        <w:rPr>
          <w:rFonts w:asciiTheme="minorHAnsi" w:hAnsiTheme="minorHAnsi" w:cstheme="minorHAnsi"/>
          <w:sz w:val="20"/>
          <w:szCs w:val="20"/>
        </w:rPr>
        <w:t>application</w:t>
      </w:r>
      <w:r w:rsidRPr="00BE78EC">
        <w:rPr>
          <w:rFonts w:asciiTheme="minorHAnsi" w:hAnsiTheme="minorHAnsi" w:cstheme="minorHAnsi"/>
          <w:sz w:val="20"/>
          <w:szCs w:val="20"/>
        </w:rPr>
        <w:t xml:space="preserve"> must be made, if appropriate, for ethics approval of the </w:t>
      </w:r>
      <w:hyperlink r:id="rId14" w:history="1">
        <w:r w:rsidRPr="00BE78EC">
          <w:rPr>
            <w:rStyle w:val="Hyperlink"/>
            <w:rFonts w:asciiTheme="minorHAnsi" w:hAnsiTheme="minorHAnsi" w:cstheme="minorHAnsi"/>
            <w:sz w:val="20"/>
            <w:szCs w:val="20"/>
          </w:rPr>
          <w:t>Animal Care and Ethics Committee</w:t>
        </w:r>
      </w:hyperlink>
      <w:r w:rsidRPr="00BE78EC">
        <w:rPr>
          <w:rFonts w:asciiTheme="minorHAnsi" w:hAnsiTheme="minorHAnsi" w:cstheme="minorHAnsi"/>
          <w:sz w:val="20"/>
          <w:szCs w:val="20"/>
        </w:rPr>
        <w:t xml:space="preserve"> and/or the </w:t>
      </w:r>
      <w:hyperlink r:id="rId15" w:history="1">
        <w:r w:rsidRPr="00BE78EC">
          <w:rPr>
            <w:rStyle w:val="Hyperlink"/>
            <w:rFonts w:asciiTheme="minorHAnsi" w:hAnsiTheme="minorHAnsi" w:cstheme="minorHAnsi"/>
            <w:sz w:val="20"/>
            <w:szCs w:val="20"/>
          </w:rPr>
          <w:t>Human Research Ethics Committee</w:t>
        </w:r>
      </w:hyperlink>
      <w:r w:rsidRPr="00BE78EC">
        <w:rPr>
          <w:rFonts w:asciiTheme="minorHAnsi" w:hAnsiTheme="minorHAnsi" w:cstheme="minorHAnsi"/>
          <w:sz w:val="20"/>
          <w:szCs w:val="20"/>
        </w:rPr>
        <w:t>.</w:t>
      </w:r>
    </w:p>
    <w:p w14:paraId="14DF6516" w14:textId="062364BA" w:rsidR="002C7482" w:rsidRPr="00BE78EC" w:rsidRDefault="00685523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Grant</w:t>
      </w:r>
      <w:r w:rsidR="00C636CB" w:rsidRPr="00BE78EC">
        <w:rPr>
          <w:rFonts w:asciiTheme="minorHAnsi" w:hAnsiTheme="minorHAnsi" w:cstheme="minorHAnsi"/>
          <w:sz w:val="20"/>
          <w:szCs w:val="20"/>
        </w:rPr>
        <w:t xml:space="preserve">s which raise safety issues cannot proceed until they have been cleared by the </w:t>
      </w:r>
      <w:hyperlink r:id="rId16" w:history="1">
        <w:r w:rsidR="00C636CB" w:rsidRPr="00BE78EC">
          <w:rPr>
            <w:rStyle w:val="Hyperlink"/>
            <w:rFonts w:asciiTheme="minorHAnsi" w:hAnsiTheme="minorHAnsi" w:cstheme="minorHAnsi"/>
            <w:sz w:val="20"/>
            <w:szCs w:val="20"/>
          </w:rPr>
          <w:t>Safety Committee</w:t>
        </w:r>
      </w:hyperlink>
      <w:r w:rsidR="00C636CB" w:rsidRPr="00BE78EC">
        <w:rPr>
          <w:rFonts w:asciiTheme="minorHAnsi" w:hAnsiTheme="minorHAnsi" w:cstheme="minorHAnsi"/>
          <w:sz w:val="20"/>
          <w:szCs w:val="20"/>
        </w:rPr>
        <w:t>.</w:t>
      </w:r>
    </w:p>
    <w:p w14:paraId="5935C05A" w14:textId="078DA89A" w:rsidR="007F06B4" w:rsidRPr="00A52C0E" w:rsidRDefault="007F06B4" w:rsidP="007F06B4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  <w:szCs w:val="20"/>
        </w:rPr>
      </w:pPr>
      <w:r w:rsidRPr="00BE78EC">
        <w:rPr>
          <w:rFonts w:asciiTheme="minorHAnsi" w:hAnsiTheme="minorHAnsi" w:cstheme="minorHAnsi"/>
          <w:sz w:val="20"/>
          <w:szCs w:val="20"/>
        </w:rPr>
        <w:t xml:space="preserve">All the necessary approvals must be obtained before the </w:t>
      </w:r>
      <w:r w:rsidR="00685523">
        <w:rPr>
          <w:rFonts w:asciiTheme="minorHAnsi" w:hAnsiTheme="minorHAnsi" w:cstheme="minorHAnsi"/>
          <w:sz w:val="20"/>
          <w:szCs w:val="20"/>
        </w:rPr>
        <w:t>Grant</w:t>
      </w:r>
      <w:r w:rsidRPr="00BE78EC">
        <w:rPr>
          <w:rFonts w:asciiTheme="minorHAnsi" w:hAnsiTheme="minorHAnsi" w:cstheme="minorHAnsi"/>
          <w:sz w:val="20"/>
          <w:szCs w:val="20"/>
        </w:rPr>
        <w:t xml:space="preserve"> commences.</w:t>
      </w:r>
    </w:p>
    <w:p w14:paraId="7E2121D8" w14:textId="30E7F542" w:rsidR="00D611DD" w:rsidRPr="00BE78EC" w:rsidRDefault="006D0F6F" w:rsidP="007F06B4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Chief Investigator</w:t>
      </w:r>
      <w:r w:rsidR="005066CA">
        <w:rPr>
          <w:rFonts w:asciiTheme="minorHAnsi" w:hAnsiTheme="minorHAnsi" w:cstheme="minorHAnsi"/>
          <w:sz w:val="20"/>
          <w:szCs w:val="20"/>
        </w:rPr>
        <w:t xml:space="preserve">s should consider the time required to obtain ethics/safety approval and the funding period of this scheme when considering whether to include elements of the </w:t>
      </w:r>
      <w:r w:rsidR="00685523">
        <w:rPr>
          <w:rFonts w:asciiTheme="minorHAnsi" w:hAnsiTheme="minorHAnsi" w:cstheme="minorHAnsi"/>
          <w:sz w:val="20"/>
          <w:szCs w:val="20"/>
        </w:rPr>
        <w:t>Grant</w:t>
      </w:r>
      <w:r w:rsidR="005066CA">
        <w:rPr>
          <w:rFonts w:asciiTheme="minorHAnsi" w:hAnsiTheme="minorHAnsi" w:cstheme="minorHAnsi"/>
          <w:sz w:val="20"/>
          <w:szCs w:val="20"/>
        </w:rPr>
        <w:t xml:space="preserve"> which require ethics/safety approval.</w:t>
      </w:r>
    </w:p>
    <w:p w14:paraId="581C63E9" w14:textId="2E33F507" w:rsidR="00C636CB" w:rsidRPr="00BE78EC" w:rsidRDefault="00C636CB" w:rsidP="006635F7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47" w:name="_Toc452125379"/>
      <w:bookmarkStart w:id="48" w:name="_Toc525549538"/>
      <w:r w:rsidRPr="00BE78EC">
        <w:rPr>
          <w:rFonts w:asciiTheme="minorHAnsi" w:hAnsiTheme="minorHAnsi" w:cstheme="minorHAnsi"/>
          <w:sz w:val="24"/>
        </w:rPr>
        <w:t>Change of Project Topic/Area</w:t>
      </w:r>
      <w:bookmarkEnd w:id="47"/>
      <w:bookmarkEnd w:id="48"/>
    </w:p>
    <w:p w14:paraId="5431D901" w14:textId="5AEB0081" w:rsidR="00C636CB" w:rsidRPr="00BE78EC" w:rsidRDefault="00C636CB" w:rsidP="00C54EB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sz w:val="20"/>
        </w:rPr>
        <w:t xml:space="preserve">Grants are awarded based on the information provided in the </w:t>
      </w:r>
      <w:r w:rsidR="00460D16" w:rsidRPr="00BE78EC">
        <w:rPr>
          <w:rFonts w:asciiTheme="minorHAnsi" w:hAnsiTheme="minorHAnsi" w:cstheme="minorHAnsi"/>
          <w:sz w:val="20"/>
        </w:rPr>
        <w:t>Application</w:t>
      </w:r>
      <w:r w:rsidRPr="00BE78EC">
        <w:rPr>
          <w:rFonts w:asciiTheme="minorHAnsi" w:hAnsiTheme="minorHAnsi" w:cstheme="minorHAnsi"/>
          <w:sz w:val="20"/>
        </w:rPr>
        <w:t xml:space="preserve">.  If for any reason the </w:t>
      </w:r>
      <w:r w:rsidR="007F06B4" w:rsidRPr="00BE78EC">
        <w:rPr>
          <w:rFonts w:asciiTheme="minorHAnsi" w:hAnsiTheme="minorHAnsi" w:cstheme="minorHAnsi"/>
          <w:sz w:val="20"/>
        </w:rPr>
        <w:t xml:space="preserve">successful </w:t>
      </w:r>
      <w:r w:rsidR="006D0F6F">
        <w:rPr>
          <w:rFonts w:asciiTheme="minorHAnsi" w:hAnsiTheme="minorHAnsi" w:cstheme="minorHAnsi"/>
          <w:sz w:val="20"/>
        </w:rPr>
        <w:t>Chief Investigator</w:t>
      </w:r>
      <w:r w:rsidRPr="00BE78EC">
        <w:rPr>
          <w:rFonts w:asciiTheme="minorHAnsi" w:hAnsiTheme="minorHAnsi" w:cstheme="minorHAnsi"/>
          <w:sz w:val="20"/>
        </w:rPr>
        <w:t xml:space="preserve"> believes the research would be best served by changing the topic or area of the </w:t>
      </w:r>
      <w:r w:rsidR="00685523">
        <w:rPr>
          <w:rFonts w:asciiTheme="minorHAnsi" w:hAnsiTheme="minorHAnsi" w:cstheme="minorHAnsi"/>
          <w:sz w:val="20"/>
        </w:rPr>
        <w:t>Grant</w:t>
      </w:r>
      <w:r w:rsidRPr="00BE78EC">
        <w:rPr>
          <w:rFonts w:asciiTheme="minorHAnsi" w:hAnsiTheme="minorHAnsi" w:cstheme="minorHAnsi"/>
          <w:sz w:val="20"/>
        </w:rPr>
        <w:t xml:space="preserve"> </w:t>
      </w:r>
      <w:r w:rsidR="00C8360F" w:rsidRPr="00BE78EC">
        <w:rPr>
          <w:rFonts w:asciiTheme="minorHAnsi" w:hAnsiTheme="minorHAnsi" w:cstheme="minorHAnsi"/>
          <w:sz w:val="20"/>
        </w:rPr>
        <w:t xml:space="preserve">or the budget expenditure, </w:t>
      </w:r>
      <w:r w:rsidRPr="00BE78EC">
        <w:rPr>
          <w:rFonts w:asciiTheme="minorHAnsi" w:hAnsiTheme="minorHAnsi" w:cstheme="minorHAnsi"/>
          <w:sz w:val="20"/>
        </w:rPr>
        <w:t xml:space="preserve">a request providing full details and budget justification must be submitted to the </w:t>
      </w:r>
      <w:proofErr w:type="gramStart"/>
      <w:r w:rsidR="00777D8B">
        <w:rPr>
          <w:rFonts w:asciiTheme="minorHAnsi" w:hAnsiTheme="minorHAnsi" w:cstheme="minorHAnsi"/>
          <w:sz w:val="20"/>
        </w:rPr>
        <w:t>SDVCR&amp;I</w:t>
      </w:r>
      <w:proofErr w:type="gramEnd"/>
      <w:r w:rsidR="001D52DC" w:rsidRPr="00BE78EC">
        <w:rPr>
          <w:rFonts w:asciiTheme="minorHAnsi" w:hAnsiTheme="minorHAnsi" w:cstheme="minorHAnsi"/>
          <w:sz w:val="20"/>
        </w:rPr>
        <w:t xml:space="preserve"> via the Research Office</w:t>
      </w:r>
      <w:r w:rsidRPr="00BE78EC">
        <w:rPr>
          <w:rFonts w:asciiTheme="minorHAnsi" w:hAnsiTheme="minorHAnsi" w:cstheme="minorHAnsi"/>
          <w:sz w:val="20"/>
        </w:rPr>
        <w:t xml:space="preserve"> </w:t>
      </w:r>
      <w:r w:rsidR="001D52DC" w:rsidRPr="00BE78EC">
        <w:rPr>
          <w:rFonts w:asciiTheme="minorHAnsi" w:hAnsiTheme="minorHAnsi" w:cstheme="minorHAnsi"/>
          <w:sz w:val="20"/>
        </w:rPr>
        <w:t>for consideration</w:t>
      </w:r>
      <w:r w:rsidR="000B7DA8">
        <w:rPr>
          <w:rFonts w:asciiTheme="minorHAnsi" w:hAnsiTheme="minorHAnsi" w:cstheme="minorHAnsi"/>
          <w:sz w:val="20"/>
        </w:rPr>
        <w:t xml:space="preserve"> with formal support of the relevant School or Faculty.</w:t>
      </w:r>
    </w:p>
    <w:p w14:paraId="175EE2C4" w14:textId="1A3755B2" w:rsidR="00C636CB" w:rsidRPr="00BE78EC" w:rsidRDefault="00C636CB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49" w:name="_Toc452125380"/>
      <w:bookmarkStart w:id="50" w:name="_Toc525549539"/>
      <w:r w:rsidRPr="00BE78EC">
        <w:rPr>
          <w:rFonts w:asciiTheme="minorHAnsi" w:hAnsiTheme="minorHAnsi" w:cstheme="minorHAnsi"/>
          <w:sz w:val="24"/>
        </w:rPr>
        <w:t xml:space="preserve">Reporting Requirements for Successful </w:t>
      </w:r>
      <w:r w:rsidR="006D0F6F">
        <w:rPr>
          <w:rFonts w:asciiTheme="minorHAnsi" w:hAnsiTheme="minorHAnsi" w:cstheme="minorHAnsi"/>
          <w:sz w:val="24"/>
        </w:rPr>
        <w:t>Chief Investigator</w:t>
      </w:r>
      <w:r w:rsidRPr="00BE78EC">
        <w:rPr>
          <w:rFonts w:asciiTheme="minorHAnsi" w:hAnsiTheme="minorHAnsi" w:cstheme="minorHAnsi"/>
          <w:sz w:val="24"/>
        </w:rPr>
        <w:t>s</w:t>
      </w:r>
      <w:bookmarkEnd w:id="49"/>
      <w:bookmarkEnd w:id="50"/>
    </w:p>
    <w:p w14:paraId="2E2E4628" w14:textId="1DA08037" w:rsidR="00B52819" w:rsidRPr="00BD5164" w:rsidRDefault="00BD5164" w:rsidP="00B52819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bCs/>
          <w:sz w:val="20"/>
        </w:rPr>
      </w:pPr>
      <w:r w:rsidRPr="00BD5164">
        <w:rPr>
          <w:rFonts w:asciiTheme="minorHAnsi" w:hAnsiTheme="minorHAnsi" w:cstheme="minorHAnsi"/>
          <w:b/>
          <w:bCs/>
          <w:sz w:val="20"/>
        </w:rPr>
        <w:t>Progress reports</w:t>
      </w:r>
      <w:r w:rsidRPr="00BD5164">
        <w:rPr>
          <w:rFonts w:asciiTheme="minorHAnsi" w:hAnsiTheme="minorHAnsi" w:cstheme="minorHAnsi"/>
          <w:bCs/>
          <w:sz w:val="20"/>
        </w:rPr>
        <w:t xml:space="preserve"> are required every three months to provide an update on </w:t>
      </w:r>
      <w:r w:rsidR="00685523">
        <w:rPr>
          <w:rFonts w:asciiTheme="minorHAnsi" w:hAnsiTheme="minorHAnsi" w:cstheme="minorHAnsi"/>
          <w:bCs/>
          <w:sz w:val="20"/>
        </w:rPr>
        <w:t>Grant</w:t>
      </w:r>
      <w:r w:rsidR="00B52819" w:rsidRPr="00BD5164">
        <w:rPr>
          <w:rFonts w:asciiTheme="minorHAnsi" w:hAnsiTheme="minorHAnsi" w:cstheme="minorHAnsi"/>
          <w:bCs/>
          <w:sz w:val="20"/>
        </w:rPr>
        <w:t xml:space="preserve"> progress to UON senior </w:t>
      </w:r>
      <w:r w:rsidRPr="00BD5164">
        <w:rPr>
          <w:rFonts w:asciiTheme="minorHAnsi" w:hAnsiTheme="minorHAnsi" w:cstheme="minorHAnsi"/>
          <w:bCs/>
          <w:sz w:val="20"/>
        </w:rPr>
        <w:t>executive</w:t>
      </w:r>
      <w:r>
        <w:rPr>
          <w:rFonts w:asciiTheme="minorHAnsi" w:hAnsiTheme="minorHAnsi" w:cstheme="minorHAnsi"/>
          <w:bCs/>
          <w:sz w:val="20"/>
        </w:rPr>
        <w:t xml:space="preserve"> and to enable the most effective support for the development of your </w:t>
      </w:r>
      <w:r w:rsidR="000B7DA8">
        <w:rPr>
          <w:rFonts w:asciiTheme="minorHAnsi" w:hAnsiTheme="minorHAnsi" w:cstheme="minorHAnsi"/>
          <w:bCs/>
          <w:sz w:val="20"/>
        </w:rPr>
        <w:t xml:space="preserve">Linkage Projects </w:t>
      </w:r>
      <w:r>
        <w:rPr>
          <w:rFonts w:asciiTheme="minorHAnsi" w:hAnsiTheme="minorHAnsi" w:cstheme="minorHAnsi"/>
          <w:bCs/>
          <w:sz w:val="20"/>
        </w:rPr>
        <w:t>proposal</w:t>
      </w:r>
      <w:r w:rsidR="00B52819" w:rsidRPr="00BD5164">
        <w:rPr>
          <w:rFonts w:asciiTheme="minorHAnsi" w:hAnsiTheme="minorHAnsi" w:cstheme="minorHAnsi"/>
          <w:bCs/>
          <w:sz w:val="20"/>
        </w:rPr>
        <w:t xml:space="preserve">. </w:t>
      </w:r>
    </w:p>
    <w:p w14:paraId="404634EA" w14:textId="006DD5CA" w:rsidR="00C636CB" w:rsidRPr="00BE78EC" w:rsidRDefault="00C636CB" w:rsidP="00024289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sz w:val="20"/>
        </w:rPr>
      </w:pPr>
      <w:r w:rsidRPr="00BE78EC">
        <w:rPr>
          <w:rFonts w:asciiTheme="minorHAnsi" w:hAnsiTheme="minorHAnsi" w:cstheme="minorHAnsi"/>
          <w:b/>
          <w:bCs/>
          <w:sz w:val="20"/>
        </w:rPr>
        <w:t>Final reports</w:t>
      </w:r>
      <w:r w:rsidRPr="00BE78EC">
        <w:rPr>
          <w:rFonts w:asciiTheme="minorHAnsi" w:hAnsiTheme="minorHAnsi" w:cstheme="minorHAnsi"/>
          <w:sz w:val="20"/>
        </w:rPr>
        <w:t xml:space="preserve"> are required within </w:t>
      </w:r>
      <w:r w:rsidR="007549BE">
        <w:rPr>
          <w:rFonts w:asciiTheme="minorHAnsi" w:hAnsiTheme="minorHAnsi" w:cstheme="minorHAnsi"/>
          <w:sz w:val="20"/>
        </w:rPr>
        <w:t>one</w:t>
      </w:r>
      <w:r w:rsidR="007549BE" w:rsidRPr="00BE78EC">
        <w:rPr>
          <w:rFonts w:asciiTheme="minorHAnsi" w:hAnsiTheme="minorHAnsi" w:cstheme="minorHAnsi"/>
          <w:sz w:val="20"/>
        </w:rPr>
        <w:t xml:space="preserve"> </w:t>
      </w:r>
      <w:r w:rsidRPr="00BE78EC">
        <w:rPr>
          <w:rFonts w:asciiTheme="minorHAnsi" w:hAnsiTheme="minorHAnsi" w:cstheme="minorHAnsi"/>
          <w:sz w:val="20"/>
        </w:rPr>
        <w:t xml:space="preserve">month of the end of </w:t>
      </w:r>
      <w:r w:rsidR="00AA7069">
        <w:rPr>
          <w:rFonts w:asciiTheme="minorHAnsi" w:hAnsiTheme="minorHAnsi" w:cstheme="minorHAnsi"/>
          <w:sz w:val="20"/>
        </w:rPr>
        <w:t xml:space="preserve">the </w:t>
      </w:r>
      <w:r w:rsidR="00685523">
        <w:rPr>
          <w:rFonts w:asciiTheme="minorHAnsi" w:hAnsiTheme="minorHAnsi" w:cstheme="minorHAnsi"/>
          <w:sz w:val="20"/>
        </w:rPr>
        <w:t>Grant</w:t>
      </w:r>
      <w:r w:rsidRPr="00BE78EC">
        <w:rPr>
          <w:rFonts w:asciiTheme="minorHAnsi" w:hAnsiTheme="minorHAnsi" w:cstheme="minorHAnsi"/>
          <w:sz w:val="20"/>
        </w:rPr>
        <w:t xml:space="preserve">. These reports should be submitted on the forms available from the </w:t>
      </w:r>
      <w:r w:rsidR="00BE505C" w:rsidRPr="00BE78EC">
        <w:rPr>
          <w:rFonts w:asciiTheme="minorHAnsi" w:hAnsiTheme="minorHAnsi" w:cstheme="minorHAnsi"/>
          <w:sz w:val="20"/>
        </w:rPr>
        <w:t xml:space="preserve">UON Research Office </w:t>
      </w:r>
      <w:hyperlink r:id="rId17" w:history="1">
        <w:r w:rsidR="00BE505C" w:rsidRPr="00BE78EC">
          <w:rPr>
            <w:rStyle w:val="Hyperlink"/>
            <w:rFonts w:asciiTheme="minorHAnsi" w:hAnsiTheme="minorHAnsi" w:cstheme="minorHAnsi"/>
            <w:sz w:val="20"/>
          </w:rPr>
          <w:t>Internal Grant Report Form</w:t>
        </w:r>
      </w:hyperlink>
      <w:r w:rsidR="00BE505C" w:rsidRPr="00BE78EC">
        <w:rPr>
          <w:rFonts w:asciiTheme="minorHAnsi" w:hAnsiTheme="minorHAnsi" w:cstheme="minorHAnsi"/>
          <w:sz w:val="20"/>
        </w:rPr>
        <w:t xml:space="preserve"> page.</w:t>
      </w:r>
      <w:r w:rsidRPr="00BE78EC">
        <w:rPr>
          <w:rFonts w:asciiTheme="minorHAnsi" w:hAnsiTheme="minorHAnsi" w:cstheme="minorHAnsi"/>
          <w:sz w:val="20"/>
        </w:rPr>
        <w:t xml:space="preserve"> Failure to submit final reports will prevent eligibility for future </w:t>
      </w:r>
      <w:proofErr w:type="spellStart"/>
      <w:r w:rsidR="00777D8B">
        <w:rPr>
          <w:rFonts w:asciiTheme="minorHAnsi" w:hAnsiTheme="minorHAnsi" w:cstheme="minorHAnsi"/>
          <w:sz w:val="20"/>
        </w:rPr>
        <w:t>LiPSS</w:t>
      </w:r>
      <w:proofErr w:type="spellEnd"/>
      <w:r w:rsidR="00727D9F" w:rsidRPr="00BE78EC">
        <w:rPr>
          <w:rFonts w:asciiTheme="minorHAnsi" w:hAnsiTheme="minorHAnsi" w:cstheme="minorHAnsi"/>
          <w:sz w:val="20"/>
        </w:rPr>
        <w:t xml:space="preserve"> </w:t>
      </w:r>
      <w:r w:rsidR="00685523">
        <w:rPr>
          <w:rFonts w:asciiTheme="minorHAnsi" w:hAnsiTheme="minorHAnsi" w:cstheme="minorHAnsi"/>
          <w:sz w:val="20"/>
        </w:rPr>
        <w:t>Grant</w:t>
      </w:r>
      <w:r w:rsidR="00727D9F" w:rsidRPr="00BE78EC">
        <w:rPr>
          <w:rFonts w:asciiTheme="minorHAnsi" w:hAnsiTheme="minorHAnsi" w:cstheme="minorHAnsi"/>
          <w:sz w:val="20"/>
        </w:rPr>
        <w:t>s</w:t>
      </w:r>
      <w:r w:rsidRPr="00BE78EC">
        <w:rPr>
          <w:rFonts w:asciiTheme="minorHAnsi" w:hAnsiTheme="minorHAnsi" w:cstheme="minorHAnsi"/>
          <w:sz w:val="20"/>
        </w:rPr>
        <w:t xml:space="preserve">. The Final report must include details of </w:t>
      </w:r>
      <w:r w:rsidR="007549BE">
        <w:rPr>
          <w:rFonts w:asciiTheme="minorHAnsi" w:hAnsiTheme="minorHAnsi" w:cstheme="minorHAnsi"/>
          <w:sz w:val="20"/>
        </w:rPr>
        <w:t xml:space="preserve">the submitted Linkage Projects </w:t>
      </w:r>
      <w:r w:rsidR="00313DF6" w:rsidRPr="00BE78EC">
        <w:rPr>
          <w:rFonts w:asciiTheme="minorHAnsi" w:hAnsiTheme="minorHAnsi" w:cstheme="minorHAnsi"/>
          <w:sz w:val="20"/>
        </w:rPr>
        <w:t>proposal</w:t>
      </w:r>
      <w:r w:rsidRPr="00BE78EC">
        <w:rPr>
          <w:rFonts w:asciiTheme="minorHAnsi" w:hAnsiTheme="minorHAnsi" w:cstheme="minorHAnsi"/>
          <w:sz w:val="20"/>
        </w:rPr>
        <w:t>.</w:t>
      </w:r>
    </w:p>
    <w:p w14:paraId="6068BA51" w14:textId="0867F5AC" w:rsidR="00C8360F" w:rsidRPr="00BE78EC" w:rsidRDefault="00C8360F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51" w:name="_Toc452125381"/>
      <w:bookmarkStart w:id="52" w:name="_Toc525549540"/>
      <w:r w:rsidRPr="00BE78EC">
        <w:rPr>
          <w:rFonts w:asciiTheme="minorHAnsi" w:hAnsiTheme="minorHAnsi" w:cstheme="minorHAnsi"/>
          <w:sz w:val="24"/>
        </w:rPr>
        <w:t>Forfeiture of Grant Funding</w:t>
      </w:r>
      <w:bookmarkEnd w:id="51"/>
      <w:bookmarkEnd w:id="52"/>
    </w:p>
    <w:p w14:paraId="2CC08FF1" w14:textId="646779DE" w:rsidR="007225CC" w:rsidRPr="00BE78EC" w:rsidRDefault="007225CC" w:rsidP="000F2E7D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2" w:hanging="992"/>
        <w:rPr>
          <w:rFonts w:asciiTheme="minorHAnsi" w:hAnsiTheme="minorHAnsi" w:cstheme="minorHAnsi"/>
          <w:sz w:val="20"/>
          <w:szCs w:val="20"/>
        </w:rPr>
      </w:pPr>
      <w:r w:rsidRPr="00BE78EC">
        <w:rPr>
          <w:rFonts w:asciiTheme="minorHAnsi" w:hAnsiTheme="minorHAnsi" w:cstheme="minorHAnsi"/>
          <w:sz w:val="20"/>
          <w:szCs w:val="20"/>
        </w:rPr>
        <w:t xml:space="preserve">Grants not spent or committed within the nominated funding period of the </w:t>
      </w:r>
      <w:r w:rsidR="00A52C0E">
        <w:rPr>
          <w:rFonts w:asciiTheme="minorHAnsi" w:hAnsiTheme="minorHAnsi" w:cstheme="minorHAnsi"/>
          <w:sz w:val="20"/>
          <w:szCs w:val="20"/>
        </w:rPr>
        <w:t>G</w:t>
      </w:r>
      <w:r w:rsidRPr="00BE78EC">
        <w:rPr>
          <w:rFonts w:asciiTheme="minorHAnsi" w:hAnsiTheme="minorHAnsi" w:cstheme="minorHAnsi"/>
          <w:sz w:val="20"/>
          <w:szCs w:val="20"/>
        </w:rPr>
        <w:t xml:space="preserve">rant will </w:t>
      </w:r>
      <w:r w:rsidR="000B7DA8">
        <w:rPr>
          <w:rFonts w:asciiTheme="minorHAnsi" w:hAnsiTheme="minorHAnsi" w:cstheme="minorHAnsi"/>
          <w:sz w:val="20"/>
          <w:szCs w:val="20"/>
        </w:rPr>
        <w:t>not be reimbursed</w:t>
      </w:r>
      <w:r w:rsidRPr="00BE78E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C08EEA" w14:textId="683F9718" w:rsidR="000B3335" w:rsidRPr="00165CAE" w:rsidRDefault="00191EF4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53" w:name="_Toc521501490"/>
      <w:bookmarkStart w:id="54" w:name="_Toc521501682"/>
      <w:bookmarkStart w:id="55" w:name="_Toc525549541"/>
      <w:r w:rsidRPr="00165CAE">
        <w:rPr>
          <w:rFonts w:asciiTheme="minorHAnsi" w:hAnsiTheme="minorHAnsi" w:cstheme="minorHAnsi"/>
          <w:sz w:val="24"/>
        </w:rPr>
        <w:lastRenderedPageBreak/>
        <w:t>Requirement to Apply</w:t>
      </w:r>
      <w:r w:rsidR="001D52DC" w:rsidRPr="00165CAE">
        <w:rPr>
          <w:rFonts w:asciiTheme="minorHAnsi" w:hAnsiTheme="minorHAnsi" w:cstheme="minorHAnsi"/>
          <w:sz w:val="24"/>
        </w:rPr>
        <w:t xml:space="preserve"> for External Research Funding</w:t>
      </w:r>
      <w:bookmarkStart w:id="56" w:name="_Toc521501386"/>
      <w:bookmarkEnd w:id="53"/>
      <w:bookmarkEnd w:id="54"/>
      <w:bookmarkEnd w:id="55"/>
      <w:bookmarkEnd w:id="56"/>
    </w:p>
    <w:p w14:paraId="40854819" w14:textId="7221180D" w:rsidR="00165CAE" w:rsidRPr="00BE78EC" w:rsidRDefault="00191EF4" w:rsidP="00165CAE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2" w:hanging="992"/>
        <w:rPr>
          <w:rFonts w:asciiTheme="minorHAnsi" w:hAnsiTheme="minorHAnsi" w:cstheme="minorHAnsi"/>
          <w:sz w:val="20"/>
          <w:szCs w:val="20"/>
        </w:rPr>
      </w:pPr>
      <w:r w:rsidRPr="00165CAE">
        <w:rPr>
          <w:rFonts w:asciiTheme="minorHAnsi" w:hAnsiTheme="minorHAnsi" w:cstheme="minorHAnsi"/>
          <w:sz w:val="20"/>
          <w:szCs w:val="20"/>
        </w:rPr>
        <w:t xml:space="preserve">Once </w:t>
      </w:r>
      <w:r w:rsidR="001C3E53">
        <w:rPr>
          <w:rFonts w:asciiTheme="minorHAnsi" w:hAnsiTheme="minorHAnsi" w:cstheme="minorHAnsi"/>
          <w:sz w:val="20"/>
          <w:szCs w:val="20"/>
        </w:rPr>
        <w:t>a Chief Investigator</w:t>
      </w:r>
      <w:r w:rsidRPr="00BE78EC">
        <w:rPr>
          <w:rFonts w:asciiTheme="minorHAnsi" w:hAnsiTheme="minorHAnsi" w:cstheme="minorHAnsi"/>
          <w:sz w:val="20"/>
          <w:szCs w:val="20"/>
        </w:rPr>
        <w:t xml:space="preserve"> has held a </w:t>
      </w:r>
      <w:r w:rsidR="00685523">
        <w:rPr>
          <w:rFonts w:asciiTheme="minorHAnsi" w:hAnsiTheme="minorHAnsi" w:cstheme="minorHAnsi"/>
          <w:sz w:val="20"/>
          <w:szCs w:val="20"/>
        </w:rPr>
        <w:t>G</w:t>
      </w:r>
      <w:r w:rsidR="00FB2E23">
        <w:rPr>
          <w:rFonts w:asciiTheme="minorHAnsi" w:hAnsiTheme="minorHAnsi" w:cstheme="minorHAnsi"/>
          <w:sz w:val="20"/>
          <w:szCs w:val="20"/>
        </w:rPr>
        <w:t>rant</w:t>
      </w:r>
      <w:r w:rsidR="00FB2E23" w:rsidRPr="00BE78EC">
        <w:rPr>
          <w:rFonts w:asciiTheme="minorHAnsi" w:hAnsiTheme="minorHAnsi" w:cstheme="minorHAnsi"/>
          <w:sz w:val="20"/>
          <w:szCs w:val="20"/>
        </w:rPr>
        <w:t xml:space="preserve"> </w:t>
      </w:r>
      <w:r w:rsidR="007358C7" w:rsidRPr="00BE78EC">
        <w:rPr>
          <w:rFonts w:asciiTheme="minorHAnsi" w:hAnsiTheme="minorHAnsi" w:cstheme="minorHAnsi"/>
          <w:sz w:val="20"/>
          <w:szCs w:val="20"/>
        </w:rPr>
        <w:t>under</w:t>
      </w:r>
      <w:r w:rsidR="000B3335">
        <w:rPr>
          <w:rFonts w:asciiTheme="minorHAnsi" w:hAnsiTheme="minorHAnsi" w:cstheme="minorHAnsi"/>
          <w:sz w:val="20"/>
          <w:szCs w:val="20"/>
        </w:rPr>
        <w:t xml:space="preserve"> </w:t>
      </w:r>
      <w:r w:rsidR="00344100">
        <w:rPr>
          <w:rFonts w:asciiTheme="minorHAnsi" w:hAnsiTheme="minorHAnsi" w:cstheme="minorHAnsi"/>
          <w:sz w:val="20"/>
          <w:szCs w:val="20"/>
        </w:rPr>
        <w:t xml:space="preserve">any UON research scheme </w:t>
      </w:r>
      <w:r w:rsidR="000B3335">
        <w:rPr>
          <w:rFonts w:asciiTheme="minorHAnsi" w:hAnsiTheme="minorHAnsi" w:cstheme="minorHAnsi"/>
          <w:sz w:val="20"/>
          <w:szCs w:val="20"/>
        </w:rPr>
        <w:t xml:space="preserve">they are ineligible to apply </w:t>
      </w:r>
      <w:r w:rsidR="00344100">
        <w:rPr>
          <w:rFonts w:asciiTheme="minorHAnsi" w:hAnsiTheme="minorHAnsi" w:cstheme="minorHAnsi"/>
          <w:sz w:val="20"/>
          <w:szCs w:val="20"/>
        </w:rPr>
        <w:t xml:space="preserve">for further UON research funding </w:t>
      </w:r>
      <w:r w:rsidR="000B3335">
        <w:rPr>
          <w:rFonts w:asciiTheme="minorHAnsi" w:hAnsiTheme="minorHAnsi" w:cstheme="minorHAnsi"/>
          <w:sz w:val="20"/>
          <w:szCs w:val="20"/>
        </w:rPr>
        <w:t xml:space="preserve">until they have submitted at least one </w:t>
      </w:r>
      <w:r w:rsidR="00344100">
        <w:rPr>
          <w:rFonts w:asciiTheme="minorHAnsi" w:hAnsiTheme="minorHAnsi" w:cstheme="minorHAnsi"/>
          <w:sz w:val="20"/>
          <w:szCs w:val="20"/>
        </w:rPr>
        <w:t xml:space="preserve">external proposal for research funding with UON as the Administering Organisation where the requested budget exceeds $50, 000. </w:t>
      </w:r>
      <w:bookmarkStart w:id="57" w:name="_Toc521501387"/>
      <w:bookmarkEnd w:id="57"/>
    </w:p>
    <w:p w14:paraId="65B0C29E" w14:textId="47FF2533" w:rsidR="00137C86" w:rsidRPr="00137C86" w:rsidRDefault="00137C86" w:rsidP="0053225B">
      <w:pPr>
        <w:pStyle w:val="ARCHeading3"/>
        <w:keepNext/>
        <w:numPr>
          <w:ilvl w:val="2"/>
          <w:numId w:val="19"/>
        </w:numPr>
        <w:ind w:left="992" w:hanging="992"/>
        <w:rPr>
          <w:rFonts w:asciiTheme="minorHAnsi" w:hAnsiTheme="minorHAnsi" w:cstheme="minorHAnsi"/>
          <w:sz w:val="24"/>
        </w:rPr>
      </w:pPr>
      <w:bookmarkStart w:id="58" w:name="_Toc521501388"/>
      <w:bookmarkStart w:id="59" w:name="_Toc521501389"/>
      <w:bookmarkStart w:id="60" w:name="_Toc521501390"/>
      <w:bookmarkStart w:id="61" w:name="_Toc525549542"/>
      <w:bookmarkStart w:id="62" w:name="_Toc452125382"/>
      <w:bookmarkEnd w:id="58"/>
      <w:bookmarkEnd w:id="59"/>
      <w:bookmarkEnd w:id="60"/>
      <w:r w:rsidRPr="00137C86">
        <w:rPr>
          <w:rFonts w:asciiTheme="minorHAnsi" w:hAnsiTheme="minorHAnsi" w:cstheme="minorHAnsi"/>
          <w:sz w:val="24"/>
        </w:rPr>
        <w:t xml:space="preserve">Changes to </w:t>
      </w:r>
      <w:r>
        <w:rPr>
          <w:rFonts w:asciiTheme="minorHAnsi" w:hAnsiTheme="minorHAnsi" w:cstheme="minorHAnsi"/>
          <w:sz w:val="24"/>
        </w:rPr>
        <w:t>Scheme</w:t>
      </w:r>
      <w:bookmarkEnd w:id="61"/>
    </w:p>
    <w:p w14:paraId="7BB6B694" w14:textId="4BA52CB5" w:rsidR="00137C86" w:rsidRDefault="00137C86" w:rsidP="00137C86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2" w:hanging="992"/>
        <w:rPr>
          <w:rFonts w:asciiTheme="minorHAnsi" w:hAnsiTheme="minorHAnsi" w:cstheme="minorHAnsi"/>
          <w:sz w:val="20"/>
          <w:szCs w:val="20"/>
        </w:rPr>
      </w:pPr>
      <w:r w:rsidRPr="00137C86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Research and Innovation Division</w:t>
      </w:r>
      <w:r w:rsidRPr="00137C86">
        <w:rPr>
          <w:rFonts w:asciiTheme="minorHAnsi" w:hAnsiTheme="minorHAnsi" w:cstheme="minorHAnsi"/>
          <w:sz w:val="20"/>
          <w:szCs w:val="20"/>
        </w:rPr>
        <w:t xml:space="preserve"> may </w:t>
      </w:r>
      <w:r>
        <w:rPr>
          <w:rFonts w:asciiTheme="minorHAnsi" w:hAnsiTheme="minorHAnsi" w:cstheme="minorHAnsi"/>
          <w:sz w:val="20"/>
          <w:szCs w:val="20"/>
        </w:rPr>
        <w:t xml:space="preserve">review, pause, or terminate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LiPSS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at any time due to funding or strategic requirements. </w:t>
      </w:r>
    </w:p>
    <w:p w14:paraId="77AFA7AE" w14:textId="65ED8FC1" w:rsidR="00EF4D45" w:rsidRPr="00DB1C51" w:rsidRDefault="00F53D95" w:rsidP="00BE78EC">
      <w:pPr>
        <w:pStyle w:val="ARCHeading2"/>
        <w:keepNext/>
        <w:numPr>
          <w:ilvl w:val="1"/>
          <w:numId w:val="19"/>
        </w:numPr>
        <w:ind w:hanging="1004"/>
        <w:rPr>
          <w:rFonts w:asciiTheme="minorHAnsi" w:hAnsiTheme="minorHAnsi" w:cstheme="minorHAnsi"/>
        </w:rPr>
      </w:pPr>
      <w:bookmarkStart w:id="63" w:name="_Toc525549543"/>
      <w:r w:rsidRPr="00DB1C51">
        <w:rPr>
          <w:rFonts w:asciiTheme="minorHAnsi" w:hAnsiTheme="minorHAnsi" w:cstheme="minorHAnsi"/>
        </w:rPr>
        <w:t>More Information</w:t>
      </w:r>
      <w:bookmarkEnd w:id="62"/>
      <w:bookmarkEnd w:id="63"/>
    </w:p>
    <w:p w14:paraId="28C0AD08" w14:textId="77777777" w:rsidR="00EF4D45" w:rsidRPr="00BE78EC" w:rsidRDefault="000F2E7D" w:rsidP="00C8360F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bCs/>
          <w:sz w:val="20"/>
          <w:szCs w:val="20"/>
        </w:rPr>
      </w:pPr>
      <w:r w:rsidRPr="00BE78EC">
        <w:rPr>
          <w:rFonts w:asciiTheme="minorHAnsi" w:hAnsiTheme="minorHAnsi" w:cstheme="minorHAnsi"/>
          <w:sz w:val="20"/>
          <w:szCs w:val="20"/>
        </w:rPr>
        <w:t xml:space="preserve">Information on how to apply and the Application Form can be found on the UON Research Office </w:t>
      </w:r>
      <w:hyperlink r:id="rId18" w:history="1">
        <w:r w:rsidRPr="00BE78EC">
          <w:rPr>
            <w:rStyle w:val="Hyperlink"/>
            <w:rFonts w:asciiTheme="minorHAnsi" w:hAnsiTheme="minorHAnsi" w:cstheme="minorHAnsi"/>
            <w:sz w:val="20"/>
            <w:szCs w:val="20"/>
          </w:rPr>
          <w:t>Internal Grants</w:t>
        </w:r>
      </w:hyperlink>
      <w:r w:rsidRPr="00BE78EC">
        <w:rPr>
          <w:rFonts w:asciiTheme="minorHAnsi" w:hAnsiTheme="minorHAnsi" w:cstheme="minorHAnsi"/>
          <w:sz w:val="20"/>
          <w:szCs w:val="20"/>
        </w:rPr>
        <w:t xml:space="preserve"> page. </w:t>
      </w:r>
    </w:p>
    <w:p w14:paraId="02BAD843" w14:textId="48D21EE2" w:rsidR="00EF4D45" w:rsidRPr="00BE78EC" w:rsidRDefault="00EF4D45" w:rsidP="000F2E7D">
      <w:pPr>
        <w:pStyle w:val="Paralevel1"/>
        <w:numPr>
          <w:ilvl w:val="3"/>
          <w:numId w:val="19"/>
        </w:numPr>
        <w:tabs>
          <w:tab w:val="clear" w:pos="1134"/>
        </w:tabs>
        <w:spacing w:before="120" w:line="240" w:lineRule="auto"/>
        <w:ind w:left="993" w:hanging="993"/>
        <w:rPr>
          <w:rFonts w:asciiTheme="minorHAnsi" w:hAnsiTheme="minorHAnsi" w:cstheme="minorHAnsi"/>
          <w:b/>
          <w:bCs/>
          <w:sz w:val="20"/>
          <w:szCs w:val="20"/>
        </w:rPr>
      </w:pPr>
      <w:r w:rsidRPr="00BE78EC">
        <w:rPr>
          <w:rFonts w:asciiTheme="minorHAnsi" w:hAnsiTheme="minorHAnsi" w:cstheme="minorHAnsi"/>
          <w:sz w:val="20"/>
          <w:szCs w:val="20"/>
        </w:rPr>
        <w:t xml:space="preserve">For further information regarding </w:t>
      </w:r>
      <w:r w:rsidR="00165CAE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="007549BE">
        <w:rPr>
          <w:rFonts w:asciiTheme="minorHAnsi" w:hAnsiTheme="minorHAnsi" w:cstheme="minorHAnsi"/>
          <w:sz w:val="20"/>
          <w:szCs w:val="20"/>
        </w:rPr>
        <w:t>LiPSS</w:t>
      </w:r>
      <w:proofErr w:type="spellEnd"/>
      <w:r w:rsidR="007549BE" w:rsidRPr="00BE78EC">
        <w:rPr>
          <w:rFonts w:asciiTheme="minorHAnsi" w:hAnsiTheme="minorHAnsi" w:cstheme="minorHAnsi"/>
          <w:sz w:val="20"/>
          <w:szCs w:val="20"/>
        </w:rPr>
        <w:t xml:space="preserve"> </w:t>
      </w:r>
      <w:r w:rsidRPr="00BE78EC">
        <w:rPr>
          <w:rFonts w:asciiTheme="minorHAnsi" w:hAnsiTheme="minorHAnsi" w:cstheme="minorHAnsi"/>
          <w:sz w:val="20"/>
          <w:szCs w:val="20"/>
        </w:rPr>
        <w:t>please email</w:t>
      </w:r>
      <w:r w:rsidR="00397728" w:rsidRPr="00BE78EC">
        <w:rPr>
          <w:rFonts w:asciiTheme="minorHAnsi" w:hAnsiTheme="minorHAnsi" w:cstheme="minorHAnsi"/>
          <w:sz w:val="20"/>
          <w:szCs w:val="20"/>
        </w:rPr>
        <w:t xml:space="preserve">: </w:t>
      </w:r>
      <w:hyperlink r:id="rId19" w:history="1">
        <w:r w:rsidR="005B249F" w:rsidRPr="005B249F">
          <w:rPr>
            <w:rStyle w:val="Hyperlink"/>
            <w:rFonts w:asciiTheme="minorHAnsi" w:hAnsiTheme="minorHAnsi" w:cstheme="minorHAnsi"/>
            <w:sz w:val="20"/>
            <w:szCs w:val="20"/>
          </w:rPr>
          <w:t>Research-applications@newcastle.edu.au</w:t>
        </w:r>
      </w:hyperlink>
      <w:r w:rsidRPr="00BE78E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F4D45" w:rsidRPr="00BE78EC" w:rsidSect="00FB2E23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902" w:right="1797" w:bottom="72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BDFE" w14:textId="77777777" w:rsidR="00E17D2D" w:rsidRDefault="00E17D2D" w:rsidP="00B319CE">
      <w:r>
        <w:separator/>
      </w:r>
    </w:p>
    <w:p w14:paraId="4677956F" w14:textId="77777777" w:rsidR="00E17D2D" w:rsidRDefault="00E17D2D"/>
  </w:endnote>
  <w:endnote w:type="continuationSeparator" w:id="0">
    <w:p w14:paraId="1F7D4A42" w14:textId="77777777" w:rsidR="00E17D2D" w:rsidRDefault="00E17D2D" w:rsidP="00B319CE">
      <w:r>
        <w:continuationSeparator/>
      </w:r>
    </w:p>
    <w:p w14:paraId="24967974" w14:textId="77777777" w:rsidR="00E17D2D" w:rsidRDefault="00E17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6291" w14:textId="77777777" w:rsidR="00813C35" w:rsidRPr="00477406" w:rsidRDefault="00813C35" w:rsidP="004B0C84">
    <w:pPr>
      <w:pStyle w:val="Footer"/>
      <w:ind w:right="360"/>
      <w:rPr>
        <w:sz w:val="22"/>
      </w:rPr>
    </w:pPr>
    <w:r>
      <w:rPr>
        <w:sz w:val="16"/>
        <w:szCs w:val="16"/>
      </w:rPr>
      <w:t>Guidelines for the UON Industry and Collaboration Support Scheme</w:t>
    </w:r>
    <w:r>
      <w:rPr>
        <w:sz w:val="16"/>
        <w:szCs w:val="16"/>
      </w:rPr>
      <w:tab/>
      <w:t>20/02/2018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369562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775AD0" w14:textId="2E9DFEE8" w:rsidR="00813C35" w:rsidRPr="004F3331" w:rsidRDefault="00813C35" w:rsidP="004F3331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3331">
              <w:rPr>
                <w:rFonts w:asciiTheme="minorHAnsi" w:hAnsiTheme="minorHAnsi" w:cstheme="minorHAnsi"/>
                <w:sz w:val="20"/>
                <w:szCs w:val="20"/>
              </w:rPr>
              <w:t xml:space="preserve">UON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Linkage Projects Support Scheme</w:t>
            </w:r>
            <w:r w:rsidRPr="004F333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Guidelines</w:t>
            </w:r>
            <w:r w:rsidRPr="004F333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Page </w:t>
            </w:r>
            <w:r w:rsidRPr="004F333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4F333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4F333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412D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 w:rsidRPr="004F333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4F333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4F333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4F333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4F333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412D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 w:rsidRPr="004F333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3A693" w14:textId="77777777" w:rsidR="00E17D2D" w:rsidRDefault="00E17D2D" w:rsidP="00B319CE">
      <w:r>
        <w:separator/>
      </w:r>
    </w:p>
    <w:p w14:paraId="302A54B5" w14:textId="77777777" w:rsidR="00E17D2D" w:rsidRDefault="00E17D2D"/>
  </w:footnote>
  <w:footnote w:type="continuationSeparator" w:id="0">
    <w:p w14:paraId="22A01BC2" w14:textId="77777777" w:rsidR="00E17D2D" w:rsidRDefault="00E17D2D" w:rsidP="00B319CE">
      <w:r>
        <w:continuationSeparator/>
      </w:r>
    </w:p>
    <w:p w14:paraId="7355A715" w14:textId="77777777" w:rsidR="00E17D2D" w:rsidRDefault="00E17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52AB" w14:textId="77777777" w:rsidR="00813C35" w:rsidRDefault="00813C35" w:rsidP="00232293">
    <w:pPr>
      <w:pStyle w:val="Header"/>
      <w:tabs>
        <w:tab w:val="clear" w:pos="4153"/>
        <w:tab w:val="clear" w:pos="8306"/>
        <w:tab w:val="left" w:pos="2830"/>
      </w:tabs>
      <w:spacing w:before="360"/>
      <w:ind w:hanging="284"/>
      <w:jc w:val="right"/>
    </w:pPr>
    <w:r>
      <w:rPr>
        <w:rFonts w:cs="Arial"/>
        <w:noProof/>
        <w:sz w:val="22"/>
        <w:lang w:eastAsia="en-AU"/>
      </w:rPr>
      <w:drawing>
        <wp:inline distT="0" distB="0" distL="0" distR="0" wp14:anchorId="589B0424" wp14:editId="4DFACF8A">
          <wp:extent cx="969533" cy="969533"/>
          <wp:effectExtent l="0" t="0" r="2540" b="2540"/>
          <wp:docPr id="2" name="Picture 2" descr="UON_ALT_MONO v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ALT_MONO v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015" cy="98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75D61" w14:textId="77777777" w:rsidR="00813C35" w:rsidRDefault="00813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F558" w14:textId="77777777" w:rsidR="00813C35" w:rsidRDefault="00813C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7699" w14:textId="77777777" w:rsidR="00813C35" w:rsidRDefault="00813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Breakouttext"/>
      <w:lvlText w:val="*"/>
      <w:lvlJc w:val="left"/>
    </w:lvl>
  </w:abstractNum>
  <w:abstractNum w:abstractNumId="1" w15:restartNumberingAfterBreak="0">
    <w:nsid w:val="038253E3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5B1480"/>
    <w:multiLevelType w:val="multilevel"/>
    <w:tmpl w:val="388A854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pStyle w:val="Level2"/>
      <w:lvlText w:val="%1.%2"/>
      <w:lvlJc w:val="left"/>
      <w:pPr>
        <w:ind w:left="110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76" w:hanging="2160"/>
      </w:pPr>
      <w:rPr>
        <w:rFonts w:cs="Times New Roman" w:hint="default"/>
      </w:rPr>
    </w:lvl>
  </w:abstractNum>
  <w:abstractNum w:abstractNumId="3" w15:restartNumberingAfterBreak="0">
    <w:nsid w:val="0BCB2E3D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DF4740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5A7421"/>
    <w:multiLevelType w:val="hybridMultilevel"/>
    <w:tmpl w:val="8958792C"/>
    <w:lvl w:ilvl="0" w:tplc="FF14541C">
      <w:start w:val="1"/>
      <w:numFmt w:val="lowerLetter"/>
      <w:pStyle w:val="FR5a"/>
      <w:lvlText w:val="%1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987633"/>
    <w:multiLevelType w:val="hybridMultilevel"/>
    <w:tmpl w:val="9C98FB16"/>
    <w:lvl w:ilvl="0" w:tplc="0C241E80">
      <w:start w:val="1"/>
      <w:numFmt w:val="decimal"/>
      <w:pStyle w:val="Heading2IR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444497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B7295A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F66517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8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8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8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8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8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8000"/>
      </w:rPr>
    </w:lvl>
  </w:abstractNum>
  <w:abstractNum w:abstractNumId="10" w15:restartNumberingAfterBreak="0">
    <w:nsid w:val="255322C4"/>
    <w:multiLevelType w:val="hybridMultilevel"/>
    <w:tmpl w:val="0CBE5584"/>
    <w:lvl w:ilvl="0" w:tplc="27F8D1C8">
      <w:start w:val="1"/>
      <w:numFmt w:val="lowerLetter"/>
      <w:pStyle w:val="DE15bullets2"/>
      <w:lvlText w:val="%1."/>
      <w:lvlJc w:val="left"/>
      <w:pPr>
        <w:ind w:left="1495" w:hanging="360"/>
      </w:p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8F2147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99061C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9EA1EA2"/>
    <w:multiLevelType w:val="hybridMultilevel"/>
    <w:tmpl w:val="4EDC9D96"/>
    <w:lvl w:ilvl="0" w:tplc="05083ED0">
      <w:start w:val="1"/>
      <w:numFmt w:val="lowerRoman"/>
      <w:lvlText w:val="%1."/>
      <w:lvlJc w:val="left"/>
      <w:pPr>
        <w:ind w:left="17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B370E75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BC447D3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BFE5DD0"/>
    <w:multiLevelType w:val="multilevel"/>
    <w:tmpl w:val="0C09001D"/>
    <w:styleLink w:val="Bullet1IR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C9A4F94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0AF5F8B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140113D"/>
    <w:multiLevelType w:val="hybridMultilevel"/>
    <w:tmpl w:val="24CC1008"/>
    <w:lvl w:ilvl="0" w:tplc="7480DEB6">
      <w:start w:val="1"/>
      <w:numFmt w:val="lowerLetter"/>
      <w:pStyle w:val="ParaLevel2"/>
      <w:lvlText w:val="%1."/>
      <w:lvlJc w:val="left"/>
      <w:pPr>
        <w:ind w:left="1494" w:hanging="36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2D13C80"/>
    <w:multiLevelType w:val="multilevel"/>
    <w:tmpl w:val="8D929A8E"/>
    <w:lvl w:ilvl="0">
      <w:start w:val="1"/>
      <w:numFmt w:val="decimal"/>
      <w:lvlText w:val="D.%1"/>
      <w:lvlJc w:val="left"/>
      <w:pPr>
        <w:tabs>
          <w:tab w:val="num" w:pos="2188"/>
        </w:tabs>
        <w:ind w:left="2188" w:hanging="360"/>
      </w:pPr>
      <w:rPr>
        <w:rFonts w:cs="Times New Roman" w:hint="default"/>
      </w:rPr>
    </w:lvl>
    <w:lvl w:ilvl="1">
      <w:start w:val="1"/>
      <w:numFmt w:val="decimal"/>
      <w:lvlText w:val="D%1.%2"/>
      <w:lvlJc w:val="left"/>
      <w:pPr>
        <w:tabs>
          <w:tab w:val="num" w:pos="1758"/>
        </w:tabs>
        <w:ind w:left="1440" w:firstLine="318"/>
      </w:pPr>
      <w:rPr>
        <w:rFonts w:cs="Times New Roman" w:hint="default"/>
      </w:rPr>
    </w:lvl>
    <w:lvl w:ilvl="2">
      <w:start w:val="1"/>
      <w:numFmt w:val="decimal"/>
      <w:lvlText w:val="D%1.%2.%3"/>
      <w:lvlJc w:val="right"/>
      <w:pPr>
        <w:tabs>
          <w:tab w:val="num" w:pos="3175"/>
        </w:tabs>
        <w:ind w:left="2160" w:firstLine="1015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Restart w:val="1"/>
      <w:pStyle w:val="Para2"/>
      <w:lvlText w:val="D%1.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3D1266C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68E1F35"/>
    <w:multiLevelType w:val="multilevel"/>
    <w:tmpl w:val="4EB88254"/>
    <w:lvl w:ilvl="0">
      <w:start w:val="2"/>
      <w:numFmt w:val="upperLetter"/>
      <w:pStyle w:val="FLAppB1"/>
      <w:lvlText w:val="%1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ppFRB"/>
      <w:lvlText w:val="%1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EF911A2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E96CA8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2F500BE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A2C2D49"/>
    <w:multiLevelType w:val="hybridMultilevel"/>
    <w:tmpl w:val="C67E824C"/>
    <w:lvl w:ilvl="0" w:tplc="1BFCD868">
      <w:start w:val="1"/>
      <w:numFmt w:val="lowerRoman"/>
      <w:pStyle w:val="1FR"/>
      <w:lvlText w:val="%1."/>
      <w:lvlJc w:val="left"/>
      <w:pPr>
        <w:tabs>
          <w:tab w:val="num" w:pos="-1194"/>
        </w:tabs>
        <w:ind w:left="-1194" w:hanging="180"/>
      </w:pPr>
      <w:rPr>
        <w:rFonts w:hint="default"/>
      </w:rPr>
    </w:lvl>
    <w:lvl w:ilvl="1" w:tplc="E06E5FC4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  <w:rPr>
        <w:rFonts w:ascii="Arial" w:eastAsia="Times New Roman" w:hAnsi="Arial" w:cs="Arial" w:hint="default"/>
        <w:b w:val="0"/>
      </w:rPr>
    </w:lvl>
    <w:lvl w:ilvl="2" w:tplc="FD7897E8">
      <w:start w:val="1"/>
      <w:numFmt w:val="lowerRoman"/>
      <w:lvlText w:val="%3."/>
      <w:lvlJc w:val="right"/>
      <w:pPr>
        <w:tabs>
          <w:tab w:val="num" w:pos="-469"/>
        </w:tabs>
        <w:ind w:left="-469" w:hanging="180"/>
      </w:pPr>
    </w:lvl>
    <w:lvl w:ilvl="3" w:tplc="285A8530">
      <w:start w:val="1"/>
      <w:numFmt w:val="decimal"/>
      <w:lvlText w:val="%4."/>
      <w:lvlJc w:val="left"/>
      <w:pPr>
        <w:tabs>
          <w:tab w:val="num" w:pos="251"/>
        </w:tabs>
        <w:ind w:left="251" w:hanging="360"/>
      </w:pPr>
    </w:lvl>
    <w:lvl w:ilvl="4" w:tplc="0E6478B2">
      <w:start w:val="1"/>
      <w:numFmt w:val="lowerLetter"/>
      <w:lvlText w:val="%5."/>
      <w:lvlJc w:val="left"/>
      <w:pPr>
        <w:tabs>
          <w:tab w:val="num" w:pos="971"/>
        </w:tabs>
        <w:ind w:left="971" w:hanging="360"/>
      </w:pPr>
    </w:lvl>
    <w:lvl w:ilvl="5" w:tplc="A612884E">
      <w:start w:val="1"/>
      <w:numFmt w:val="lowerRoman"/>
      <w:lvlText w:val="%6."/>
      <w:lvlJc w:val="right"/>
      <w:pPr>
        <w:tabs>
          <w:tab w:val="num" w:pos="1691"/>
        </w:tabs>
        <w:ind w:left="1691" w:hanging="180"/>
      </w:pPr>
    </w:lvl>
    <w:lvl w:ilvl="6" w:tplc="B4C0A19C">
      <w:start w:val="1"/>
      <w:numFmt w:val="decimal"/>
      <w:lvlText w:val="%7."/>
      <w:lvlJc w:val="left"/>
      <w:pPr>
        <w:tabs>
          <w:tab w:val="num" w:pos="2411"/>
        </w:tabs>
        <w:ind w:left="2411" w:hanging="360"/>
      </w:pPr>
    </w:lvl>
    <w:lvl w:ilvl="7" w:tplc="6066C3C4">
      <w:start w:val="1"/>
      <w:numFmt w:val="lowerLetter"/>
      <w:lvlText w:val="%8."/>
      <w:lvlJc w:val="left"/>
      <w:pPr>
        <w:tabs>
          <w:tab w:val="num" w:pos="-1439"/>
        </w:tabs>
        <w:ind w:left="-1439" w:hanging="360"/>
      </w:pPr>
    </w:lvl>
    <w:lvl w:ilvl="8" w:tplc="BBE4B5F0">
      <w:start w:val="1"/>
      <w:numFmt w:val="lowerRoman"/>
      <w:lvlText w:val="%9."/>
      <w:lvlJc w:val="right"/>
      <w:pPr>
        <w:tabs>
          <w:tab w:val="num" w:pos="3851"/>
        </w:tabs>
        <w:ind w:left="3851" w:hanging="180"/>
      </w:pPr>
    </w:lvl>
  </w:abstractNum>
  <w:abstractNum w:abstractNumId="27" w15:restartNumberingAfterBreak="0">
    <w:nsid w:val="4BF83FEB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F3F6DE4"/>
    <w:multiLevelType w:val="hybridMultilevel"/>
    <w:tmpl w:val="FDF06F78"/>
    <w:lvl w:ilvl="0" w:tplc="FFFFFFFF">
      <w:start w:val="1"/>
      <w:numFmt w:val="bullet"/>
      <w:pStyle w:val="Do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47ADB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2D863FE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9AB4CCB"/>
    <w:multiLevelType w:val="multilevel"/>
    <w:tmpl w:val="921E30CE"/>
    <w:lvl w:ilvl="0">
      <w:start w:val="1"/>
      <w:numFmt w:val="upperLetter"/>
      <w:lvlText w:val="Part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%2."/>
      <w:lvlJc w:val="left"/>
      <w:pPr>
        <w:ind w:left="1004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%2.%3"/>
      <w:lvlJc w:val="left"/>
      <w:pPr>
        <w:ind w:left="1222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2.%3.%4"/>
      <w:lvlJc w:val="left"/>
      <w:pPr>
        <w:ind w:left="2008" w:hanging="1440"/>
      </w:pPr>
      <w:rPr>
        <w:rFonts w:asciiTheme="minorHAnsi" w:hAnsiTheme="minorHAnsi" w:cstheme="minorHAnsi" w:hint="default"/>
        <w:b w:val="0"/>
        <w:sz w:val="20"/>
        <w:szCs w:val="22"/>
      </w:rPr>
    </w:lvl>
    <w:lvl w:ilvl="4">
      <w:start w:val="1"/>
      <w:numFmt w:val="decimal"/>
      <w:lvlRestart w:val="2"/>
      <w:lvlText w:val="%1%2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73158C"/>
    <w:multiLevelType w:val="multilevel"/>
    <w:tmpl w:val="6874CA38"/>
    <w:lvl w:ilvl="0">
      <w:start w:val="2"/>
      <w:numFmt w:val="upperLetter"/>
      <w:pStyle w:val="Appendix2list"/>
      <w:lvlText w:val="%11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FRappA21"/>
      <w:lvlText w:val="%11.%2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2.%2.%3.%4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2C14B5E"/>
    <w:multiLevelType w:val="multilevel"/>
    <w:tmpl w:val="31F867FE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4-1Leve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444"/>
        </w:tabs>
        <w:ind w:left="2444" w:hanging="2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54C711E"/>
    <w:multiLevelType w:val="hybridMultilevel"/>
    <w:tmpl w:val="67F20FE0"/>
    <w:lvl w:ilvl="0" w:tplc="4C326F40">
      <w:numFmt w:val="bullet"/>
      <w:pStyle w:val="DE15SC3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5E25DDA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64C3CBD"/>
    <w:multiLevelType w:val="multilevel"/>
    <w:tmpl w:val="B930E6AA"/>
    <w:lvl w:ilvl="0">
      <w:start w:val="1"/>
      <w:numFmt w:val="decimal"/>
      <w:pStyle w:val="DE15Heading2"/>
      <w:lvlText w:val="D.%1"/>
      <w:lvlJc w:val="left"/>
      <w:pPr>
        <w:tabs>
          <w:tab w:val="num" w:pos="2330"/>
        </w:tabs>
        <w:ind w:left="2330" w:hanging="2188"/>
      </w:pPr>
      <w:rPr>
        <w:rFonts w:cs="Times New Roman" w:hint="default"/>
      </w:rPr>
    </w:lvl>
    <w:lvl w:ilvl="1">
      <w:start w:val="1"/>
      <w:numFmt w:val="decimal"/>
      <w:pStyle w:val="DE15Heading3"/>
      <w:lvlText w:val="D%1.%2"/>
      <w:lvlJc w:val="left"/>
      <w:pPr>
        <w:tabs>
          <w:tab w:val="num" w:pos="1826"/>
        </w:tabs>
        <w:ind w:left="2189" w:hanging="2189"/>
      </w:pPr>
      <w:rPr>
        <w:rFonts w:cs="Times New Roman" w:hint="default"/>
      </w:rPr>
    </w:lvl>
    <w:lvl w:ilvl="2">
      <w:start w:val="1"/>
      <w:numFmt w:val="decimal"/>
      <w:lvlRestart w:val="1"/>
      <w:pStyle w:val="DE15Para1"/>
      <w:lvlText w:val="D%1.%3"/>
      <w:lvlJc w:val="left"/>
      <w:pPr>
        <w:tabs>
          <w:tab w:val="num" w:pos="3175"/>
        </w:tabs>
        <w:ind w:left="2189" w:hanging="2189"/>
      </w:pPr>
      <w:rPr>
        <w:rFonts w:cs="Times New Roman" w:hint="default"/>
      </w:rPr>
    </w:lvl>
    <w:lvl w:ilvl="3">
      <w:start w:val="1"/>
      <w:numFmt w:val="decimal"/>
      <w:lvlRestart w:val="2"/>
      <w:lvlText w:val="D%1.%2.%4"/>
      <w:lvlJc w:val="left"/>
      <w:pPr>
        <w:tabs>
          <w:tab w:val="num" w:pos="2880"/>
        </w:tabs>
        <w:ind w:left="2880" w:hanging="1009"/>
      </w:pPr>
      <w:rPr>
        <w:rFonts w:cs="Times New Roman" w:hint="default"/>
      </w:rPr>
    </w:lvl>
    <w:lvl w:ilvl="4">
      <w:start w:val="1"/>
      <w:numFmt w:val="lowerLetter"/>
      <w:lvlRestart w:val="1"/>
      <w:pStyle w:val="DE15bullets"/>
      <w:lvlText w:val="%5. "/>
      <w:lvlJc w:val="left"/>
      <w:pPr>
        <w:tabs>
          <w:tab w:val="num" w:pos="3600"/>
        </w:tabs>
        <w:ind w:left="3600" w:hanging="59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689D1F65"/>
    <w:multiLevelType w:val="multilevel"/>
    <w:tmpl w:val="0C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E350FD"/>
    <w:multiLevelType w:val="hybridMultilevel"/>
    <w:tmpl w:val="4EDC9D96"/>
    <w:lvl w:ilvl="0" w:tplc="05083ED0">
      <w:start w:val="1"/>
      <w:numFmt w:val="lowerRoman"/>
      <w:lvlText w:val="%1.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D354B8A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DD11C6"/>
    <w:multiLevelType w:val="hybridMultilevel"/>
    <w:tmpl w:val="5CEAE1E4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43150F4"/>
    <w:multiLevelType w:val="multilevel"/>
    <w:tmpl w:val="A34AC3CC"/>
    <w:lvl w:ilvl="0">
      <w:start w:val="1"/>
      <w:numFmt w:val="upperLetter"/>
      <w:lvlText w:val="%1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FRappA11"/>
      <w:lvlText w:val="%11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1.%2.%3.%4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4680F63"/>
    <w:multiLevelType w:val="multilevel"/>
    <w:tmpl w:val="AD7E6642"/>
    <w:lvl w:ilvl="0">
      <w:start w:val="1"/>
      <w:numFmt w:val="bullet"/>
      <w:pStyle w:val="Bullet2IR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7E282B38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FDF55EC"/>
    <w:multiLevelType w:val="hybridMultilevel"/>
    <w:tmpl w:val="5ACA56EE"/>
    <w:lvl w:ilvl="0" w:tplc="0062EE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2"/>
  </w:num>
  <w:num w:numId="2">
    <w:abstractNumId w:val="33"/>
  </w:num>
  <w:num w:numId="3">
    <w:abstractNumId w:val="28"/>
  </w:num>
  <w:num w:numId="4">
    <w:abstractNumId w:val="41"/>
  </w:num>
  <w:num w:numId="5">
    <w:abstractNumId w:val="32"/>
  </w:num>
  <w:num w:numId="6">
    <w:abstractNumId w:val="22"/>
  </w:num>
  <w:num w:numId="7">
    <w:abstractNumId w:val="6"/>
  </w:num>
  <w:num w:numId="8">
    <w:abstractNumId w:val="16"/>
  </w:num>
  <w:num w:numId="9">
    <w:abstractNumId w:val="23"/>
  </w:num>
  <w:num w:numId="10">
    <w:abstractNumId w:val="5"/>
  </w:num>
  <w:num w:numId="11">
    <w:abstractNumId w:val="37"/>
  </w:num>
  <w:num w:numId="12">
    <w:abstractNumId w:val="20"/>
  </w:num>
  <w:num w:numId="13">
    <w:abstractNumId w:val="36"/>
  </w:num>
  <w:num w:numId="14">
    <w:abstractNumId w:val="34"/>
  </w:num>
  <w:num w:numId="15">
    <w:abstractNumId w:val="10"/>
  </w:num>
  <w:num w:numId="16">
    <w:abstractNumId w:val="26"/>
  </w:num>
  <w:num w:numId="17">
    <w:abstractNumId w:val="2"/>
  </w:num>
  <w:num w:numId="18">
    <w:abstractNumId w:val="19"/>
  </w:num>
  <w:num w:numId="19">
    <w:abstractNumId w:val="31"/>
  </w:num>
  <w:num w:numId="20">
    <w:abstractNumId w:val="0"/>
    <w:lvlOverride w:ilvl="0">
      <w:lvl w:ilvl="0">
        <w:start w:val="1"/>
        <w:numFmt w:val="bullet"/>
        <w:pStyle w:val="Breakouttex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1">
    <w:abstractNumId w:val="18"/>
  </w:num>
  <w:num w:numId="22">
    <w:abstractNumId w:val="3"/>
  </w:num>
  <w:num w:numId="23">
    <w:abstractNumId w:val="1"/>
  </w:num>
  <w:num w:numId="24">
    <w:abstractNumId w:val="17"/>
  </w:num>
  <w:num w:numId="25">
    <w:abstractNumId w:val="15"/>
  </w:num>
  <w:num w:numId="26">
    <w:abstractNumId w:val="14"/>
  </w:num>
  <w:num w:numId="27">
    <w:abstractNumId w:val="12"/>
  </w:num>
  <w:num w:numId="28">
    <w:abstractNumId w:val="13"/>
  </w:num>
  <w:num w:numId="29">
    <w:abstractNumId w:val="7"/>
  </w:num>
  <w:num w:numId="30">
    <w:abstractNumId w:val="30"/>
  </w:num>
  <w:num w:numId="31">
    <w:abstractNumId w:val="40"/>
  </w:num>
  <w:num w:numId="32">
    <w:abstractNumId w:val="8"/>
  </w:num>
  <w:num w:numId="33">
    <w:abstractNumId w:val="4"/>
  </w:num>
  <w:num w:numId="34">
    <w:abstractNumId w:val="38"/>
  </w:num>
  <w:num w:numId="35">
    <w:abstractNumId w:val="35"/>
  </w:num>
  <w:num w:numId="36">
    <w:abstractNumId w:val="43"/>
  </w:num>
  <w:num w:numId="37">
    <w:abstractNumId w:val="24"/>
  </w:num>
  <w:num w:numId="38">
    <w:abstractNumId w:val="44"/>
  </w:num>
  <w:num w:numId="39">
    <w:abstractNumId w:val="29"/>
  </w:num>
  <w:num w:numId="40">
    <w:abstractNumId w:val="27"/>
  </w:num>
  <w:num w:numId="41">
    <w:abstractNumId w:val="39"/>
  </w:num>
  <w:num w:numId="42">
    <w:abstractNumId w:val="21"/>
  </w:num>
  <w:num w:numId="43">
    <w:abstractNumId w:val="11"/>
  </w:num>
  <w:num w:numId="44">
    <w:abstractNumId w:val="9"/>
  </w:num>
  <w:num w:numId="4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7D"/>
    <w:rsid w:val="00000843"/>
    <w:rsid w:val="00000CAD"/>
    <w:rsid w:val="00000CDA"/>
    <w:rsid w:val="0000117A"/>
    <w:rsid w:val="00001874"/>
    <w:rsid w:val="0000288A"/>
    <w:rsid w:val="00002C75"/>
    <w:rsid w:val="00002FE2"/>
    <w:rsid w:val="00003261"/>
    <w:rsid w:val="0000370D"/>
    <w:rsid w:val="0000391D"/>
    <w:rsid w:val="00003CAE"/>
    <w:rsid w:val="00003CEA"/>
    <w:rsid w:val="00003F6E"/>
    <w:rsid w:val="000044B1"/>
    <w:rsid w:val="00004B3B"/>
    <w:rsid w:val="00004D0C"/>
    <w:rsid w:val="00004FD1"/>
    <w:rsid w:val="000052B8"/>
    <w:rsid w:val="00005708"/>
    <w:rsid w:val="00005942"/>
    <w:rsid w:val="00005F8A"/>
    <w:rsid w:val="00006584"/>
    <w:rsid w:val="0000766F"/>
    <w:rsid w:val="00007E93"/>
    <w:rsid w:val="000100B4"/>
    <w:rsid w:val="00010691"/>
    <w:rsid w:val="00010875"/>
    <w:rsid w:val="000111E7"/>
    <w:rsid w:val="0001169E"/>
    <w:rsid w:val="00012859"/>
    <w:rsid w:val="00012BF7"/>
    <w:rsid w:val="00012DF6"/>
    <w:rsid w:val="000130F3"/>
    <w:rsid w:val="00013846"/>
    <w:rsid w:val="00013C7F"/>
    <w:rsid w:val="000149D8"/>
    <w:rsid w:val="00015B0E"/>
    <w:rsid w:val="00015DF7"/>
    <w:rsid w:val="00015DF8"/>
    <w:rsid w:val="00015E91"/>
    <w:rsid w:val="00015FB2"/>
    <w:rsid w:val="00015FE1"/>
    <w:rsid w:val="00017737"/>
    <w:rsid w:val="00017913"/>
    <w:rsid w:val="00020241"/>
    <w:rsid w:val="0002050A"/>
    <w:rsid w:val="000212D1"/>
    <w:rsid w:val="00021CA3"/>
    <w:rsid w:val="00021DD2"/>
    <w:rsid w:val="00021FA4"/>
    <w:rsid w:val="000233C3"/>
    <w:rsid w:val="00023595"/>
    <w:rsid w:val="00023DF6"/>
    <w:rsid w:val="00023FB4"/>
    <w:rsid w:val="00024289"/>
    <w:rsid w:val="0002461B"/>
    <w:rsid w:val="0002489E"/>
    <w:rsid w:val="000257F3"/>
    <w:rsid w:val="000259E9"/>
    <w:rsid w:val="00025BBF"/>
    <w:rsid w:val="00026A12"/>
    <w:rsid w:val="00026A33"/>
    <w:rsid w:val="00027262"/>
    <w:rsid w:val="00027A64"/>
    <w:rsid w:val="00030E00"/>
    <w:rsid w:val="00031107"/>
    <w:rsid w:val="00032858"/>
    <w:rsid w:val="00032B79"/>
    <w:rsid w:val="00032E2B"/>
    <w:rsid w:val="00033682"/>
    <w:rsid w:val="0003369C"/>
    <w:rsid w:val="00033810"/>
    <w:rsid w:val="00033C31"/>
    <w:rsid w:val="00033D67"/>
    <w:rsid w:val="00034BD1"/>
    <w:rsid w:val="000350AB"/>
    <w:rsid w:val="00035284"/>
    <w:rsid w:val="00035305"/>
    <w:rsid w:val="0003568C"/>
    <w:rsid w:val="00035962"/>
    <w:rsid w:val="0003694E"/>
    <w:rsid w:val="00036CD3"/>
    <w:rsid w:val="000371A9"/>
    <w:rsid w:val="00037E82"/>
    <w:rsid w:val="00037ECB"/>
    <w:rsid w:val="000400DC"/>
    <w:rsid w:val="00040688"/>
    <w:rsid w:val="000415C8"/>
    <w:rsid w:val="000415EF"/>
    <w:rsid w:val="00042797"/>
    <w:rsid w:val="0004298A"/>
    <w:rsid w:val="00042A98"/>
    <w:rsid w:val="00042E8C"/>
    <w:rsid w:val="00043196"/>
    <w:rsid w:val="000431A8"/>
    <w:rsid w:val="00043B5D"/>
    <w:rsid w:val="000442A3"/>
    <w:rsid w:val="000452E2"/>
    <w:rsid w:val="00045FFB"/>
    <w:rsid w:val="00046DCF"/>
    <w:rsid w:val="00047096"/>
    <w:rsid w:val="0004737F"/>
    <w:rsid w:val="00047C96"/>
    <w:rsid w:val="000521F2"/>
    <w:rsid w:val="00053DEB"/>
    <w:rsid w:val="00054DB4"/>
    <w:rsid w:val="000552BE"/>
    <w:rsid w:val="00055749"/>
    <w:rsid w:val="00055C2A"/>
    <w:rsid w:val="000562B0"/>
    <w:rsid w:val="0005630F"/>
    <w:rsid w:val="0005654A"/>
    <w:rsid w:val="00056B2A"/>
    <w:rsid w:val="00057E5F"/>
    <w:rsid w:val="00060269"/>
    <w:rsid w:val="000607EB"/>
    <w:rsid w:val="00060B8C"/>
    <w:rsid w:val="00060F0A"/>
    <w:rsid w:val="000618B2"/>
    <w:rsid w:val="00061CBB"/>
    <w:rsid w:val="00061D94"/>
    <w:rsid w:val="00063015"/>
    <w:rsid w:val="000632BD"/>
    <w:rsid w:val="0006448A"/>
    <w:rsid w:val="00064769"/>
    <w:rsid w:val="00064A89"/>
    <w:rsid w:val="000656BF"/>
    <w:rsid w:val="0006719A"/>
    <w:rsid w:val="000671A8"/>
    <w:rsid w:val="00067303"/>
    <w:rsid w:val="000675D8"/>
    <w:rsid w:val="000676BC"/>
    <w:rsid w:val="000676C8"/>
    <w:rsid w:val="00067920"/>
    <w:rsid w:val="00067DD8"/>
    <w:rsid w:val="0007039B"/>
    <w:rsid w:val="000708F8"/>
    <w:rsid w:val="00070BA2"/>
    <w:rsid w:val="00070E5D"/>
    <w:rsid w:val="000712CA"/>
    <w:rsid w:val="000724E0"/>
    <w:rsid w:val="00072A2F"/>
    <w:rsid w:val="0007384A"/>
    <w:rsid w:val="00074909"/>
    <w:rsid w:val="00074B52"/>
    <w:rsid w:val="00074DFC"/>
    <w:rsid w:val="000751A3"/>
    <w:rsid w:val="00075B7C"/>
    <w:rsid w:val="000760D2"/>
    <w:rsid w:val="00076702"/>
    <w:rsid w:val="00076EA6"/>
    <w:rsid w:val="00077857"/>
    <w:rsid w:val="00077B8D"/>
    <w:rsid w:val="00077BB6"/>
    <w:rsid w:val="00077C0F"/>
    <w:rsid w:val="00077E71"/>
    <w:rsid w:val="00080556"/>
    <w:rsid w:val="00080A0A"/>
    <w:rsid w:val="00080B7C"/>
    <w:rsid w:val="00081065"/>
    <w:rsid w:val="0008115F"/>
    <w:rsid w:val="00081B23"/>
    <w:rsid w:val="00082003"/>
    <w:rsid w:val="0008203C"/>
    <w:rsid w:val="00082437"/>
    <w:rsid w:val="00082DB1"/>
    <w:rsid w:val="00082E8A"/>
    <w:rsid w:val="00083511"/>
    <w:rsid w:val="000838B3"/>
    <w:rsid w:val="00083B3E"/>
    <w:rsid w:val="00083EEE"/>
    <w:rsid w:val="00084743"/>
    <w:rsid w:val="00084B6E"/>
    <w:rsid w:val="00084E2E"/>
    <w:rsid w:val="00084F80"/>
    <w:rsid w:val="00085031"/>
    <w:rsid w:val="000853DC"/>
    <w:rsid w:val="00085468"/>
    <w:rsid w:val="00085C77"/>
    <w:rsid w:val="00086928"/>
    <w:rsid w:val="000869EF"/>
    <w:rsid w:val="00086B6B"/>
    <w:rsid w:val="00087B9E"/>
    <w:rsid w:val="00087EDE"/>
    <w:rsid w:val="00090D15"/>
    <w:rsid w:val="00090FB9"/>
    <w:rsid w:val="00091142"/>
    <w:rsid w:val="00092338"/>
    <w:rsid w:val="000928BA"/>
    <w:rsid w:val="00092C54"/>
    <w:rsid w:val="0009301B"/>
    <w:rsid w:val="00093538"/>
    <w:rsid w:val="00093B78"/>
    <w:rsid w:val="0009423C"/>
    <w:rsid w:val="0009436E"/>
    <w:rsid w:val="00094535"/>
    <w:rsid w:val="00094573"/>
    <w:rsid w:val="000948B3"/>
    <w:rsid w:val="00094E0A"/>
    <w:rsid w:val="000960F8"/>
    <w:rsid w:val="0009636D"/>
    <w:rsid w:val="000972D5"/>
    <w:rsid w:val="000974DC"/>
    <w:rsid w:val="000974E9"/>
    <w:rsid w:val="00097D5C"/>
    <w:rsid w:val="000A0121"/>
    <w:rsid w:val="000A0D87"/>
    <w:rsid w:val="000A10B6"/>
    <w:rsid w:val="000A1172"/>
    <w:rsid w:val="000A130D"/>
    <w:rsid w:val="000A1427"/>
    <w:rsid w:val="000A1B8C"/>
    <w:rsid w:val="000A1F4A"/>
    <w:rsid w:val="000A2766"/>
    <w:rsid w:val="000A2F24"/>
    <w:rsid w:val="000A3231"/>
    <w:rsid w:val="000A4119"/>
    <w:rsid w:val="000A5410"/>
    <w:rsid w:val="000A5657"/>
    <w:rsid w:val="000A5725"/>
    <w:rsid w:val="000A5AE9"/>
    <w:rsid w:val="000A5C09"/>
    <w:rsid w:val="000A655D"/>
    <w:rsid w:val="000A69B0"/>
    <w:rsid w:val="000A6CBB"/>
    <w:rsid w:val="000A6D35"/>
    <w:rsid w:val="000A77C0"/>
    <w:rsid w:val="000A7FF1"/>
    <w:rsid w:val="000B0591"/>
    <w:rsid w:val="000B0EDB"/>
    <w:rsid w:val="000B15D7"/>
    <w:rsid w:val="000B17B6"/>
    <w:rsid w:val="000B1841"/>
    <w:rsid w:val="000B1A1B"/>
    <w:rsid w:val="000B1B3D"/>
    <w:rsid w:val="000B31EB"/>
    <w:rsid w:val="000B3335"/>
    <w:rsid w:val="000B45DD"/>
    <w:rsid w:val="000B45E9"/>
    <w:rsid w:val="000B497E"/>
    <w:rsid w:val="000B5A8E"/>
    <w:rsid w:val="000B5C7E"/>
    <w:rsid w:val="000B5C9E"/>
    <w:rsid w:val="000B6D22"/>
    <w:rsid w:val="000B7BB2"/>
    <w:rsid w:val="000B7DA8"/>
    <w:rsid w:val="000C0175"/>
    <w:rsid w:val="000C0D2C"/>
    <w:rsid w:val="000C0EA3"/>
    <w:rsid w:val="000C120C"/>
    <w:rsid w:val="000C1569"/>
    <w:rsid w:val="000C1A5D"/>
    <w:rsid w:val="000C1D7A"/>
    <w:rsid w:val="000C24F6"/>
    <w:rsid w:val="000C27E9"/>
    <w:rsid w:val="000C29D8"/>
    <w:rsid w:val="000C2A35"/>
    <w:rsid w:val="000C3499"/>
    <w:rsid w:val="000C3AD3"/>
    <w:rsid w:val="000C3B76"/>
    <w:rsid w:val="000C3BA3"/>
    <w:rsid w:val="000C429F"/>
    <w:rsid w:val="000C42AC"/>
    <w:rsid w:val="000C459B"/>
    <w:rsid w:val="000C4CFF"/>
    <w:rsid w:val="000C4FB7"/>
    <w:rsid w:val="000C5035"/>
    <w:rsid w:val="000C53D9"/>
    <w:rsid w:val="000C58A1"/>
    <w:rsid w:val="000C5A21"/>
    <w:rsid w:val="000C5AA8"/>
    <w:rsid w:val="000C5BAE"/>
    <w:rsid w:val="000C5C18"/>
    <w:rsid w:val="000C5DE9"/>
    <w:rsid w:val="000C5E93"/>
    <w:rsid w:val="000C677E"/>
    <w:rsid w:val="000C6A1C"/>
    <w:rsid w:val="000C71EC"/>
    <w:rsid w:val="000C7371"/>
    <w:rsid w:val="000C76D8"/>
    <w:rsid w:val="000D00B7"/>
    <w:rsid w:val="000D024B"/>
    <w:rsid w:val="000D0703"/>
    <w:rsid w:val="000D0D2E"/>
    <w:rsid w:val="000D0D6B"/>
    <w:rsid w:val="000D0DCA"/>
    <w:rsid w:val="000D1EC1"/>
    <w:rsid w:val="000D1F58"/>
    <w:rsid w:val="000D20F4"/>
    <w:rsid w:val="000D23A0"/>
    <w:rsid w:val="000D2630"/>
    <w:rsid w:val="000D2DC6"/>
    <w:rsid w:val="000D2E93"/>
    <w:rsid w:val="000D456D"/>
    <w:rsid w:val="000D65CC"/>
    <w:rsid w:val="000D6D06"/>
    <w:rsid w:val="000D73FC"/>
    <w:rsid w:val="000D74AD"/>
    <w:rsid w:val="000D7B40"/>
    <w:rsid w:val="000E00C7"/>
    <w:rsid w:val="000E0235"/>
    <w:rsid w:val="000E03A4"/>
    <w:rsid w:val="000E0A17"/>
    <w:rsid w:val="000E114B"/>
    <w:rsid w:val="000E2FAC"/>
    <w:rsid w:val="000E3145"/>
    <w:rsid w:val="000E3539"/>
    <w:rsid w:val="000E3D6D"/>
    <w:rsid w:val="000E44DD"/>
    <w:rsid w:val="000E462C"/>
    <w:rsid w:val="000E50DE"/>
    <w:rsid w:val="000E51D1"/>
    <w:rsid w:val="000E5559"/>
    <w:rsid w:val="000E5857"/>
    <w:rsid w:val="000E6F5A"/>
    <w:rsid w:val="000E7248"/>
    <w:rsid w:val="000F0804"/>
    <w:rsid w:val="000F099A"/>
    <w:rsid w:val="000F0C66"/>
    <w:rsid w:val="000F0F50"/>
    <w:rsid w:val="000F17A3"/>
    <w:rsid w:val="000F1A92"/>
    <w:rsid w:val="000F2035"/>
    <w:rsid w:val="000F259F"/>
    <w:rsid w:val="000F2C8A"/>
    <w:rsid w:val="000F2E7D"/>
    <w:rsid w:val="000F34CF"/>
    <w:rsid w:val="000F3941"/>
    <w:rsid w:val="000F3E27"/>
    <w:rsid w:val="000F4916"/>
    <w:rsid w:val="000F4BD8"/>
    <w:rsid w:val="000F4F86"/>
    <w:rsid w:val="000F525C"/>
    <w:rsid w:val="000F5A0D"/>
    <w:rsid w:val="000F64E6"/>
    <w:rsid w:val="000F6696"/>
    <w:rsid w:val="000F6737"/>
    <w:rsid w:val="000F68B6"/>
    <w:rsid w:val="000F6DCB"/>
    <w:rsid w:val="00100103"/>
    <w:rsid w:val="001004D4"/>
    <w:rsid w:val="00100563"/>
    <w:rsid w:val="00100623"/>
    <w:rsid w:val="00100F75"/>
    <w:rsid w:val="00100F89"/>
    <w:rsid w:val="00101504"/>
    <w:rsid w:val="0010160E"/>
    <w:rsid w:val="00101870"/>
    <w:rsid w:val="00102AB8"/>
    <w:rsid w:val="0010309A"/>
    <w:rsid w:val="0010313A"/>
    <w:rsid w:val="00103B84"/>
    <w:rsid w:val="00103F49"/>
    <w:rsid w:val="00104BC1"/>
    <w:rsid w:val="00105569"/>
    <w:rsid w:val="0010559F"/>
    <w:rsid w:val="00105B0A"/>
    <w:rsid w:val="001060CE"/>
    <w:rsid w:val="001063A5"/>
    <w:rsid w:val="00106619"/>
    <w:rsid w:val="00106765"/>
    <w:rsid w:val="00106919"/>
    <w:rsid w:val="00106F99"/>
    <w:rsid w:val="00110C5B"/>
    <w:rsid w:val="00110E3D"/>
    <w:rsid w:val="00110E51"/>
    <w:rsid w:val="00111543"/>
    <w:rsid w:val="001119C0"/>
    <w:rsid w:val="00111BA8"/>
    <w:rsid w:val="00111E52"/>
    <w:rsid w:val="00112545"/>
    <w:rsid w:val="00112913"/>
    <w:rsid w:val="0011364A"/>
    <w:rsid w:val="001140BF"/>
    <w:rsid w:val="00114228"/>
    <w:rsid w:val="001146DF"/>
    <w:rsid w:val="0011479B"/>
    <w:rsid w:val="00114EE8"/>
    <w:rsid w:val="00115E28"/>
    <w:rsid w:val="00116018"/>
    <w:rsid w:val="001160F4"/>
    <w:rsid w:val="001163BC"/>
    <w:rsid w:val="001165EA"/>
    <w:rsid w:val="00117847"/>
    <w:rsid w:val="00120014"/>
    <w:rsid w:val="001206D6"/>
    <w:rsid w:val="00120954"/>
    <w:rsid w:val="00120FAE"/>
    <w:rsid w:val="0012136B"/>
    <w:rsid w:val="00121F5E"/>
    <w:rsid w:val="00122118"/>
    <w:rsid w:val="00122F51"/>
    <w:rsid w:val="0012395F"/>
    <w:rsid w:val="00124871"/>
    <w:rsid w:val="00125BDA"/>
    <w:rsid w:val="00125D0E"/>
    <w:rsid w:val="00126835"/>
    <w:rsid w:val="0012712F"/>
    <w:rsid w:val="00127A39"/>
    <w:rsid w:val="00127B8D"/>
    <w:rsid w:val="00127CB7"/>
    <w:rsid w:val="00130394"/>
    <w:rsid w:val="001306A0"/>
    <w:rsid w:val="00130D5C"/>
    <w:rsid w:val="00131C68"/>
    <w:rsid w:val="00132020"/>
    <w:rsid w:val="001320C7"/>
    <w:rsid w:val="00132DE0"/>
    <w:rsid w:val="00133321"/>
    <w:rsid w:val="00133C0D"/>
    <w:rsid w:val="001346F7"/>
    <w:rsid w:val="00134979"/>
    <w:rsid w:val="001350BE"/>
    <w:rsid w:val="0013540B"/>
    <w:rsid w:val="00135638"/>
    <w:rsid w:val="00135A3B"/>
    <w:rsid w:val="00135C9E"/>
    <w:rsid w:val="00135F99"/>
    <w:rsid w:val="00136262"/>
    <w:rsid w:val="00136521"/>
    <w:rsid w:val="00136835"/>
    <w:rsid w:val="0013696E"/>
    <w:rsid w:val="001369BE"/>
    <w:rsid w:val="001376E7"/>
    <w:rsid w:val="00137C86"/>
    <w:rsid w:val="00140948"/>
    <w:rsid w:val="0014099B"/>
    <w:rsid w:val="00141071"/>
    <w:rsid w:val="0014189B"/>
    <w:rsid w:val="00141928"/>
    <w:rsid w:val="00141951"/>
    <w:rsid w:val="00141FAB"/>
    <w:rsid w:val="001426E6"/>
    <w:rsid w:val="001427C5"/>
    <w:rsid w:val="00143C7D"/>
    <w:rsid w:val="00143C8D"/>
    <w:rsid w:val="0014410B"/>
    <w:rsid w:val="001443A9"/>
    <w:rsid w:val="001449E9"/>
    <w:rsid w:val="00144BA7"/>
    <w:rsid w:val="0014557F"/>
    <w:rsid w:val="001456DD"/>
    <w:rsid w:val="00145B6A"/>
    <w:rsid w:val="00145B76"/>
    <w:rsid w:val="00145BE5"/>
    <w:rsid w:val="001462EB"/>
    <w:rsid w:val="001469B2"/>
    <w:rsid w:val="00146B88"/>
    <w:rsid w:val="00146FF2"/>
    <w:rsid w:val="0014722B"/>
    <w:rsid w:val="001473E9"/>
    <w:rsid w:val="00147597"/>
    <w:rsid w:val="00147C68"/>
    <w:rsid w:val="00147D72"/>
    <w:rsid w:val="00150326"/>
    <w:rsid w:val="00150418"/>
    <w:rsid w:val="00150791"/>
    <w:rsid w:val="00150B5E"/>
    <w:rsid w:val="00151BAF"/>
    <w:rsid w:val="00152F7D"/>
    <w:rsid w:val="00153A89"/>
    <w:rsid w:val="00153C8E"/>
    <w:rsid w:val="001542C9"/>
    <w:rsid w:val="001548F1"/>
    <w:rsid w:val="00154DFA"/>
    <w:rsid w:val="0015565B"/>
    <w:rsid w:val="0015639B"/>
    <w:rsid w:val="00156413"/>
    <w:rsid w:val="001566A4"/>
    <w:rsid w:val="00156718"/>
    <w:rsid w:val="00156D1A"/>
    <w:rsid w:val="0015709E"/>
    <w:rsid w:val="001575A1"/>
    <w:rsid w:val="001575EF"/>
    <w:rsid w:val="00157DF6"/>
    <w:rsid w:val="0016097E"/>
    <w:rsid w:val="00160F8E"/>
    <w:rsid w:val="001610B9"/>
    <w:rsid w:val="00161245"/>
    <w:rsid w:val="001612E5"/>
    <w:rsid w:val="001618B9"/>
    <w:rsid w:val="00161C2E"/>
    <w:rsid w:val="00162271"/>
    <w:rsid w:val="0016232C"/>
    <w:rsid w:val="001625B1"/>
    <w:rsid w:val="0016272E"/>
    <w:rsid w:val="0016282C"/>
    <w:rsid w:val="001628FB"/>
    <w:rsid w:val="0016290C"/>
    <w:rsid w:val="00162AA9"/>
    <w:rsid w:val="0016314F"/>
    <w:rsid w:val="00163E01"/>
    <w:rsid w:val="001647A8"/>
    <w:rsid w:val="001648EE"/>
    <w:rsid w:val="00164A62"/>
    <w:rsid w:val="00164D09"/>
    <w:rsid w:val="00165131"/>
    <w:rsid w:val="00165321"/>
    <w:rsid w:val="00165604"/>
    <w:rsid w:val="00165834"/>
    <w:rsid w:val="00165CAE"/>
    <w:rsid w:val="00165D77"/>
    <w:rsid w:val="00166485"/>
    <w:rsid w:val="00166528"/>
    <w:rsid w:val="001668FE"/>
    <w:rsid w:val="00166FDA"/>
    <w:rsid w:val="00167650"/>
    <w:rsid w:val="001678F3"/>
    <w:rsid w:val="00167F14"/>
    <w:rsid w:val="001708A1"/>
    <w:rsid w:val="001709D9"/>
    <w:rsid w:val="00172814"/>
    <w:rsid w:val="00172B52"/>
    <w:rsid w:val="00172DCB"/>
    <w:rsid w:val="00172E2D"/>
    <w:rsid w:val="0017369D"/>
    <w:rsid w:val="00173F03"/>
    <w:rsid w:val="001742D5"/>
    <w:rsid w:val="001744EF"/>
    <w:rsid w:val="001744F0"/>
    <w:rsid w:val="001747C0"/>
    <w:rsid w:val="001750DE"/>
    <w:rsid w:val="00175492"/>
    <w:rsid w:val="001754BC"/>
    <w:rsid w:val="001758BC"/>
    <w:rsid w:val="00175C6A"/>
    <w:rsid w:val="0017698F"/>
    <w:rsid w:val="00176BFF"/>
    <w:rsid w:val="00177150"/>
    <w:rsid w:val="00180FC1"/>
    <w:rsid w:val="001817A6"/>
    <w:rsid w:val="00181EA5"/>
    <w:rsid w:val="00182599"/>
    <w:rsid w:val="00182A7B"/>
    <w:rsid w:val="00182BAE"/>
    <w:rsid w:val="00182E2E"/>
    <w:rsid w:val="001831AA"/>
    <w:rsid w:val="00184286"/>
    <w:rsid w:val="001843FE"/>
    <w:rsid w:val="00184985"/>
    <w:rsid w:val="001861EF"/>
    <w:rsid w:val="00186424"/>
    <w:rsid w:val="00186B3D"/>
    <w:rsid w:val="00186FF2"/>
    <w:rsid w:val="001871D6"/>
    <w:rsid w:val="001872C1"/>
    <w:rsid w:val="00187524"/>
    <w:rsid w:val="00187952"/>
    <w:rsid w:val="00187E1C"/>
    <w:rsid w:val="00191405"/>
    <w:rsid w:val="00191413"/>
    <w:rsid w:val="00191EF4"/>
    <w:rsid w:val="00192222"/>
    <w:rsid w:val="0019233C"/>
    <w:rsid w:val="001926A1"/>
    <w:rsid w:val="00192776"/>
    <w:rsid w:val="00192D15"/>
    <w:rsid w:val="00192F16"/>
    <w:rsid w:val="00193AF3"/>
    <w:rsid w:val="00193B52"/>
    <w:rsid w:val="001941F7"/>
    <w:rsid w:val="00194D80"/>
    <w:rsid w:val="001956AD"/>
    <w:rsid w:val="00195E6B"/>
    <w:rsid w:val="00196530"/>
    <w:rsid w:val="00197551"/>
    <w:rsid w:val="0019790B"/>
    <w:rsid w:val="00197B35"/>
    <w:rsid w:val="00197EB9"/>
    <w:rsid w:val="001A05C3"/>
    <w:rsid w:val="001A07AB"/>
    <w:rsid w:val="001A103E"/>
    <w:rsid w:val="001A177B"/>
    <w:rsid w:val="001A1C29"/>
    <w:rsid w:val="001A2450"/>
    <w:rsid w:val="001A3022"/>
    <w:rsid w:val="001A376B"/>
    <w:rsid w:val="001A4703"/>
    <w:rsid w:val="001A52A6"/>
    <w:rsid w:val="001A5A6B"/>
    <w:rsid w:val="001A5B25"/>
    <w:rsid w:val="001A5C5A"/>
    <w:rsid w:val="001A5CA7"/>
    <w:rsid w:val="001A66C3"/>
    <w:rsid w:val="001A6E49"/>
    <w:rsid w:val="001A7781"/>
    <w:rsid w:val="001B072A"/>
    <w:rsid w:val="001B146B"/>
    <w:rsid w:val="001B1E72"/>
    <w:rsid w:val="001B22A2"/>
    <w:rsid w:val="001B240F"/>
    <w:rsid w:val="001B27BD"/>
    <w:rsid w:val="001B3059"/>
    <w:rsid w:val="001B37B2"/>
    <w:rsid w:val="001B3B9B"/>
    <w:rsid w:val="001B3D7F"/>
    <w:rsid w:val="001B4A2B"/>
    <w:rsid w:val="001B521B"/>
    <w:rsid w:val="001B5251"/>
    <w:rsid w:val="001B573B"/>
    <w:rsid w:val="001B59BF"/>
    <w:rsid w:val="001B6010"/>
    <w:rsid w:val="001B624C"/>
    <w:rsid w:val="001B6BAF"/>
    <w:rsid w:val="001B6D61"/>
    <w:rsid w:val="001B6FE9"/>
    <w:rsid w:val="001B7BE0"/>
    <w:rsid w:val="001C0C91"/>
    <w:rsid w:val="001C0F73"/>
    <w:rsid w:val="001C1413"/>
    <w:rsid w:val="001C1494"/>
    <w:rsid w:val="001C19B6"/>
    <w:rsid w:val="001C1BCC"/>
    <w:rsid w:val="001C1EE2"/>
    <w:rsid w:val="001C1FA6"/>
    <w:rsid w:val="001C39E3"/>
    <w:rsid w:val="001C3A23"/>
    <w:rsid w:val="001C3CC9"/>
    <w:rsid w:val="001C3E53"/>
    <w:rsid w:val="001C44E2"/>
    <w:rsid w:val="001C47F4"/>
    <w:rsid w:val="001C48F7"/>
    <w:rsid w:val="001C4E6D"/>
    <w:rsid w:val="001C5120"/>
    <w:rsid w:val="001C52FD"/>
    <w:rsid w:val="001C5640"/>
    <w:rsid w:val="001C5751"/>
    <w:rsid w:val="001C57D2"/>
    <w:rsid w:val="001C5B1C"/>
    <w:rsid w:val="001C5F52"/>
    <w:rsid w:val="001C63FD"/>
    <w:rsid w:val="001C64CC"/>
    <w:rsid w:val="001C6A4C"/>
    <w:rsid w:val="001C6B5C"/>
    <w:rsid w:val="001C6BC5"/>
    <w:rsid w:val="001C77B3"/>
    <w:rsid w:val="001C7D3F"/>
    <w:rsid w:val="001D017F"/>
    <w:rsid w:val="001D09F0"/>
    <w:rsid w:val="001D0CF8"/>
    <w:rsid w:val="001D0F29"/>
    <w:rsid w:val="001D1743"/>
    <w:rsid w:val="001D2580"/>
    <w:rsid w:val="001D3187"/>
    <w:rsid w:val="001D3CB4"/>
    <w:rsid w:val="001D458E"/>
    <w:rsid w:val="001D4E27"/>
    <w:rsid w:val="001D519D"/>
    <w:rsid w:val="001D52DC"/>
    <w:rsid w:val="001D535B"/>
    <w:rsid w:val="001D55B6"/>
    <w:rsid w:val="001D5ABB"/>
    <w:rsid w:val="001D5B81"/>
    <w:rsid w:val="001D5DC4"/>
    <w:rsid w:val="001D68DF"/>
    <w:rsid w:val="001D6C09"/>
    <w:rsid w:val="001D7AA8"/>
    <w:rsid w:val="001D7E7C"/>
    <w:rsid w:val="001E03F1"/>
    <w:rsid w:val="001E0489"/>
    <w:rsid w:val="001E0832"/>
    <w:rsid w:val="001E0997"/>
    <w:rsid w:val="001E0C45"/>
    <w:rsid w:val="001E1D9C"/>
    <w:rsid w:val="001E1F3E"/>
    <w:rsid w:val="001E261C"/>
    <w:rsid w:val="001E276D"/>
    <w:rsid w:val="001E293F"/>
    <w:rsid w:val="001E37D0"/>
    <w:rsid w:val="001E380D"/>
    <w:rsid w:val="001E3A0C"/>
    <w:rsid w:val="001E3DA1"/>
    <w:rsid w:val="001E43BB"/>
    <w:rsid w:val="001E458E"/>
    <w:rsid w:val="001E4CA7"/>
    <w:rsid w:val="001E5C17"/>
    <w:rsid w:val="001E5D6C"/>
    <w:rsid w:val="001E5E65"/>
    <w:rsid w:val="001E62B7"/>
    <w:rsid w:val="001E6E61"/>
    <w:rsid w:val="001E708B"/>
    <w:rsid w:val="001E776F"/>
    <w:rsid w:val="001E79C6"/>
    <w:rsid w:val="001E7F84"/>
    <w:rsid w:val="001E7FD4"/>
    <w:rsid w:val="001F017D"/>
    <w:rsid w:val="001F1138"/>
    <w:rsid w:val="001F221B"/>
    <w:rsid w:val="001F2F14"/>
    <w:rsid w:val="001F33FE"/>
    <w:rsid w:val="001F353C"/>
    <w:rsid w:val="001F4994"/>
    <w:rsid w:val="001F59AC"/>
    <w:rsid w:val="001F5ADE"/>
    <w:rsid w:val="001F673B"/>
    <w:rsid w:val="001F67E3"/>
    <w:rsid w:val="001F7521"/>
    <w:rsid w:val="001F774E"/>
    <w:rsid w:val="001F7766"/>
    <w:rsid w:val="001F7879"/>
    <w:rsid w:val="001F78EC"/>
    <w:rsid w:val="0020095E"/>
    <w:rsid w:val="00200FCE"/>
    <w:rsid w:val="00201446"/>
    <w:rsid w:val="002017DC"/>
    <w:rsid w:val="00201940"/>
    <w:rsid w:val="00202093"/>
    <w:rsid w:val="002022DC"/>
    <w:rsid w:val="00202981"/>
    <w:rsid w:val="002035D3"/>
    <w:rsid w:val="00203CD0"/>
    <w:rsid w:val="00204BAF"/>
    <w:rsid w:val="00205C50"/>
    <w:rsid w:val="00206730"/>
    <w:rsid w:val="0020692F"/>
    <w:rsid w:val="00206AC2"/>
    <w:rsid w:val="002103DD"/>
    <w:rsid w:val="002107E5"/>
    <w:rsid w:val="00211710"/>
    <w:rsid w:val="00211934"/>
    <w:rsid w:val="0021195C"/>
    <w:rsid w:val="00212433"/>
    <w:rsid w:val="00213092"/>
    <w:rsid w:val="00213627"/>
    <w:rsid w:val="00213E3A"/>
    <w:rsid w:val="002143C8"/>
    <w:rsid w:val="002149CB"/>
    <w:rsid w:val="00214A20"/>
    <w:rsid w:val="00215097"/>
    <w:rsid w:val="002155C4"/>
    <w:rsid w:val="002159ED"/>
    <w:rsid w:val="00215A3E"/>
    <w:rsid w:val="00215AB3"/>
    <w:rsid w:val="002162FD"/>
    <w:rsid w:val="00216C1F"/>
    <w:rsid w:val="002177DF"/>
    <w:rsid w:val="00220012"/>
    <w:rsid w:val="002201AE"/>
    <w:rsid w:val="0022027E"/>
    <w:rsid w:val="00220440"/>
    <w:rsid w:val="00220456"/>
    <w:rsid w:val="002205B5"/>
    <w:rsid w:val="002210ED"/>
    <w:rsid w:val="00221312"/>
    <w:rsid w:val="00222207"/>
    <w:rsid w:val="002237AF"/>
    <w:rsid w:val="00223CA6"/>
    <w:rsid w:val="00224971"/>
    <w:rsid w:val="00224F27"/>
    <w:rsid w:val="0022572D"/>
    <w:rsid w:val="00225955"/>
    <w:rsid w:val="00225F6A"/>
    <w:rsid w:val="002269D4"/>
    <w:rsid w:val="00226B8D"/>
    <w:rsid w:val="00226C72"/>
    <w:rsid w:val="00226D67"/>
    <w:rsid w:val="00231149"/>
    <w:rsid w:val="00231264"/>
    <w:rsid w:val="0023162B"/>
    <w:rsid w:val="002319B8"/>
    <w:rsid w:val="00231BEA"/>
    <w:rsid w:val="0023200B"/>
    <w:rsid w:val="00232293"/>
    <w:rsid w:val="002323DC"/>
    <w:rsid w:val="00232DB2"/>
    <w:rsid w:val="002332FB"/>
    <w:rsid w:val="00233B35"/>
    <w:rsid w:val="00233CFB"/>
    <w:rsid w:val="0023435A"/>
    <w:rsid w:val="002365EC"/>
    <w:rsid w:val="0023662C"/>
    <w:rsid w:val="002375A6"/>
    <w:rsid w:val="00237AA9"/>
    <w:rsid w:val="002403FD"/>
    <w:rsid w:val="00240821"/>
    <w:rsid w:val="00240D35"/>
    <w:rsid w:val="00240D7B"/>
    <w:rsid w:val="0024138A"/>
    <w:rsid w:val="00241558"/>
    <w:rsid w:val="00241858"/>
    <w:rsid w:val="00241A9E"/>
    <w:rsid w:val="0024238D"/>
    <w:rsid w:val="00242A99"/>
    <w:rsid w:val="0024380F"/>
    <w:rsid w:val="002452EA"/>
    <w:rsid w:val="002462F5"/>
    <w:rsid w:val="002464A9"/>
    <w:rsid w:val="00246530"/>
    <w:rsid w:val="002468AF"/>
    <w:rsid w:val="0024695E"/>
    <w:rsid w:val="00247203"/>
    <w:rsid w:val="002472C9"/>
    <w:rsid w:val="0024745D"/>
    <w:rsid w:val="002476A2"/>
    <w:rsid w:val="00250934"/>
    <w:rsid w:val="00250DAE"/>
    <w:rsid w:val="00250DFF"/>
    <w:rsid w:val="00251176"/>
    <w:rsid w:val="0025143C"/>
    <w:rsid w:val="002514F4"/>
    <w:rsid w:val="00251B8F"/>
    <w:rsid w:val="00251CA8"/>
    <w:rsid w:val="00252E50"/>
    <w:rsid w:val="00253DE1"/>
    <w:rsid w:val="00254789"/>
    <w:rsid w:val="00254D2A"/>
    <w:rsid w:val="00255222"/>
    <w:rsid w:val="00255398"/>
    <w:rsid w:val="00255665"/>
    <w:rsid w:val="00255828"/>
    <w:rsid w:val="00255D11"/>
    <w:rsid w:val="0025732A"/>
    <w:rsid w:val="0025744A"/>
    <w:rsid w:val="0026031D"/>
    <w:rsid w:val="00260EAE"/>
    <w:rsid w:val="00260ED4"/>
    <w:rsid w:val="00260FA6"/>
    <w:rsid w:val="002611F2"/>
    <w:rsid w:val="00261B04"/>
    <w:rsid w:val="00261FFC"/>
    <w:rsid w:val="002620AE"/>
    <w:rsid w:val="00262DCA"/>
    <w:rsid w:val="00263321"/>
    <w:rsid w:val="002634CE"/>
    <w:rsid w:val="0026374A"/>
    <w:rsid w:val="00263878"/>
    <w:rsid w:val="00263D16"/>
    <w:rsid w:val="002644E9"/>
    <w:rsid w:val="002645DE"/>
    <w:rsid w:val="00264689"/>
    <w:rsid w:val="00264B73"/>
    <w:rsid w:val="00264DA9"/>
    <w:rsid w:val="0026542B"/>
    <w:rsid w:val="002657F1"/>
    <w:rsid w:val="0026610F"/>
    <w:rsid w:val="00266DF5"/>
    <w:rsid w:val="00267134"/>
    <w:rsid w:val="00267407"/>
    <w:rsid w:val="002677EE"/>
    <w:rsid w:val="00270326"/>
    <w:rsid w:val="00270858"/>
    <w:rsid w:val="002708A0"/>
    <w:rsid w:val="00270EAA"/>
    <w:rsid w:val="0027122D"/>
    <w:rsid w:val="002712FD"/>
    <w:rsid w:val="00271E43"/>
    <w:rsid w:val="002722F2"/>
    <w:rsid w:val="00272C21"/>
    <w:rsid w:val="00273276"/>
    <w:rsid w:val="00273F66"/>
    <w:rsid w:val="0027441F"/>
    <w:rsid w:val="0027458F"/>
    <w:rsid w:val="002751D9"/>
    <w:rsid w:val="00275EF3"/>
    <w:rsid w:val="0027606D"/>
    <w:rsid w:val="00276A52"/>
    <w:rsid w:val="00276C88"/>
    <w:rsid w:val="002773F5"/>
    <w:rsid w:val="00277AA9"/>
    <w:rsid w:val="00277AC1"/>
    <w:rsid w:val="00277C79"/>
    <w:rsid w:val="00277D5B"/>
    <w:rsid w:val="00277D98"/>
    <w:rsid w:val="00277EE8"/>
    <w:rsid w:val="002800FE"/>
    <w:rsid w:val="00280DFA"/>
    <w:rsid w:val="002811B5"/>
    <w:rsid w:val="0028185F"/>
    <w:rsid w:val="00281AFF"/>
    <w:rsid w:val="00281F3B"/>
    <w:rsid w:val="002831C9"/>
    <w:rsid w:val="002837F4"/>
    <w:rsid w:val="00283D56"/>
    <w:rsid w:val="00284170"/>
    <w:rsid w:val="00284C08"/>
    <w:rsid w:val="0028503E"/>
    <w:rsid w:val="002852F0"/>
    <w:rsid w:val="0028543D"/>
    <w:rsid w:val="00285568"/>
    <w:rsid w:val="00285926"/>
    <w:rsid w:val="00286381"/>
    <w:rsid w:val="0028686C"/>
    <w:rsid w:val="0028695C"/>
    <w:rsid w:val="00286B94"/>
    <w:rsid w:val="00286E5A"/>
    <w:rsid w:val="00287A83"/>
    <w:rsid w:val="00287F2C"/>
    <w:rsid w:val="0029059E"/>
    <w:rsid w:val="0029073D"/>
    <w:rsid w:val="00290AA1"/>
    <w:rsid w:val="002912D3"/>
    <w:rsid w:val="00291330"/>
    <w:rsid w:val="00291A1B"/>
    <w:rsid w:val="00291B66"/>
    <w:rsid w:val="00292293"/>
    <w:rsid w:val="002923D0"/>
    <w:rsid w:val="00292D7D"/>
    <w:rsid w:val="0029306B"/>
    <w:rsid w:val="002930F3"/>
    <w:rsid w:val="00293A78"/>
    <w:rsid w:val="00295BC2"/>
    <w:rsid w:val="0029661C"/>
    <w:rsid w:val="00296D90"/>
    <w:rsid w:val="00297167"/>
    <w:rsid w:val="002977B7"/>
    <w:rsid w:val="00297D10"/>
    <w:rsid w:val="002A03EF"/>
    <w:rsid w:val="002A0EA0"/>
    <w:rsid w:val="002A1744"/>
    <w:rsid w:val="002A20F9"/>
    <w:rsid w:val="002A2555"/>
    <w:rsid w:val="002A26D8"/>
    <w:rsid w:val="002A277F"/>
    <w:rsid w:val="002A2CFB"/>
    <w:rsid w:val="002A3120"/>
    <w:rsid w:val="002A31DB"/>
    <w:rsid w:val="002A331A"/>
    <w:rsid w:val="002A39D5"/>
    <w:rsid w:val="002A3DD4"/>
    <w:rsid w:val="002A3FC6"/>
    <w:rsid w:val="002A4145"/>
    <w:rsid w:val="002A4200"/>
    <w:rsid w:val="002A51B2"/>
    <w:rsid w:val="002A51BB"/>
    <w:rsid w:val="002A524E"/>
    <w:rsid w:val="002A53F4"/>
    <w:rsid w:val="002A62F9"/>
    <w:rsid w:val="002A66FE"/>
    <w:rsid w:val="002A67B7"/>
    <w:rsid w:val="002A7203"/>
    <w:rsid w:val="002A77EC"/>
    <w:rsid w:val="002B0261"/>
    <w:rsid w:val="002B09F0"/>
    <w:rsid w:val="002B0F67"/>
    <w:rsid w:val="002B1457"/>
    <w:rsid w:val="002B149B"/>
    <w:rsid w:val="002B1555"/>
    <w:rsid w:val="002B1B55"/>
    <w:rsid w:val="002B2074"/>
    <w:rsid w:val="002B26C2"/>
    <w:rsid w:val="002B48A7"/>
    <w:rsid w:val="002B4B11"/>
    <w:rsid w:val="002B4B15"/>
    <w:rsid w:val="002B527B"/>
    <w:rsid w:val="002B5B46"/>
    <w:rsid w:val="002B6227"/>
    <w:rsid w:val="002B7525"/>
    <w:rsid w:val="002B758A"/>
    <w:rsid w:val="002B78AF"/>
    <w:rsid w:val="002B7928"/>
    <w:rsid w:val="002C010B"/>
    <w:rsid w:val="002C06A1"/>
    <w:rsid w:val="002C07EA"/>
    <w:rsid w:val="002C0B94"/>
    <w:rsid w:val="002C0D5C"/>
    <w:rsid w:val="002C0DE9"/>
    <w:rsid w:val="002C1A2B"/>
    <w:rsid w:val="002C1E37"/>
    <w:rsid w:val="002C2031"/>
    <w:rsid w:val="002C2159"/>
    <w:rsid w:val="002C292E"/>
    <w:rsid w:val="002C2985"/>
    <w:rsid w:val="002C2B17"/>
    <w:rsid w:val="002C2DAB"/>
    <w:rsid w:val="002C2E05"/>
    <w:rsid w:val="002C348E"/>
    <w:rsid w:val="002C3D03"/>
    <w:rsid w:val="002C679D"/>
    <w:rsid w:val="002C7482"/>
    <w:rsid w:val="002C783F"/>
    <w:rsid w:val="002C793B"/>
    <w:rsid w:val="002C79B1"/>
    <w:rsid w:val="002D08C9"/>
    <w:rsid w:val="002D0E37"/>
    <w:rsid w:val="002D187F"/>
    <w:rsid w:val="002D213E"/>
    <w:rsid w:val="002D230B"/>
    <w:rsid w:val="002D2345"/>
    <w:rsid w:val="002D235B"/>
    <w:rsid w:val="002D245B"/>
    <w:rsid w:val="002D385B"/>
    <w:rsid w:val="002D38E4"/>
    <w:rsid w:val="002D38E6"/>
    <w:rsid w:val="002D3A8D"/>
    <w:rsid w:val="002D4BEC"/>
    <w:rsid w:val="002D4C79"/>
    <w:rsid w:val="002D5706"/>
    <w:rsid w:val="002D5D70"/>
    <w:rsid w:val="002D6152"/>
    <w:rsid w:val="002D66B9"/>
    <w:rsid w:val="002D76A3"/>
    <w:rsid w:val="002D7851"/>
    <w:rsid w:val="002E01F5"/>
    <w:rsid w:val="002E0AD8"/>
    <w:rsid w:val="002E1382"/>
    <w:rsid w:val="002E17B9"/>
    <w:rsid w:val="002E198B"/>
    <w:rsid w:val="002E19AB"/>
    <w:rsid w:val="002E1A7F"/>
    <w:rsid w:val="002E2A64"/>
    <w:rsid w:val="002E2E66"/>
    <w:rsid w:val="002E330B"/>
    <w:rsid w:val="002E3923"/>
    <w:rsid w:val="002E446A"/>
    <w:rsid w:val="002E47A8"/>
    <w:rsid w:val="002E49CE"/>
    <w:rsid w:val="002E4E72"/>
    <w:rsid w:val="002E5015"/>
    <w:rsid w:val="002E5A4F"/>
    <w:rsid w:val="002E661A"/>
    <w:rsid w:val="002E6D0C"/>
    <w:rsid w:val="002E7707"/>
    <w:rsid w:val="002E7ACB"/>
    <w:rsid w:val="002E7D89"/>
    <w:rsid w:val="002E7DB6"/>
    <w:rsid w:val="002E7EFA"/>
    <w:rsid w:val="002F0310"/>
    <w:rsid w:val="002F0875"/>
    <w:rsid w:val="002F0DA1"/>
    <w:rsid w:val="002F142F"/>
    <w:rsid w:val="002F1CC8"/>
    <w:rsid w:val="002F2053"/>
    <w:rsid w:val="002F207B"/>
    <w:rsid w:val="002F240D"/>
    <w:rsid w:val="002F2BDB"/>
    <w:rsid w:val="002F2EF3"/>
    <w:rsid w:val="002F3191"/>
    <w:rsid w:val="002F322C"/>
    <w:rsid w:val="002F4E1B"/>
    <w:rsid w:val="002F52CB"/>
    <w:rsid w:val="002F5CAC"/>
    <w:rsid w:val="002F7801"/>
    <w:rsid w:val="002F7F78"/>
    <w:rsid w:val="0030010B"/>
    <w:rsid w:val="003001E5"/>
    <w:rsid w:val="003006C0"/>
    <w:rsid w:val="00300B25"/>
    <w:rsid w:val="00300C65"/>
    <w:rsid w:val="0030136B"/>
    <w:rsid w:val="0030164D"/>
    <w:rsid w:val="00301B4F"/>
    <w:rsid w:val="00301CC2"/>
    <w:rsid w:val="00302099"/>
    <w:rsid w:val="00302D05"/>
    <w:rsid w:val="00303A05"/>
    <w:rsid w:val="00304AAC"/>
    <w:rsid w:val="00304C20"/>
    <w:rsid w:val="00304D1E"/>
    <w:rsid w:val="00305B3D"/>
    <w:rsid w:val="00306620"/>
    <w:rsid w:val="00306D02"/>
    <w:rsid w:val="00307856"/>
    <w:rsid w:val="00307F93"/>
    <w:rsid w:val="00307F9A"/>
    <w:rsid w:val="00310241"/>
    <w:rsid w:val="00310700"/>
    <w:rsid w:val="00310DF6"/>
    <w:rsid w:val="0031124F"/>
    <w:rsid w:val="0031186F"/>
    <w:rsid w:val="00311AD3"/>
    <w:rsid w:val="003127F2"/>
    <w:rsid w:val="00312937"/>
    <w:rsid w:val="00312EAC"/>
    <w:rsid w:val="00313487"/>
    <w:rsid w:val="00313BB8"/>
    <w:rsid w:val="00313DF6"/>
    <w:rsid w:val="00314D7C"/>
    <w:rsid w:val="00315255"/>
    <w:rsid w:val="0031541D"/>
    <w:rsid w:val="00315DE1"/>
    <w:rsid w:val="00316A2E"/>
    <w:rsid w:val="00317722"/>
    <w:rsid w:val="003207F0"/>
    <w:rsid w:val="00320F76"/>
    <w:rsid w:val="003212F6"/>
    <w:rsid w:val="00321328"/>
    <w:rsid w:val="00321361"/>
    <w:rsid w:val="003216A7"/>
    <w:rsid w:val="00321943"/>
    <w:rsid w:val="00322285"/>
    <w:rsid w:val="00323475"/>
    <w:rsid w:val="003239C3"/>
    <w:rsid w:val="00323B00"/>
    <w:rsid w:val="00323B8B"/>
    <w:rsid w:val="00323CCE"/>
    <w:rsid w:val="00323E42"/>
    <w:rsid w:val="00324441"/>
    <w:rsid w:val="003246CA"/>
    <w:rsid w:val="003248A1"/>
    <w:rsid w:val="00325000"/>
    <w:rsid w:val="003253BF"/>
    <w:rsid w:val="00325604"/>
    <w:rsid w:val="0032634E"/>
    <w:rsid w:val="003267BC"/>
    <w:rsid w:val="003268DB"/>
    <w:rsid w:val="00326986"/>
    <w:rsid w:val="003271DC"/>
    <w:rsid w:val="00327349"/>
    <w:rsid w:val="0032737E"/>
    <w:rsid w:val="00327477"/>
    <w:rsid w:val="00330049"/>
    <w:rsid w:val="00330CFB"/>
    <w:rsid w:val="0033177B"/>
    <w:rsid w:val="00331CAF"/>
    <w:rsid w:val="0033298B"/>
    <w:rsid w:val="00332D34"/>
    <w:rsid w:val="0033335D"/>
    <w:rsid w:val="0033355B"/>
    <w:rsid w:val="00333780"/>
    <w:rsid w:val="00333C06"/>
    <w:rsid w:val="00333CA5"/>
    <w:rsid w:val="00334062"/>
    <w:rsid w:val="003350A0"/>
    <w:rsid w:val="00335478"/>
    <w:rsid w:val="00335532"/>
    <w:rsid w:val="0033659E"/>
    <w:rsid w:val="003366C4"/>
    <w:rsid w:val="00336783"/>
    <w:rsid w:val="00336909"/>
    <w:rsid w:val="003369AD"/>
    <w:rsid w:val="003378A5"/>
    <w:rsid w:val="0034065F"/>
    <w:rsid w:val="003408B0"/>
    <w:rsid w:val="00341110"/>
    <w:rsid w:val="003416E8"/>
    <w:rsid w:val="003417E2"/>
    <w:rsid w:val="00341AB7"/>
    <w:rsid w:val="00341CFC"/>
    <w:rsid w:val="003421EC"/>
    <w:rsid w:val="003429A6"/>
    <w:rsid w:val="00342C65"/>
    <w:rsid w:val="00343367"/>
    <w:rsid w:val="003439DF"/>
    <w:rsid w:val="00343E03"/>
    <w:rsid w:val="0034405D"/>
    <w:rsid w:val="003440C2"/>
    <w:rsid w:val="00344100"/>
    <w:rsid w:val="00344773"/>
    <w:rsid w:val="00344B20"/>
    <w:rsid w:val="00344EA6"/>
    <w:rsid w:val="00345810"/>
    <w:rsid w:val="00345BAA"/>
    <w:rsid w:val="003464A1"/>
    <w:rsid w:val="003465BE"/>
    <w:rsid w:val="00346D88"/>
    <w:rsid w:val="00346DD5"/>
    <w:rsid w:val="003473DE"/>
    <w:rsid w:val="0035066E"/>
    <w:rsid w:val="00350868"/>
    <w:rsid w:val="00350BC7"/>
    <w:rsid w:val="00350C42"/>
    <w:rsid w:val="00350EB1"/>
    <w:rsid w:val="0035112B"/>
    <w:rsid w:val="003514DD"/>
    <w:rsid w:val="00351721"/>
    <w:rsid w:val="00351C07"/>
    <w:rsid w:val="00352142"/>
    <w:rsid w:val="003527D9"/>
    <w:rsid w:val="0035291D"/>
    <w:rsid w:val="00352986"/>
    <w:rsid w:val="003529B5"/>
    <w:rsid w:val="00352D0D"/>
    <w:rsid w:val="0035334A"/>
    <w:rsid w:val="00353C83"/>
    <w:rsid w:val="00354FCC"/>
    <w:rsid w:val="003551DE"/>
    <w:rsid w:val="00357C23"/>
    <w:rsid w:val="00357DA0"/>
    <w:rsid w:val="00360132"/>
    <w:rsid w:val="00360BEC"/>
    <w:rsid w:val="00360DD1"/>
    <w:rsid w:val="003611C3"/>
    <w:rsid w:val="003611E4"/>
    <w:rsid w:val="003615AE"/>
    <w:rsid w:val="00361BA0"/>
    <w:rsid w:val="00361E66"/>
    <w:rsid w:val="00362163"/>
    <w:rsid w:val="00362BB9"/>
    <w:rsid w:val="003630FB"/>
    <w:rsid w:val="0036317C"/>
    <w:rsid w:val="00363438"/>
    <w:rsid w:val="00363562"/>
    <w:rsid w:val="00363819"/>
    <w:rsid w:val="00363F1B"/>
    <w:rsid w:val="0036456B"/>
    <w:rsid w:val="00364852"/>
    <w:rsid w:val="00364931"/>
    <w:rsid w:val="00364F8C"/>
    <w:rsid w:val="00365108"/>
    <w:rsid w:val="00365152"/>
    <w:rsid w:val="00365B5F"/>
    <w:rsid w:val="003664BA"/>
    <w:rsid w:val="003666A4"/>
    <w:rsid w:val="0036678D"/>
    <w:rsid w:val="00366ECC"/>
    <w:rsid w:val="003675AA"/>
    <w:rsid w:val="003677D7"/>
    <w:rsid w:val="00367DDE"/>
    <w:rsid w:val="003706C0"/>
    <w:rsid w:val="00370C04"/>
    <w:rsid w:val="00371454"/>
    <w:rsid w:val="003715D4"/>
    <w:rsid w:val="00372B37"/>
    <w:rsid w:val="00373195"/>
    <w:rsid w:val="00373859"/>
    <w:rsid w:val="00373AB0"/>
    <w:rsid w:val="00373C9C"/>
    <w:rsid w:val="00374047"/>
    <w:rsid w:val="0037468A"/>
    <w:rsid w:val="00374A19"/>
    <w:rsid w:val="00374A81"/>
    <w:rsid w:val="00374C5B"/>
    <w:rsid w:val="00374F96"/>
    <w:rsid w:val="0037534D"/>
    <w:rsid w:val="0037540A"/>
    <w:rsid w:val="00375C9D"/>
    <w:rsid w:val="00377899"/>
    <w:rsid w:val="003800CD"/>
    <w:rsid w:val="00380D76"/>
    <w:rsid w:val="00381039"/>
    <w:rsid w:val="00381154"/>
    <w:rsid w:val="00381656"/>
    <w:rsid w:val="00381DF1"/>
    <w:rsid w:val="00381E55"/>
    <w:rsid w:val="00381FE7"/>
    <w:rsid w:val="0038234C"/>
    <w:rsid w:val="00382D02"/>
    <w:rsid w:val="00383043"/>
    <w:rsid w:val="0038329D"/>
    <w:rsid w:val="00383F74"/>
    <w:rsid w:val="00383FFD"/>
    <w:rsid w:val="00384BD9"/>
    <w:rsid w:val="00385388"/>
    <w:rsid w:val="00385B9F"/>
    <w:rsid w:val="00386355"/>
    <w:rsid w:val="0038719D"/>
    <w:rsid w:val="0038747F"/>
    <w:rsid w:val="00387E48"/>
    <w:rsid w:val="00387F52"/>
    <w:rsid w:val="00390281"/>
    <w:rsid w:val="0039049F"/>
    <w:rsid w:val="00390D23"/>
    <w:rsid w:val="00391821"/>
    <w:rsid w:val="0039182A"/>
    <w:rsid w:val="00392535"/>
    <w:rsid w:val="00392D2A"/>
    <w:rsid w:val="00393750"/>
    <w:rsid w:val="003938D1"/>
    <w:rsid w:val="00393FFC"/>
    <w:rsid w:val="003951A5"/>
    <w:rsid w:val="00395279"/>
    <w:rsid w:val="0039631C"/>
    <w:rsid w:val="00396D9C"/>
    <w:rsid w:val="00396EF1"/>
    <w:rsid w:val="00397728"/>
    <w:rsid w:val="00397B08"/>
    <w:rsid w:val="00397FC7"/>
    <w:rsid w:val="003A00E7"/>
    <w:rsid w:val="003A0277"/>
    <w:rsid w:val="003A0C62"/>
    <w:rsid w:val="003A1457"/>
    <w:rsid w:val="003A180C"/>
    <w:rsid w:val="003A1965"/>
    <w:rsid w:val="003A1E5D"/>
    <w:rsid w:val="003A21B6"/>
    <w:rsid w:val="003A3258"/>
    <w:rsid w:val="003A3434"/>
    <w:rsid w:val="003A3677"/>
    <w:rsid w:val="003A42CA"/>
    <w:rsid w:val="003A44BA"/>
    <w:rsid w:val="003A4740"/>
    <w:rsid w:val="003A4AE5"/>
    <w:rsid w:val="003A4C02"/>
    <w:rsid w:val="003A4F2E"/>
    <w:rsid w:val="003A53E1"/>
    <w:rsid w:val="003A5697"/>
    <w:rsid w:val="003A5EAB"/>
    <w:rsid w:val="003A67A3"/>
    <w:rsid w:val="003A6A2A"/>
    <w:rsid w:val="003A6C05"/>
    <w:rsid w:val="003A71F1"/>
    <w:rsid w:val="003A7883"/>
    <w:rsid w:val="003A7BAD"/>
    <w:rsid w:val="003B03F1"/>
    <w:rsid w:val="003B0E48"/>
    <w:rsid w:val="003B0E52"/>
    <w:rsid w:val="003B0E96"/>
    <w:rsid w:val="003B1003"/>
    <w:rsid w:val="003B13B1"/>
    <w:rsid w:val="003B16DD"/>
    <w:rsid w:val="003B182A"/>
    <w:rsid w:val="003B1E27"/>
    <w:rsid w:val="003B1EB7"/>
    <w:rsid w:val="003B2748"/>
    <w:rsid w:val="003B2DC9"/>
    <w:rsid w:val="003B3158"/>
    <w:rsid w:val="003B33C2"/>
    <w:rsid w:val="003B33DF"/>
    <w:rsid w:val="003B42CC"/>
    <w:rsid w:val="003B569C"/>
    <w:rsid w:val="003B5A46"/>
    <w:rsid w:val="003B5EAC"/>
    <w:rsid w:val="003B5F39"/>
    <w:rsid w:val="003B62DF"/>
    <w:rsid w:val="003B6E70"/>
    <w:rsid w:val="003B7A3C"/>
    <w:rsid w:val="003B7C04"/>
    <w:rsid w:val="003C058D"/>
    <w:rsid w:val="003C06FF"/>
    <w:rsid w:val="003C0E8E"/>
    <w:rsid w:val="003C13FE"/>
    <w:rsid w:val="003C1A43"/>
    <w:rsid w:val="003C379B"/>
    <w:rsid w:val="003C42DE"/>
    <w:rsid w:val="003C44A3"/>
    <w:rsid w:val="003C4676"/>
    <w:rsid w:val="003C645F"/>
    <w:rsid w:val="003C79D2"/>
    <w:rsid w:val="003C79D6"/>
    <w:rsid w:val="003D006E"/>
    <w:rsid w:val="003D0095"/>
    <w:rsid w:val="003D0C15"/>
    <w:rsid w:val="003D0F1C"/>
    <w:rsid w:val="003D1739"/>
    <w:rsid w:val="003D225C"/>
    <w:rsid w:val="003D2CE8"/>
    <w:rsid w:val="003D36DC"/>
    <w:rsid w:val="003D3ACB"/>
    <w:rsid w:val="003D3B2A"/>
    <w:rsid w:val="003D3B57"/>
    <w:rsid w:val="003D4BC2"/>
    <w:rsid w:val="003D4D21"/>
    <w:rsid w:val="003D4D5F"/>
    <w:rsid w:val="003D5377"/>
    <w:rsid w:val="003D5D7F"/>
    <w:rsid w:val="003D5F3B"/>
    <w:rsid w:val="003D6025"/>
    <w:rsid w:val="003D6256"/>
    <w:rsid w:val="003D679D"/>
    <w:rsid w:val="003D72AC"/>
    <w:rsid w:val="003D77D8"/>
    <w:rsid w:val="003D7B3E"/>
    <w:rsid w:val="003E0931"/>
    <w:rsid w:val="003E0B95"/>
    <w:rsid w:val="003E14DB"/>
    <w:rsid w:val="003E150C"/>
    <w:rsid w:val="003E17CD"/>
    <w:rsid w:val="003E2870"/>
    <w:rsid w:val="003E2AFC"/>
    <w:rsid w:val="003E3984"/>
    <w:rsid w:val="003E445B"/>
    <w:rsid w:val="003E474B"/>
    <w:rsid w:val="003E57FB"/>
    <w:rsid w:val="003E5C8C"/>
    <w:rsid w:val="003E6B8B"/>
    <w:rsid w:val="003E6C79"/>
    <w:rsid w:val="003E70C8"/>
    <w:rsid w:val="003E76B3"/>
    <w:rsid w:val="003E7B2C"/>
    <w:rsid w:val="003E7BEB"/>
    <w:rsid w:val="003E7EBD"/>
    <w:rsid w:val="003F1225"/>
    <w:rsid w:val="003F1236"/>
    <w:rsid w:val="003F1424"/>
    <w:rsid w:val="003F1AC6"/>
    <w:rsid w:val="003F1AD6"/>
    <w:rsid w:val="003F2083"/>
    <w:rsid w:val="003F24A2"/>
    <w:rsid w:val="003F27EA"/>
    <w:rsid w:val="003F285C"/>
    <w:rsid w:val="003F29F2"/>
    <w:rsid w:val="003F2BEC"/>
    <w:rsid w:val="003F462B"/>
    <w:rsid w:val="003F4824"/>
    <w:rsid w:val="003F5517"/>
    <w:rsid w:val="003F56F8"/>
    <w:rsid w:val="003F5B74"/>
    <w:rsid w:val="003F5F8B"/>
    <w:rsid w:val="003F61DB"/>
    <w:rsid w:val="003F6320"/>
    <w:rsid w:val="003F679B"/>
    <w:rsid w:val="003F6F15"/>
    <w:rsid w:val="003F7860"/>
    <w:rsid w:val="0040012B"/>
    <w:rsid w:val="0040034A"/>
    <w:rsid w:val="00400914"/>
    <w:rsid w:val="004010C1"/>
    <w:rsid w:val="004014E2"/>
    <w:rsid w:val="004017B6"/>
    <w:rsid w:val="00401EA2"/>
    <w:rsid w:val="00401EED"/>
    <w:rsid w:val="0040200B"/>
    <w:rsid w:val="0040242A"/>
    <w:rsid w:val="00402775"/>
    <w:rsid w:val="00402CD4"/>
    <w:rsid w:val="00402E0D"/>
    <w:rsid w:val="00403215"/>
    <w:rsid w:val="00403752"/>
    <w:rsid w:val="00403810"/>
    <w:rsid w:val="004038C7"/>
    <w:rsid w:val="00403C81"/>
    <w:rsid w:val="00404ACC"/>
    <w:rsid w:val="00404E33"/>
    <w:rsid w:val="00405B4E"/>
    <w:rsid w:val="00405EF0"/>
    <w:rsid w:val="004065DD"/>
    <w:rsid w:val="00407015"/>
    <w:rsid w:val="00407244"/>
    <w:rsid w:val="0040728C"/>
    <w:rsid w:val="004077EC"/>
    <w:rsid w:val="00407B80"/>
    <w:rsid w:val="00407F67"/>
    <w:rsid w:val="00407FF0"/>
    <w:rsid w:val="00410013"/>
    <w:rsid w:val="004100A4"/>
    <w:rsid w:val="00410823"/>
    <w:rsid w:val="00410BAF"/>
    <w:rsid w:val="00410C54"/>
    <w:rsid w:val="00411133"/>
    <w:rsid w:val="00411C36"/>
    <w:rsid w:val="00411F67"/>
    <w:rsid w:val="00412499"/>
    <w:rsid w:val="0041304E"/>
    <w:rsid w:val="00413390"/>
    <w:rsid w:val="0041361D"/>
    <w:rsid w:val="00413AAA"/>
    <w:rsid w:val="00413C56"/>
    <w:rsid w:val="00414003"/>
    <w:rsid w:val="00414214"/>
    <w:rsid w:val="0041435A"/>
    <w:rsid w:val="004144F9"/>
    <w:rsid w:val="00414933"/>
    <w:rsid w:val="004153D5"/>
    <w:rsid w:val="004154DC"/>
    <w:rsid w:val="004156A2"/>
    <w:rsid w:val="00415A1D"/>
    <w:rsid w:val="00415A5E"/>
    <w:rsid w:val="00415F48"/>
    <w:rsid w:val="00416120"/>
    <w:rsid w:val="0041644C"/>
    <w:rsid w:val="00416551"/>
    <w:rsid w:val="00416762"/>
    <w:rsid w:val="00417449"/>
    <w:rsid w:val="004175A2"/>
    <w:rsid w:val="00417AB0"/>
    <w:rsid w:val="004207B6"/>
    <w:rsid w:val="00422169"/>
    <w:rsid w:val="00422A1C"/>
    <w:rsid w:val="004234B2"/>
    <w:rsid w:val="00423634"/>
    <w:rsid w:val="00423BD1"/>
    <w:rsid w:val="00423C2F"/>
    <w:rsid w:val="0042411D"/>
    <w:rsid w:val="004248C0"/>
    <w:rsid w:val="00424AFB"/>
    <w:rsid w:val="0042539C"/>
    <w:rsid w:val="00425CE6"/>
    <w:rsid w:val="0042617E"/>
    <w:rsid w:val="0042621E"/>
    <w:rsid w:val="0042628E"/>
    <w:rsid w:val="00426376"/>
    <w:rsid w:val="004264F9"/>
    <w:rsid w:val="004265E3"/>
    <w:rsid w:val="0042683E"/>
    <w:rsid w:val="004268B7"/>
    <w:rsid w:val="00426958"/>
    <w:rsid w:val="00427367"/>
    <w:rsid w:val="00427A34"/>
    <w:rsid w:val="00427BCA"/>
    <w:rsid w:val="00430440"/>
    <w:rsid w:val="0043049D"/>
    <w:rsid w:val="004304F7"/>
    <w:rsid w:val="00430C64"/>
    <w:rsid w:val="004318E7"/>
    <w:rsid w:val="00431A74"/>
    <w:rsid w:val="00432018"/>
    <w:rsid w:val="004320B4"/>
    <w:rsid w:val="0043210F"/>
    <w:rsid w:val="00433F8A"/>
    <w:rsid w:val="004341F6"/>
    <w:rsid w:val="00434876"/>
    <w:rsid w:val="00434BF2"/>
    <w:rsid w:val="00435217"/>
    <w:rsid w:val="0043544D"/>
    <w:rsid w:val="00435F1E"/>
    <w:rsid w:val="00436160"/>
    <w:rsid w:val="004361E5"/>
    <w:rsid w:val="0043701E"/>
    <w:rsid w:val="0043722E"/>
    <w:rsid w:val="00437277"/>
    <w:rsid w:val="00440578"/>
    <w:rsid w:val="00440993"/>
    <w:rsid w:val="004411D3"/>
    <w:rsid w:val="00442287"/>
    <w:rsid w:val="00442D44"/>
    <w:rsid w:val="0044322B"/>
    <w:rsid w:val="00443B4B"/>
    <w:rsid w:val="00443DD9"/>
    <w:rsid w:val="00443FFC"/>
    <w:rsid w:val="0044447C"/>
    <w:rsid w:val="00444704"/>
    <w:rsid w:val="00444733"/>
    <w:rsid w:val="00444D6A"/>
    <w:rsid w:val="00445DB0"/>
    <w:rsid w:val="00445E5A"/>
    <w:rsid w:val="00445ED9"/>
    <w:rsid w:val="0044613A"/>
    <w:rsid w:val="00446AFC"/>
    <w:rsid w:val="00446B06"/>
    <w:rsid w:val="00446BC7"/>
    <w:rsid w:val="00446D6F"/>
    <w:rsid w:val="00446FC6"/>
    <w:rsid w:val="00446FCF"/>
    <w:rsid w:val="004470F4"/>
    <w:rsid w:val="0044761F"/>
    <w:rsid w:val="00447FC1"/>
    <w:rsid w:val="0045004B"/>
    <w:rsid w:val="00450260"/>
    <w:rsid w:val="004502AD"/>
    <w:rsid w:val="00450620"/>
    <w:rsid w:val="00451577"/>
    <w:rsid w:val="00451624"/>
    <w:rsid w:val="00451822"/>
    <w:rsid w:val="004518F4"/>
    <w:rsid w:val="00452380"/>
    <w:rsid w:val="0045243E"/>
    <w:rsid w:val="00452794"/>
    <w:rsid w:val="00452D47"/>
    <w:rsid w:val="0045304F"/>
    <w:rsid w:val="00453361"/>
    <w:rsid w:val="00453436"/>
    <w:rsid w:val="00453EDF"/>
    <w:rsid w:val="004540E6"/>
    <w:rsid w:val="004541BC"/>
    <w:rsid w:val="004559C0"/>
    <w:rsid w:val="004561D3"/>
    <w:rsid w:val="0045648E"/>
    <w:rsid w:val="004575AA"/>
    <w:rsid w:val="004578E8"/>
    <w:rsid w:val="00457C29"/>
    <w:rsid w:val="00460632"/>
    <w:rsid w:val="0046080E"/>
    <w:rsid w:val="004608AA"/>
    <w:rsid w:val="00460D16"/>
    <w:rsid w:val="004612B0"/>
    <w:rsid w:val="00461D88"/>
    <w:rsid w:val="00462832"/>
    <w:rsid w:val="00462C28"/>
    <w:rsid w:val="00462F3A"/>
    <w:rsid w:val="00463ACA"/>
    <w:rsid w:val="00464697"/>
    <w:rsid w:val="004650CA"/>
    <w:rsid w:val="00465138"/>
    <w:rsid w:val="0046562E"/>
    <w:rsid w:val="004656F7"/>
    <w:rsid w:val="00465DA2"/>
    <w:rsid w:val="004665C8"/>
    <w:rsid w:val="00466A61"/>
    <w:rsid w:val="00466CFE"/>
    <w:rsid w:val="0047115C"/>
    <w:rsid w:val="0047197E"/>
    <w:rsid w:val="00471AB4"/>
    <w:rsid w:val="00471C14"/>
    <w:rsid w:val="004729D7"/>
    <w:rsid w:val="00472CDF"/>
    <w:rsid w:val="004735F1"/>
    <w:rsid w:val="0047384A"/>
    <w:rsid w:val="004738F8"/>
    <w:rsid w:val="00474E6B"/>
    <w:rsid w:val="0047581E"/>
    <w:rsid w:val="0047627B"/>
    <w:rsid w:val="004766E5"/>
    <w:rsid w:val="004767BB"/>
    <w:rsid w:val="00477406"/>
    <w:rsid w:val="00477476"/>
    <w:rsid w:val="00477563"/>
    <w:rsid w:val="004779D2"/>
    <w:rsid w:val="004803C6"/>
    <w:rsid w:val="00480482"/>
    <w:rsid w:val="0048051B"/>
    <w:rsid w:val="004807F6"/>
    <w:rsid w:val="00481077"/>
    <w:rsid w:val="004813EF"/>
    <w:rsid w:val="0048142F"/>
    <w:rsid w:val="00481BEB"/>
    <w:rsid w:val="00482613"/>
    <w:rsid w:val="00482A6E"/>
    <w:rsid w:val="00482DAB"/>
    <w:rsid w:val="004838FD"/>
    <w:rsid w:val="00483EDA"/>
    <w:rsid w:val="0048405E"/>
    <w:rsid w:val="00484097"/>
    <w:rsid w:val="004841AA"/>
    <w:rsid w:val="004842C8"/>
    <w:rsid w:val="00485E4A"/>
    <w:rsid w:val="00485F93"/>
    <w:rsid w:val="00485FD4"/>
    <w:rsid w:val="00485FD9"/>
    <w:rsid w:val="004863B1"/>
    <w:rsid w:val="004866A8"/>
    <w:rsid w:val="004866CB"/>
    <w:rsid w:val="00486B93"/>
    <w:rsid w:val="00486C22"/>
    <w:rsid w:val="00486F07"/>
    <w:rsid w:val="00487766"/>
    <w:rsid w:val="00490583"/>
    <w:rsid w:val="00490728"/>
    <w:rsid w:val="0049102D"/>
    <w:rsid w:val="004912A4"/>
    <w:rsid w:val="00491366"/>
    <w:rsid w:val="00491752"/>
    <w:rsid w:val="00491A59"/>
    <w:rsid w:val="00491B9B"/>
    <w:rsid w:val="00492BAC"/>
    <w:rsid w:val="00492CBC"/>
    <w:rsid w:val="00492E08"/>
    <w:rsid w:val="00493122"/>
    <w:rsid w:val="004931A4"/>
    <w:rsid w:val="00493705"/>
    <w:rsid w:val="00493D9D"/>
    <w:rsid w:val="00493DF2"/>
    <w:rsid w:val="00493FC3"/>
    <w:rsid w:val="0049489E"/>
    <w:rsid w:val="00494944"/>
    <w:rsid w:val="00494B51"/>
    <w:rsid w:val="00494CFA"/>
    <w:rsid w:val="00495234"/>
    <w:rsid w:val="00495246"/>
    <w:rsid w:val="004956A4"/>
    <w:rsid w:val="00495771"/>
    <w:rsid w:val="00495BFC"/>
    <w:rsid w:val="00495C9C"/>
    <w:rsid w:val="004963B9"/>
    <w:rsid w:val="00496996"/>
    <w:rsid w:val="00497116"/>
    <w:rsid w:val="004972D1"/>
    <w:rsid w:val="00497488"/>
    <w:rsid w:val="00497BF1"/>
    <w:rsid w:val="004A0267"/>
    <w:rsid w:val="004A0273"/>
    <w:rsid w:val="004A03DD"/>
    <w:rsid w:val="004A07CC"/>
    <w:rsid w:val="004A0B58"/>
    <w:rsid w:val="004A0F8C"/>
    <w:rsid w:val="004A1573"/>
    <w:rsid w:val="004A1A7C"/>
    <w:rsid w:val="004A1BD3"/>
    <w:rsid w:val="004A26C0"/>
    <w:rsid w:val="004A33EA"/>
    <w:rsid w:val="004A3436"/>
    <w:rsid w:val="004A4935"/>
    <w:rsid w:val="004A57C1"/>
    <w:rsid w:val="004A625A"/>
    <w:rsid w:val="004A64F5"/>
    <w:rsid w:val="004A68A2"/>
    <w:rsid w:val="004A6DCC"/>
    <w:rsid w:val="004A72F9"/>
    <w:rsid w:val="004A7793"/>
    <w:rsid w:val="004A7D0B"/>
    <w:rsid w:val="004B0791"/>
    <w:rsid w:val="004B0C84"/>
    <w:rsid w:val="004B0C86"/>
    <w:rsid w:val="004B0D64"/>
    <w:rsid w:val="004B1818"/>
    <w:rsid w:val="004B2784"/>
    <w:rsid w:val="004B2AC2"/>
    <w:rsid w:val="004B2CF5"/>
    <w:rsid w:val="004B394F"/>
    <w:rsid w:val="004B3E01"/>
    <w:rsid w:val="004B4103"/>
    <w:rsid w:val="004B42A2"/>
    <w:rsid w:val="004B42A8"/>
    <w:rsid w:val="004B4500"/>
    <w:rsid w:val="004B4664"/>
    <w:rsid w:val="004B4B14"/>
    <w:rsid w:val="004B53D2"/>
    <w:rsid w:val="004B573D"/>
    <w:rsid w:val="004B5BAA"/>
    <w:rsid w:val="004B64B9"/>
    <w:rsid w:val="004B65A7"/>
    <w:rsid w:val="004B7C17"/>
    <w:rsid w:val="004B7CA6"/>
    <w:rsid w:val="004B7E25"/>
    <w:rsid w:val="004C0644"/>
    <w:rsid w:val="004C0BFF"/>
    <w:rsid w:val="004C0EE5"/>
    <w:rsid w:val="004C1967"/>
    <w:rsid w:val="004C2232"/>
    <w:rsid w:val="004C28C2"/>
    <w:rsid w:val="004C2C4B"/>
    <w:rsid w:val="004C34F5"/>
    <w:rsid w:val="004C44F6"/>
    <w:rsid w:val="004C4F94"/>
    <w:rsid w:val="004C5890"/>
    <w:rsid w:val="004C60B8"/>
    <w:rsid w:val="004C61A5"/>
    <w:rsid w:val="004C65F6"/>
    <w:rsid w:val="004C6BDF"/>
    <w:rsid w:val="004C7DF6"/>
    <w:rsid w:val="004D02B5"/>
    <w:rsid w:val="004D0ECF"/>
    <w:rsid w:val="004D100A"/>
    <w:rsid w:val="004D186E"/>
    <w:rsid w:val="004D1885"/>
    <w:rsid w:val="004D199C"/>
    <w:rsid w:val="004D1C1E"/>
    <w:rsid w:val="004D2659"/>
    <w:rsid w:val="004D2731"/>
    <w:rsid w:val="004D2D49"/>
    <w:rsid w:val="004D3D3F"/>
    <w:rsid w:val="004D488F"/>
    <w:rsid w:val="004D4FDC"/>
    <w:rsid w:val="004D59DE"/>
    <w:rsid w:val="004D6642"/>
    <w:rsid w:val="004E0CB6"/>
    <w:rsid w:val="004E1041"/>
    <w:rsid w:val="004E120D"/>
    <w:rsid w:val="004E12A0"/>
    <w:rsid w:val="004E1440"/>
    <w:rsid w:val="004E183A"/>
    <w:rsid w:val="004E217C"/>
    <w:rsid w:val="004E2B9D"/>
    <w:rsid w:val="004E3330"/>
    <w:rsid w:val="004E348B"/>
    <w:rsid w:val="004E3C66"/>
    <w:rsid w:val="004E3E9A"/>
    <w:rsid w:val="004E44D8"/>
    <w:rsid w:val="004E46F4"/>
    <w:rsid w:val="004E487A"/>
    <w:rsid w:val="004E503E"/>
    <w:rsid w:val="004E5040"/>
    <w:rsid w:val="004E64D4"/>
    <w:rsid w:val="004E7288"/>
    <w:rsid w:val="004F02E9"/>
    <w:rsid w:val="004F064F"/>
    <w:rsid w:val="004F0BAF"/>
    <w:rsid w:val="004F0D5C"/>
    <w:rsid w:val="004F16F9"/>
    <w:rsid w:val="004F1A92"/>
    <w:rsid w:val="004F1BA4"/>
    <w:rsid w:val="004F3331"/>
    <w:rsid w:val="004F3B2D"/>
    <w:rsid w:val="004F420D"/>
    <w:rsid w:val="004F42A2"/>
    <w:rsid w:val="004F4DC5"/>
    <w:rsid w:val="004F4E4F"/>
    <w:rsid w:val="004F58FA"/>
    <w:rsid w:val="004F64BD"/>
    <w:rsid w:val="004F6A46"/>
    <w:rsid w:val="004F7FE5"/>
    <w:rsid w:val="0050026E"/>
    <w:rsid w:val="00500294"/>
    <w:rsid w:val="005009C0"/>
    <w:rsid w:val="00500B3B"/>
    <w:rsid w:val="00501AF2"/>
    <w:rsid w:val="00501B51"/>
    <w:rsid w:val="00501C82"/>
    <w:rsid w:val="00501FC8"/>
    <w:rsid w:val="0050277D"/>
    <w:rsid w:val="00502976"/>
    <w:rsid w:val="00502F3A"/>
    <w:rsid w:val="00503519"/>
    <w:rsid w:val="00503CE8"/>
    <w:rsid w:val="0050408F"/>
    <w:rsid w:val="00504E98"/>
    <w:rsid w:val="0050513A"/>
    <w:rsid w:val="005053FB"/>
    <w:rsid w:val="00505789"/>
    <w:rsid w:val="00505A37"/>
    <w:rsid w:val="005061BC"/>
    <w:rsid w:val="005063E6"/>
    <w:rsid w:val="005066CA"/>
    <w:rsid w:val="00506AA5"/>
    <w:rsid w:val="00506E1B"/>
    <w:rsid w:val="00506EDC"/>
    <w:rsid w:val="00507042"/>
    <w:rsid w:val="0050744C"/>
    <w:rsid w:val="00507637"/>
    <w:rsid w:val="00507B0C"/>
    <w:rsid w:val="00507DFF"/>
    <w:rsid w:val="00510840"/>
    <w:rsid w:val="0051107F"/>
    <w:rsid w:val="0051140D"/>
    <w:rsid w:val="00511A0D"/>
    <w:rsid w:val="00511B2F"/>
    <w:rsid w:val="00511CD1"/>
    <w:rsid w:val="00511ED5"/>
    <w:rsid w:val="00512599"/>
    <w:rsid w:val="005134E3"/>
    <w:rsid w:val="005137D0"/>
    <w:rsid w:val="00513C61"/>
    <w:rsid w:val="005148AF"/>
    <w:rsid w:val="005150FF"/>
    <w:rsid w:val="00515163"/>
    <w:rsid w:val="0051540B"/>
    <w:rsid w:val="0051587E"/>
    <w:rsid w:val="00515B3E"/>
    <w:rsid w:val="00515ECF"/>
    <w:rsid w:val="005160B3"/>
    <w:rsid w:val="005169E9"/>
    <w:rsid w:val="005169ED"/>
    <w:rsid w:val="00516BEF"/>
    <w:rsid w:val="00516E8D"/>
    <w:rsid w:val="0051743D"/>
    <w:rsid w:val="005177B2"/>
    <w:rsid w:val="005179B9"/>
    <w:rsid w:val="00517C39"/>
    <w:rsid w:val="00520053"/>
    <w:rsid w:val="00520AFA"/>
    <w:rsid w:val="00520E6E"/>
    <w:rsid w:val="00521066"/>
    <w:rsid w:val="005215A0"/>
    <w:rsid w:val="00521BF5"/>
    <w:rsid w:val="00521CCE"/>
    <w:rsid w:val="00521E29"/>
    <w:rsid w:val="00521EB1"/>
    <w:rsid w:val="00522C12"/>
    <w:rsid w:val="00522D53"/>
    <w:rsid w:val="00522E79"/>
    <w:rsid w:val="00523ED0"/>
    <w:rsid w:val="0052476B"/>
    <w:rsid w:val="005248F9"/>
    <w:rsid w:val="00524932"/>
    <w:rsid w:val="00524EAA"/>
    <w:rsid w:val="005252AB"/>
    <w:rsid w:val="005254FD"/>
    <w:rsid w:val="00525BE3"/>
    <w:rsid w:val="00525EFA"/>
    <w:rsid w:val="005268AE"/>
    <w:rsid w:val="00527466"/>
    <w:rsid w:val="005308FC"/>
    <w:rsid w:val="00530CC9"/>
    <w:rsid w:val="0053225B"/>
    <w:rsid w:val="005324D2"/>
    <w:rsid w:val="0053260F"/>
    <w:rsid w:val="00533020"/>
    <w:rsid w:val="0053328E"/>
    <w:rsid w:val="005337AF"/>
    <w:rsid w:val="005339B1"/>
    <w:rsid w:val="005356D4"/>
    <w:rsid w:val="00536825"/>
    <w:rsid w:val="005368E1"/>
    <w:rsid w:val="005369AE"/>
    <w:rsid w:val="00536D71"/>
    <w:rsid w:val="00536FCD"/>
    <w:rsid w:val="0053748F"/>
    <w:rsid w:val="00537B54"/>
    <w:rsid w:val="00537EBB"/>
    <w:rsid w:val="00540856"/>
    <w:rsid w:val="00541686"/>
    <w:rsid w:val="00541BCB"/>
    <w:rsid w:val="005423D4"/>
    <w:rsid w:val="00542467"/>
    <w:rsid w:val="00542B07"/>
    <w:rsid w:val="00543332"/>
    <w:rsid w:val="005435AE"/>
    <w:rsid w:val="00543879"/>
    <w:rsid w:val="00543C88"/>
    <w:rsid w:val="005443A3"/>
    <w:rsid w:val="0054457F"/>
    <w:rsid w:val="005450C9"/>
    <w:rsid w:val="00545659"/>
    <w:rsid w:val="00545994"/>
    <w:rsid w:val="005462E2"/>
    <w:rsid w:val="00546E55"/>
    <w:rsid w:val="00546F37"/>
    <w:rsid w:val="00550858"/>
    <w:rsid w:val="0055148E"/>
    <w:rsid w:val="005515AF"/>
    <w:rsid w:val="00551721"/>
    <w:rsid w:val="00551C74"/>
    <w:rsid w:val="00551F9E"/>
    <w:rsid w:val="005528F9"/>
    <w:rsid w:val="00552F8D"/>
    <w:rsid w:val="0055304B"/>
    <w:rsid w:val="005535F5"/>
    <w:rsid w:val="00553674"/>
    <w:rsid w:val="0055399B"/>
    <w:rsid w:val="00554C2D"/>
    <w:rsid w:val="005551B3"/>
    <w:rsid w:val="00555940"/>
    <w:rsid w:val="00555F17"/>
    <w:rsid w:val="00556DFA"/>
    <w:rsid w:val="00556F1E"/>
    <w:rsid w:val="005573A8"/>
    <w:rsid w:val="005575EA"/>
    <w:rsid w:val="00560149"/>
    <w:rsid w:val="00560641"/>
    <w:rsid w:val="00560997"/>
    <w:rsid w:val="0056101A"/>
    <w:rsid w:val="005610B1"/>
    <w:rsid w:val="005611E0"/>
    <w:rsid w:val="00562418"/>
    <w:rsid w:val="0056277B"/>
    <w:rsid w:val="00563557"/>
    <w:rsid w:val="0056362D"/>
    <w:rsid w:val="00563B01"/>
    <w:rsid w:val="00563C66"/>
    <w:rsid w:val="00563EBE"/>
    <w:rsid w:val="005651E5"/>
    <w:rsid w:val="00565299"/>
    <w:rsid w:val="005655D8"/>
    <w:rsid w:val="00565937"/>
    <w:rsid w:val="00565BE5"/>
    <w:rsid w:val="00566234"/>
    <w:rsid w:val="00566415"/>
    <w:rsid w:val="00566A12"/>
    <w:rsid w:val="00570021"/>
    <w:rsid w:val="005704CC"/>
    <w:rsid w:val="00570798"/>
    <w:rsid w:val="00571465"/>
    <w:rsid w:val="00571D7D"/>
    <w:rsid w:val="00571DBD"/>
    <w:rsid w:val="00571EAB"/>
    <w:rsid w:val="005722BF"/>
    <w:rsid w:val="00572387"/>
    <w:rsid w:val="00572C34"/>
    <w:rsid w:val="00572CD5"/>
    <w:rsid w:val="0057381B"/>
    <w:rsid w:val="00573829"/>
    <w:rsid w:val="00573CCA"/>
    <w:rsid w:val="00573D43"/>
    <w:rsid w:val="00573D84"/>
    <w:rsid w:val="005744C4"/>
    <w:rsid w:val="00574716"/>
    <w:rsid w:val="0057584F"/>
    <w:rsid w:val="005759C8"/>
    <w:rsid w:val="00575BBB"/>
    <w:rsid w:val="00575E49"/>
    <w:rsid w:val="00576702"/>
    <w:rsid w:val="005773E2"/>
    <w:rsid w:val="00577B4B"/>
    <w:rsid w:val="00577E20"/>
    <w:rsid w:val="005806E7"/>
    <w:rsid w:val="005814D0"/>
    <w:rsid w:val="0058152F"/>
    <w:rsid w:val="0058161D"/>
    <w:rsid w:val="0058166C"/>
    <w:rsid w:val="005831A8"/>
    <w:rsid w:val="005832D0"/>
    <w:rsid w:val="005833A0"/>
    <w:rsid w:val="0058391D"/>
    <w:rsid w:val="00583BB8"/>
    <w:rsid w:val="00583F61"/>
    <w:rsid w:val="00584C31"/>
    <w:rsid w:val="00584DA0"/>
    <w:rsid w:val="005851F7"/>
    <w:rsid w:val="005852E1"/>
    <w:rsid w:val="0058620E"/>
    <w:rsid w:val="005863A1"/>
    <w:rsid w:val="00586612"/>
    <w:rsid w:val="00586712"/>
    <w:rsid w:val="00586AA0"/>
    <w:rsid w:val="00586B3E"/>
    <w:rsid w:val="00587727"/>
    <w:rsid w:val="00587A9F"/>
    <w:rsid w:val="00587BD5"/>
    <w:rsid w:val="00590DD6"/>
    <w:rsid w:val="005912F8"/>
    <w:rsid w:val="00591440"/>
    <w:rsid w:val="00591792"/>
    <w:rsid w:val="0059209D"/>
    <w:rsid w:val="005921DF"/>
    <w:rsid w:val="00592BD4"/>
    <w:rsid w:val="00592D46"/>
    <w:rsid w:val="0059327C"/>
    <w:rsid w:val="005937F7"/>
    <w:rsid w:val="00594025"/>
    <w:rsid w:val="00594239"/>
    <w:rsid w:val="00594756"/>
    <w:rsid w:val="005953B7"/>
    <w:rsid w:val="00595A4A"/>
    <w:rsid w:val="00596D1B"/>
    <w:rsid w:val="00596EA3"/>
    <w:rsid w:val="0059758D"/>
    <w:rsid w:val="00597AEC"/>
    <w:rsid w:val="00597BA8"/>
    <w:rsid w:val="00597F7B"/>
    <w:rsid w:val="005A12E0"/>
    <w:rsid w:val="005A1719"/>
    <w:rsid w:val="005A1920"/>
    <w:rsid w:val="005A1D6F"/>
    <w:rsid w:val="005A20DC"/>
    <w:rsid w:val="005A245D"/>
    <w:rsid w:val="005A2707"/>
    <w:rsid w:val="005A408B"/>
    <w:rsid w:val="005A4140"/>
    <w:rsid w:val="005A4CF6"/>
    <w:rsid w:val="005A55A8"/>
    <w:rsid w:val="005A651A"/>
    <w:rsid w:val="005A6606"/>
    <w:rsid w:val="005A67CA"/>
    <w:rsid w:val="005A705F"/>
    <w:rsid w:val="005A73C8"/>
    <w:rsid w:val="005A7876"/>
    <w:rsid w:val="005A7956"/>
    <w:rsid w:val="005A7CFB"/>
    <w:rsid w:val="005B1CA0"/>
    <w:rsid w:val="005B1EB6"/>
    <w:rsid w:val="005B226B"/>
    <w:rsid w:val="005B249F"/>
    <w:rsid w:val="005B30C2"/>
    <w:rsid w:val="005B362F"/>
    <w:rsid w:val="005B3742"/>
    <w:rsid w:val="005B432F"/>
    <w:rsid w:val="005B495A"/>
    <w:rsid w:val="005B4E16"/>
    <w:rsid w:val="005B514D"/>
    <w:rsid w:val="005B53C7"/>
    <w:rsid w:val="005B55FB"/>
    <w:rsid w:val="005B57FA"/>
    <w:rsid w:val="005B5FEE"/>
    <w:rsid w:val="005B70A6"/>
    <w:rsid w:val="005B7108"/>
    <w:rsid w:val="005B72DC"/>
    <w:rsid w:val="005B79C8"/>
    <w:rsid w:val="005B7C6F"/>
    <w:rsid w:val="005C03E3"/>
    <w:rsid w:val="005C057B"/>
    <w:rsid w:val="005C0734"/>
    <w:rsid w:val="005C19BB"/>
    <w:rsid w:val="005C1A59"/>
    <w:rsid w:val="005C1BFB"/>
    <w:rsid w:val="005C20E1"/>
    <w:rsid w:val="005C238F"/>
    <w:rsid w:val="005C2823"/>
    <w:rsid w:val="005C29A9"/>
    <w:rsid w:val="005C35FB"/>
    <w:rsid w:val="005C364C"/>
    <w:rsid w:val="005C3FCE"/>
    <w:rsid w:val="005C44D4"/>
    <w:rsid w:val="005C46CA"/>
    <w:rsid w:val="005C48D4"/>
    <w:rsid w:val="005C59AE"/>
    <w:rsid w:val="005C5ABA"/>
    <w:rsid w:val="005C5B67"/>
    <w:rsid w:val="005C6094"/>
    <w:rsid w:val="005C613A"/>
    <w:rsid w:val="005C6470"/>
    <w:rsid w:val="005C6FD9"/>
    <w:rsid w:val="005C7802"/>
    <w:rsid w:val="005D093F"/>
    <w:rsid w:val="005D0C3D"/>
    <w:rsid w:val="005D0CCD"/>
    <w:rsid w:val="005D12D5"/>
    <w:rsid w:val="005D169C"/>
    <w:rsid w:val="005D172D"/>
    <w:rsid w:val="005D1A7C"/>
    <w:rsid w:val="005D3149"/>
    <w:rsid w:val="005D335C"/>
    <w:rsid w:val="005D33A4"/>
    <w:rsid w:val="005D36B7"/>
    <w:rsid w:val="005D397D"/>
    <w:rsid w:val="005D4357"/>
    <w:rsid w:val="005D440B"/>
    <w:rsid w:val="005D482C"/>
    <w:rsid w:val="005D4987"/>
    <w:rsid w:val="005D4BB3"/>
    <w:rsid w:val="005D5AA2"/>
    <w:rsid w:val="005D6052"/>
    <w:rsid w:val="005D6170"/>
    <w:rsid w:val="005D67F9"/>
    <w:rsid w:val="005D7112"/>
    <w:rsid w:val="005D7566"/>
    <w:rsid w:val="005D791E"/>
    <w:rsid w:val="005D7A3C"/>
    <w:rsid w:val="005E0731"/>
    <w:rsid w:val="005E0A18"/>
    <w:rsid w:val="005E0A64"/>
    <w:rsid w:val="005E12AE"/>
    <w:rsid w:val="005E1999"/>
    <w:rsid w:val="005E22A0"/>
    <w:rsid w:val="005E295D"/>
    <w:rsid w:val="005E30D7"/>
    <w:rsid w:val="005E3937"/>
    <w:rsid w:val="005E3EF2"/>
    <w:rsid w:val="005E3F61"/>
    <w:rsid w:val="005E47C8"/>
    <w:rsid w:val="005E4886"/>
    <w:rsid w:val="005E4AB4"/>
    <w:rsid w:val="005E4D6B"/>
    <w:rsid w:val="005E5EEB"/>
    <w:rsid w:val="005E6C86"/>
    <w:rsid w:val="005E6FC5"/>
    <w:rsid w:val="005E7088"/>
    <w:rsid w:val="005E79F4"/>
    <w:rsid w:val="005F01A6"/>
    <w:rsid w:val="005F05BB"/>
    <w:rsid w:val="005F14BF"/>
    <w:rsid w:val="005F1C30"/>
    <w:rsid w:val="005F26E1"/>
    <w:rsid w:val="005F286E"/>
    <w:rsid w:val="005F28A0"/>
    <w:rsid w:val="005F28A4"/>
    <w:rsid w:val="005F29FA"/>
    <w:rsid w:val="005F2A5B"/>
    <w:rsid w:val="005F3248"/>
    <w:rsid w:val="005F3285"/>
    <w:rsid w:val="005F373B"/>
    <w:rsid w:val="005F37AF"/>
    <w:rsid w:val="005F3DA4"/>
    <w:rsid w:val="005F3DFC"/>
    <w:rsid w:val="005F3E9A"/>
    <w:rsid w:val="005F46C1"/>
    <w:rsid w:val="005F5673"/>
    <w:rsid w:val="005F5765"/>
    <w:rsid w:val="005F5914"/>
    <w:rsid w:val="005F5978"/>
    <w:rsid w:val="005F59D2"/>
    <w:rsid w:val="005F5B85"/>
    <w:rsid w:val="005F5C00"/>
    <w:rsid w:val="005F5CDF"/>
    <w:rsid w:val="005F5E75"/>
    <w:rsid w:val="005F60A6"/>
    <w:rsid w:val="005F610B"/>
    <w:rsid w:val="005F6AA1"/>
    <w:rsid w:val="005F6B64"/>
    <w:rsid w:val="005F79D5"/>
    <w:rsid w:val="005F7C50"/>
    <w:rsid w:val="005F7EC8"/>
    <w:rsid w:val="005F7FA2"/>
    <w:rsid w:val="006001BB"/>
    <w:rsid w:val="0060065D"/>
    <w:rsid w:val="00600CBC"/>
    <w:rsid w:val="006013ED"/>
    <w:rsid w:val="0060179E"/>
    <w:rsid w:val="00601ADD"/>
    <w:rsid w:val="00602723"/>
    <w:rsid w:val="00603B66"/>
    <w:rsid w:val="0060430F"/>
    <w:rsid w:val="006065E5"/>
    <w:rsid w:val="00607033"/>
    <w:rsid w:val="006070C2"/>
    <w:rsid w:val="00607B6B"/>
    <w:rsid w:val="00607B8C"/>
    <w:rsid w:val="0061001A"/>
    <w:rsid w:val="006116AD"/>
    <w:rsid w:val="00612889"/>
    <w:rsid w:val="0061355F"/>
    <w:rsid w:val="0061356A"/>
    <w:rsid w:val="00614677"/>
    <w:rsid w:val="0061550A"/>
    <w:rsid w:val="00615809"/>
    <w:rsid w:val="00616615"/>
    <w:rsid w:val="00616A23"/>
    <w:rsid w:val="00616B86"/>
    <w:rsid w:val="00617014"/>
    <w:rsid w:val="00617DCA"/>
    <w:rsid w:val="0062020F"/>
    <w:rsid w:val="0062038D"/>
    <w:rsid w:val="006209A6"/>
    <w:rsid w:val="00621BB2"/>
    <w:rsid w:val="00622558"/>
    <w:rsid w:val="00622D33"/>
    <w:rsid w:val="006234F7"/>
    <w:rsid w:val="006235A4"/>
    <w:rsid w:val="0062379D"/>
    <w:rsid w:val="006247AF"/>
    <w:rsid w:val="006247F2"/>
    <w:rsid w:val="00624DCE"/>
    <w:rsid w:val="006250A3"/>
    <w:rsid w:val="006251A8"/>
    <w:rsid w:val="006251CA"/>
    <w:rsid w:val="0062546E"/>
    <w:rsid w:val="00625AB4"/>
    <w:rsid w:val="00625B2A"/>
    <w:rsid w:val="00625C82"/>
    <w:rsid w:val="006266E2"/>
    <w:rsid w:val="00626763"/>
    <w:rsid w:val="00626B8D"/>
    <w:rsid w:val="00626D39"/>
    <w:rsid w:val="00626F8D"/>
    <w:rsid w:val="0062707F"/>
    <w:rsid w:val="006274C6"/>
    <w:rsid w:val="00627CB4"/>
    <w:rsid w:val="00627EAD"/>
    <w:rsid w:val="00630261"/>
    <w:rsid w:val="0063062C"/>
    <w:rsid w:val="0063095B"/>
    <w:rsid w:val="00630BB6"/>
    <w:rsid w:val="00630EE5"/>
    <w:rsid w:val="00630F4F"/>
    <w:rsid w:val="00630F72"/>
    <w:rsid w:val="0063140E"/>
    <w:rsid w:val="00631B45"/>
    <w:rsid w:val="006326EC"/>
    <w:rsid w:val="00632722"/>
    <w:rsid w:val="00632842"/>
    <w:rsid w:val="00633248"/>
    <w:rsid w:val="0063487E"/>
    <w:rsid w:val="00634F7F"/>
    <w:rsid w:val="0063518C"/>
    <w:rsid w:val="00635614"/>
    <w:rsid w:val="00635756"/>
    <w:rsid w:val="00635F81"/>
    <w:rsid w:val="00636FF8"/>
    <w:rsid w:val="00637736"/>
    <w:rsid w:val="00640552"/>
    <w:rsid w:val="00640B02"/>
    <w:rsid w:val="00641C80"/>
    <w:rsid w:val="00642343"/>
    <w:rsid w:val="0064294A"/>
    <w:rsid w:val="006429C2"/>
    <w:rsid w:val="006436D5"/>
    <w:rsid w:val="006438BF"/>
    <w:rsid w:val="00643B33"/>
    <w:rsid w:val="00643BEC"/>
    <w:rsid w:val="00644730"/>
    <w:rsid w:val="00644FD0"/>
    <w:rsid w:val="006452C7"/>
    <w:rsid w:val="00645C6F"/>
    <w:rsid w:val="0064674A"/>
    <w:rsid w:val="00646B15"/>
    <w:rsid w:val="00646BDE"/>
    <w:rsid w:val="00646C3C"/>
    <w:rsid w:val="00647765"/>
    <w:rsid w:val="00647D79"/>
    <w:rsid w:val="00647E4D"/>
    <w:rsid w:val="0065065F"/>
    <w:rsid w:val="00650913"/>
    <w:rsid w:val="00650A18"/>
    <w:rsid w:val="00650D4D"/>
    <w:rsid w:val="00650E29"/>
    <w:rsid w:val="00651CB6"/>
    <w:rsid w:val="006526B3"/>
    <w:rsid w:val="006526F3"/>
    <w:rsid w:val="00652757"/>
    <w:rsid w:val="00652DB8"/>
    <w:rsid w:val="00652E1C"/>
    <w:rsid w:val="00652EAB"/>
    <w:rsid w:val="00652FC7"/>
    <w:rsid w:val="0065324D"/>
    <w:rsid w:val="00654685"/>
    <w:rsid w:val="0065483F"/>
    <w:rsid w:val="00654905"/>
    <w:rsid w:val="0065496C"/>
    <w:rsid w:val="00655577"/>
    <w:rsid w:val="00656393"/>
    <w:rsid w:val="006566CE"/>
    <w:rsid w:val="00656A7A"/>
    <w:rsid w:val="00656B31"/>
    <w:rsid w:val="00657755"/>
    <w:rsid w:val="00657934"/>
    <w:rsid w:val="00657D71"/>
    <w:rsid w:val="00660A4F"/>
    <w:rsid w:val="00660B15"/>
    <w:rsid w:val="00662058"/>
    <w:rsid w:val="00662881"/>
    <w:rsid w:val="00662D87"/>
    <w:rsid w:val="006635F7"/>
    <w:rsid w:val="00663667"/>
    <w:rsid w:val="00663754"/>
    <w:rsid w:val="00663E95"/>
    <w:rsid w:val="00663F80"/>
    <w:rsid w:val="00664201"/>
    <w:rsid w:val="00664B89"/>
    <w:rsid w:val="00665E65"/>
    <w:rsid w:val="00666759"/>
    <w:rsid w:val="00666813"/>
    <w:rsid w:val="00666AEE"/>
    <w:rsid w:val="00667209"/>
    <w:rsid w:val="00667879"/>
    <w:rsid w:val="00667FF0"/>
    <w:rsid w:val="006703B7"/>
    <w:rsid w:val="00670966"/>
    <w:rsid w:val="00670EDE"/>
    <w:rsid w:val="00670EDF"/>
    <w:rsid w:val="0067214C"/>
    <w:rsid w:val="006726D4"/>
    <w:rsid w:val="00672ACC"/>
    <w:rsid w:val="00672C21"/>
    <w:rsid w:val="0067343A"/>
    <w:rsid w:val="00673884"/>
    <w:rsid w:val="0067428F"/>
    <w:rsid w:val="00674C06"/>
    <w:rsid w:val="00674EE1"/>
    <w:rsid w:val="0067522B"/>
    <w:rsid w:val="00675352"/>
    <w:rsid w:val="00675AE4"/>
    <w:rsid w:val="00675B2C"/>
    <w:rsid w:val="00675EC9"/>
    <w:rsid w:val="00676AC8"/>
    <w:rsid w:val="00676BAE"/>
    <w:rsid w:val="00677433"/>
    <w:rsid w:val="00677589"/>
    <w:rsid w:val="0067785B"/>
    <w:rsid w:val="00680384"/>
    <w:rsid w:val="00680495"/>
    <w:rsid w:val="00680A2B"/>
    <w:rsid w:val="0068128C"/>
    <w:rsid w:val="006817BE"/>
    <w:rsid w:val="006819F5"/>
    <w:rsid w:val="00681E5E"/>
    <w:rsid w:val="00682407"/>
    <w:rsid w:val="0068269B"/>
    <w:rsid w:val="00683393"/>
    <w:rsid w:val="00683DA7"/>
    <w:rsid w:val="00685523"/>
    <w:rsid w:val="00685B84"/>
    <w:rsid w:val="0068601E"/>
    <w:rsid w:val="00686286"/>
    <w:rsid w:val="006864F5"/>
    <w:rsid w:val="006868A5"/>
    <w:rsid w:val="00686978"/>
    <w:rsid w:val="00686CA5"/>
    <w:rsid w:val="006874A0"/>
    <w:rsid w:val="00687529"/>
    <w:rsid w:val="0068783E"/>
    <w:rsid w:val="006902C1"/>
    <w:rsid w:val="006903CD"/>
    <w:rsid w:val="00691214"/>
    <w:rsid w:val="00692001"/>
    <w:rsid w:val="00692546"/>
    <w:rsid w:val="00692739"/>
    <w:rsid w:val="006929AE"/>
    <w:rsid w:val="0069329D"/>
    <w:rsid w:val="006938D1"/>
    <w:rsid w:val="00694524"/>
    <w:rsid w:val="00694908"/>
    <w:rsid w:val="00694A29"/>
    <w:rsid w:val="00694DD8"/>
    <w:rsid w:val="00695253"/>
    <w:rsid w:val="006952B5"/>
    <w:rsid w:val="00695437"/>
    <w:rsid w:val="00695A4C"/>
    <w:rsid w:val="00696C51"/>
    <w:rsid w:val="00697B9D"/>
    <w:rsid w:val="00697C5A"/>
    <w:rsid w:val="006A0536"/>
    <w:rsid w:val="006A05B5"/>
    <w:rsid w:val="006A0898"/>
    <w:rsid w:val="006A08D0"/>
    <w:rsid w:val="006A0ADB"/>
    <w:rsid w:val="006A1361"/>
    <w:rsid w:val="006A1A44"/>
    <w:rsid w:val="006A26AC"/>
    <w:rsid w:val="006A2AB5"/>
    <w:rsid w:val="006A2D89"/>
    <w:rsid w:val="006A2E54"/>
    <w:rsid w:val="006A3703"/>
    <w:rsid w:val="006A37F3"/>
    <w:rsid w:val="006A3AA3"/>
    <w:rsid w:val="006A4454"/>
    <w:rsid w:val="006A473E"/>
    <w:rsid w:val="006A4EE2"/>
    <w:rsid w:val="006A5453"/>
    <w:rsid w:val="006A5CC2"/>
    <w:rsid w:val="006A5D19"/>
    <w:rsid w:val="006A5E58"/>
    <w:rsid w:val="006A7DC0"/>
    <w:rsid w:val="006A7FE7"/>
    <w:rsid w:val="006B0004"/>
    <w:rsid w:val="006B007E"/>
    <w:rsid w:val="006B01E7"/>
    <w:rsid w:val="006B02E7"/>
    <w:rsid w:val="006B0338"/>
    <w:rsid w:val="006B07B9"/>
    <w:rsid w:val="006B15C2"/>
    <w:rsid w:val="006B18D5"/>
    <w:rsid w:val="006B1E4A"/>
    <w:rsid w:val="006B1F51"/>
    <w:rsid w:val="006B31C7"/>
    <w:rsid w:val="006B3AF7"/>
    <w:rsid w:val="006B4060"/>
    <w:rsid w:val="006B41FD"/>
    <w:rsid w:val="006B455A"/>
    <w:rsid w:val="006B4AD8"/>
    <w:rsid w:val="006B51DC"/>
    <w:rsid w:val="006B53E3"/>
    <w:rsid w:val="006B5B0B"/>
    <w:rsid w:val="006B5F27"/>
    <w:rsid w:val="006B6830"/>
    <w:rsid w:val="006B74E7"/>
    <w:rsid w:val="006B795D"/>
    <w:rsid w:val="006B79F5"/>
    <w:rsid w:val="006B7A81"/>
    <w:rsid w:val="006B7ABB"/>
    <w:rsid w:val="006B7CF1"/>
    <w:rsid w:val="006B7F27"/>
    <w:rsid w:val="006C0669"/>
    <w:rsid w:val="006C1F5C"/>
    <w:rsid w:val="006C2066"/>
    <w:rsid w:val="006C26F7"/>
    <w:rsid w:val="006C3575"/>
    <w:rsid w:val="006C3591"/>
    <w:rsid w:val="006C374D"/>
    <w:rsid w:val="006C37D7"/>
    <w:rsid w:val="006C3A69"/>
    <w:rsid w:val="006C3B86"/>
    <w:rsid w:val="006C3C2B"/>
    <w:rsid w:val="006C3CE5"/>
    <w:rsid w:val="006C4235"/>
    <w:rsid w:val="006C44D5"/>
    <w:rsid w:val="006C45C6"/>
    <w:rsid w:val="006C463B"/>
    <w:rsid w:val="006C5340"/>
    <w:rsid w:val="006C56EC"/>
    <w:rsid w:val="006C62B9"/>
    <w:rsid w:val="006C6357"/>
    <w:rsid w:val="006C6CD0"/>
    <w:rsid w:val="006C72FD"/>
    <w:rsid w:val="006D088B"/>
    <w:rsid w:val="006D0893"/>
    <w:rsid w:val="006D0C63"/>
    <w:rsid w:val="006D0D25"/>
    <w:rsid w:val="006D0F6F"/>
    <w:rsid w:val="006D154E"/>
    <w:rsid w:val="006D176E"/>
    <w:rsid w:val="006D2BC4"/>
    <w:rsid w:val="006D3A8D"/>
    <w:rsid w:val="006D3AF8"/>
    <w:rsid w:val="006D3CC9"/>
    <w:rsid w:val="006D409C"/>
    <w:rsid w:val="006D4455"/>
    <w:rsid w:val="006D4C47"/>
    <w:rsid w:val="006D4C54"/>
    <w:rsid w:val="006D4F62"/>
    <w:rsid w:val="006D5BE8"/>
    <w:rsid w:val="006D6084"/>
    <w:rsid w:val="006D6286"/>
    <w:rsid w:val="006D6835"/>
    <w:rsid w:val="006D7413"/>
    <w:rsid w:val="006E032F"/>
    <w:rsid w:val="006E055F"/>
    <w:rsid w:val="006E05BD"/>
    <w:rsid w:val="006E06E1"/>
    <w:rsid w:val="006E0B4B"/>
    <w:rsid w:val="006E106D"/>
    <w:rsid w:val="006E185C"/>
    <w:rsid w:val="006E1F4A"/>
    <w:rsid w:val="006E22E8"/>
    <w:rsid w:val="006E243A"/>
    <w:rsid w:val="006E25C9"/>
    <w:rsid w:val="006E2618"/>
    <w:rsid w:val="006E295B"/>
    <w:rsid w:val="006E345A"/>
    <w:rsid w:val="006E3481"/>
    <w:rsid w:val="006E36CE"/>
    <w:rsid w:val="006E4350"/>
    <w:rsid w:val="006E4508"/>
    <w:rsid w:val="006E4A66"/>
    <w:rsid w:val="006E5297"/>
    <w:rsid w:val="006E641C"/>
    <w:rsid w:val="006E695B"/>
    <w:rsid w:val="006E6969"/>
    <w:rsid w:val="006E6D17"/>
    <w:rsid w:val="006E7328"/>
    <w:rsid w:val="006F0AEB"/>
    <w:rsid w:val="006F1218"/>
    <w:rsid w:val="006F18E9"/>
    <w:rsid w:val="006F205E"/>
    <w:rsid w:val="006F22D7"/>
    <w:rsid w:val="006F2AD9"/>
    <w:rsid w:val="006F3460"/>
    <w:rsid w:val="006F4393"/>
    <w:rsid w:val="006F47FD"/>
    <w:rsid w:val="006F492D"/>
    <w:rsid w:val="006F54CB"/>
    <w:rsid w:val="006F5A0F"/>
    <w:rsid w:val="006F5C8D"/>
    <w:rsid w:val="006F637E"/>
    <w:rsid w:val="006F6A5E"/>
    <w:rsid w:val="006F6BBC"/>
    <w:rsid w:val="006F6D69"/>
    <w:rsid w:val="006F7772"/>
    <w:rsid w:val="006F7B89"/>
    <w:rsid w:val="006F7D74"/>
    <w:rsid w:val="00702F77"/>
    <w:rsid w:val="00703253"/>
    <w:rsid w:val="007037E3"/>
    <w:rsid w:val="0070515A"/>
    <w:rsid w:val="007051DE"/>
    <w:rsid w:val="00705B47"/>
    <w:rsid w:val="00705B79"/>
    <w:rsid w:val="00705CFF"/>
    <w:rsid w:val="0070656E"/>
    <w:rsid w:val="00706858"/>
    <w:rsid w:val="00706A1A"/>
    <w:rsid w:val="0070706B"/>
    <w:rsid w:val="00707133"/>
    <w:rsid w:val="0070720F"/>
    <w:rsid w:val="00707F71"/>
    <w:rsid w:val="007102FC"/>
    <w:rsid w:val="00710679"/>
    <w:rsid w:val="00710A93"/>
    <w:rsid w:val="00710F67"/>
    <w:rsid w:val="0071111D"/>
    <w:rsid w:val="00711215"/>
    <w:rsid w:val="007113DC"/>
    <w:rsid w:val="00711E20"/>
    <w:rsid w:val="007128FD"/>
    <w:rsid w:val="00712C78"/>
    <w:rsid w:val="00712CDD"/>
    <w:rsid w:val="00713076"/>
    <w:rsid w:val="00713250"/>
    <w:rsid w:val="007134C2"/>
    <w:rsid w:val="0071362D"/>
    <w:rsid w:val="007137C5"/>
    <w:rsid w:val="00713E83"/>
    <w:rsid w:val="00713EE3"/>
    <w:rsid w:val="00713F07"/>
    <w:rsid w:val="00714BFD"/>
    <w:rsid w:val="00715745"/>
    <w:rsid w:val="00715C78"/>
    <w:rsid w:val="007162C4"/>
    <w:rsid w:val="00716509"/>
    <w:rsid w:val="00716F62"/>
    <w:rsid w:val="00717145"/>
    <w:rsid w:val="00717759"/>
    <w:rsid w:val="007178DD"/>
    <w:rsid w:val="00717905"/>
    <w:rsid w:val="00720B3C"/>
    <w:rsid w:val="00720C64"/>
    <w:rsid w:val="00720EE6"/>
    <w:rsid w:val="00721175"/>
    <w:rsid w:val="0072121F"/>
    <w:rsid w:val="00721257"/>
    <w:rsid w:val="007212B2"/>
    <w:rsid w:val="007213DE"/>
    <w:rsid w:val="007213EA"/>
    <w:rsid w:val="00721460"/>
    <w:rsid w:val="00721711"/>
    <w:rsid w:val="00721E15"/>
    <w:rsid w:val="007225CC"/>
    <w:rsid w:val="007228F9"/>
    <w:rsid w:val="00723096"/>
    <w:rsid w:val="007235CE"/>
    <w:rsid w:val="007235E9"/>
    <w:rsid w:val="00723C8F"/>
    <w:rsid w:val="00723D3A"/>
    <w:rsid w:val="00724731"/>
    <w:rsid w:val="00724F40"/>
    <w:rsid w:val="007256D4"/>
    <w:rsid w:val="00725F9B"/>
    <w:rsid w:val="007262D6"/>
    <w:rsid w:val="007264B5"/>
    <w:rsid w:val="007267A2"/>
    <w:rsid w:val="007269BD"/>
    <w:rsid w:val="00726FAF"/>
    <w:rsid w:val="0072763E"/>
    <w:rsid w:val="00727AB3"/>
    <w:rsid w:val="00727D9F"/>
    <w:rsid w:val="00727ED7"/>
    <w:rsid w:val="00730AEC"/>
    <w:rsid w:val="007312D2"/>
    <w:rsid w:val="0073154B"/>
    <w:rsid w:val="00731D51"/>
    <w:rsid w:val="00731DCC"/>
    <w:rsid w:val="0073201C"/>
    <w:rsid w:val="00732DFD"/>
    <w:rsid w:val="00732E1B"/>
    <w:rsid w:val="00732E65"/>
    <w:rsid w:val="00733448"/>
    <w:rsid w:val="00733EB4"/>
    <w:rsid w:val="007340FA"/>
    <w:rsid w:val="00734173"/>
    <w:rsid w:val="00734560"/>
    <w:rsid w:val="00734711"/>
    <w:rsid w:val="00734E76"/>
    <w:rsid w:val="007356C7"/>
    <w:rsid w:val="007358C7"/>
    <w:rsid w:val="007359BC"/>
    <w:rsid w:val="00735F57"/>
    <w:rsid w:val="00736284"/>
    <w:rsid w:val="00736CAE"/>
    <w:rsid w:val="00736EDC"/>
    <w:rsid w:val="00736FB8"/>
    <w:rsid w:val="00736FC4"/>
    <w:rsid w:val="00737257"/>
    <w:rsid w:val="007375BB"/>
    <w:rsid w:val="007375D5"/>
    <w:rsid w:val="00737BD6"/>
    <w:rsid w:val="00737D4D"/>
    <w:rsid w:val="007407EC"/>
    <w:rsid w:val="00740A36"/>
    <w:rsid w:val="0074126B"/>
    <w:rsid w:val="007412D5"/>
    <w:rsid w:val="00741551"/>
    <w:rsid w:val="00741792"/>
    <w:rsid w:val="00741AAE"/>
    <w:rsid w:val="007422E6"/>
    <w:rsid w:val="007424EA"/>
    <w:rsid w:val="00742578"/>
    <w:rsid w:val="007427B6"/>
    <w:rsid w:val="00742848"/>
    <w:rsid w:val="007428B0"/>
    <w:rsid w:val="00743336"/>
    <w:rsid w:val="00743693"/>
    <w:rsid w:val="007439AA"/>
    <w:rsid w:val="00743E9B"/>
    <w:rsid w:val="00743F9C"/>
    <w:rsid w:val="007445DA"/>
    <w:rsid w:val="007447A1"/>
    <w:rsid w:val="007448E5"/>
    <w:rsid w:val="00744A35"/>
    <w:rsid w:val="00744BB2"/>
    <w:rsid w:val="00744C50"/>
    <w:rsid w:val="007454E4"/>
    <w:rsid w:val="00745BF5"/>
    <w:rsid w:val="00745D64"/>
    <w:rsid w:val="00745EB5"/>
    <w:rsid w:val="0074609A"/>
    <w:rsid w:val="007467D2"/>
    <w:rsid w:val="00746891"/>
    <w:rsid w:val="007479C5"/>
    <w:rsid w:val="00747BFD"/>
    <w:rsid w:val="0075011B"/>
    <w:rsid w:val="00750216"/>
    <w:rsid w:val="00750824"/>
    <w:rsid w:val="0075130E"/>
    <w:rsid w:val="007523B7"/>
    <w:rsid w:val="007524E5"/>
    <w:rsid w:val="00752807"/>
    <w:rsid w:val="0075282B"/>
    <w:rsid w:val="00753A18"/>
    <w:rsid w:val="00753BDB"/>
    <w:rsid w:val="00753DD1"/>
    <w:rsid w:val="00753FAD"/>
    <w:rsid w:val="00754883"/>
    <w:rsid w:val="007549BE"/>
    <w:rsid w:val="0075534F"/>
    <w:rsid w:val="00755B3A"/>
    <w:rsid w:val="00755E62"/>
    <w:rsid w:val="00755EDF"/>
    <w:rsid w:val="00755F18"/>
    <w:rsid w:val="007560C7"/>
    <w:rsid w:val="00756256"/>
    <w:rsid w:val="00756775"/>
    <w:rsid w:val="00756C30"/>
    <w:rsid w:val="007570D6"/>
    <w:rsid w:val="00757F77"/>
    <w:rsid w:val="00760783"/>
    <w:rsid w:val="00760870"/>
    <w:rsid w:val="00760E0D"/>
    <w:rsid w:val="0076130A"/>
    <w:rsid w:val="00761958"/>
    <w:rsid w:val="007620B6"/>
    <w:rsid w:val="007622E0"/>
    <w:rsid w:val="00762621"/>
    <w:rsid w:val="0076264F"/>
    <w:rsid w:val="007628C3"/>
    <w:rsid w:val="007629EB"/>
    <w:rsid w:val="00762A2B"/>
    <w:rsid w:val="00762F89"/>
    <w:rsid w:val="00763BCA"/>
    <w:rsid w:val="0076455C"/>
    <w:rsid w:val="00764621"/>
    <w:rsid w:val="0076485D"/>
    <w:rsid w:val="00764979"/>
    <w:rsid w:val="0076544B"/>
    <w:rsid w:val="00765886"/>
    <w:rsid w:val="0076596A"/>
    <w:rsid w:val="00765A4A"/>
    <w:rsid w:val="00766040"/>
    <w:rsid w:val="00766257"/>
    <w:rsid w:val="007669F0"/>
    <w:rsid w:val="00766BA2"/>
    <w:rsid w:val="00766EC2"/>
    <w:rsid w:val="0076765E"/>
    <w:rsid w:val="007677C0"/>
    <w:rsid w:val="00767C00"/>
    <w:rsid w:val="0077001A"/>
    <w:rsid w:val="0077085F"/>
    <w:rsid w:val="00770863"/>
    <w:rsid w:val="00770F2F"/>
    <w:rsid w:val="00771288"/>
    <w:rsid w:val="0077159F"/>
    <w:rsid w:val="00771D28"/>
    <w:rsid w:val="00771FDF"/>
    <w:rsid w:val="00772076"/>
    <w:rsid w:val="007721F7"/>
    <w:rsid w:val="007722E2"/>
    <w:rsid w:val="00772AAF"/>
    <w:rsid w:val="00772C01"/>
    <w:rsid w:val="00772D8E"/>
    <w:rsid w:val="0077351F"/>
    <w:rsid w:val="00773A98"/>
    <w:rsid w:val="0077488F"/>
    <w:rsid w:val="00775C16"/>
    <w:rsid w:val="00775CCD"/>
    <w:rsid w:val="00776004"/>
    <w:rsid w:val="00776B73"/>
    <w:rsid w:val="00777185"/>
    <w:rsid w:val="00777196"/>
    <w:rsid w:val="0077744C"/>
    <w:rsid w:val="007775EE"/>
    <w:rsid w:val="007778A6"/>
    <w:rsid w:val="007779D2"/>
    <w:rsid w:val="00777D8B"/>
    <w:rsid w:val="00780632"/>
    <w:rsid w:val="00780C33"/>
    <w:rsid w:val="00781CF3"/>
    <w:rsid w:val="0078231E"/>
    <w:rsid w:val="00782719"/>
    <w:rsid w:val="00782D65"/>
    <w:rsid w:val="00783033"/>
    <w:rsid w:val="00783076"/>
    <w:rsid w:val="007832AA"/>
    <w:rsid w:val="007835B9"/>
    <w:rsid w:val="007845EB"/>
    <w:rsid w:val="00784917"/>
    <w:rsid w:val="00784D77"/>
    <w:rsid w:val="0078564D"/>
    <w:rsid w:val="00785D10"/>
    <w:rsid w:val="00786A20"/>
    <w:rsid w:val="00786E1D"/>
    <w:rsid w:val="00787A44"/>
    <w:rsid w:val="00791079"/>
    <w:rsid w:val="00791245"/>
    <w:rsid w:val="007912CF"/>
    <w:rsid w:val="00791346"/>
    <w:rsid w:val="00791B6D"/>
    <w:rsid w:val="00791CDF"/>
    <w:rsid w:val="00791E36"/>
    <w:rsid w:val="007925B3"/>
    <w:rsid w:val="00792A1F"/>
    <w:rsid w:val="00792D9B"/>
    <w:rsid w:val="00794A4F"/>
    <w:rsid w:val="00794FB2"/>
    <w:rsid w:val="0079574C"/>
    <w:rsid w:val="0079663C"/>
    <w:rsid w:val="00796AC0"/>
    <w:rsid w:val="0079735E"/>
    <w:rsid w:val="007A0553"/>
    <w:rsid w:val="007A05B7"/>
    <w:rsid w:val="007A13B9"/>
    <w:rsid w:val="007A195D"/>
    <w:rsid w:val="007A21D1"/>
    <w:rsid w:val="007A30D8"/>
    <w:rsid w:val="007A32B3"/>
    <w:rsid w:val="007A36A7"/>
    <w:rsid w:val="007A36F8"/>
    <w:rsid w:val="007A3A74"/>
    <w:rsid w:val="007A3C08"/>
    <w:rsid w:val="007A4042"/>
    <w:rsid w:val="007A422F"/>
    <w:rsid w:val="007A52E7"/>
    <w:rsid w:val="007A563B"/>
    <w:rsid w:val="007A6072"/>
    <w:rsid w:val="007A676F"/>
    <w:rsid w:val="007A6B89"/>
    <w:rsid w:val="007A6BBA"/>
    <w:rsid w:val="007A71E3"/>
    <w:rsid w:val="007A7FE6"/>
    <w:rsid w:val="007B0A29"/>
    <w:rsid w:val="007B0BF4"/>
    <w:rsid w:val="007B1353"/>
    <w:rsid w:val="007B1E1C"/>
    <w:rsid w:val="007B1F42"/>
    <w:rsid w:val="007B1FA0"/>
    <w:rsid w:val="007B1FDA"/>
    <w:rsid w:val="007B20ED"/>
    <w:rsid w:val="007B22A8"/>
    <w:rsid w:val="007B22E4"/>
    <w:rsid w:val="007B2700"/>
    <w:rsid w:val="007B2C87"/>
    <w:rsid w:val="007B2DBF"/>
    <w:rsid w:val="007B2DD3"/>
    <w:rsid w:val="007B300F"/>
    <w:rsid w:val="007B3C3B"/>
    <w:rsid w:val="007B41AD"/>
    <w:rsid w:val="007B486C"/>
    <w:rsid w:val="007B4DF9"/>
    <w:rsid w:val="007B5148"/>
    <w:rsid w:val="007B514E"/>
    <w:rsid w:val="007B52A1"/>
    <w:rsid w:val="007B5758"/>
    <w:rsid w:val="007B5E89"/>
    <w:rsid w:val="007B6232"/>
    <w:rsid w:val="007B6771"/>
    <w:rsid w:val="007B696F"/>
    <w:rsid w:val="007B6F88"/>
    <w:rsid w:val="007B7F5A"/>
    <w:rsid w:val="007C0185"/>
    <w:rsid w:val="007C0ABB"/>
    <w:rsid w:val="007C10C5"/>
    <w:rsid w:val="007C1171"/>
    <w:rsid w:val="007C1648"/>
    <w:rsid w:val="007C17C0"/>
    <w:rsid w:val="007C1895"/>
    <w:rsid w:val="007C1BE0"/>
    <w:rsid w:val="007C1BF3"/>
    <w:rsid w:val="007C1C79"/>
    <w:rsid w:val="007C1DA3"/>
    <w:rsid w:val="007C221E"/>
    <w:rsid w:val="007C2249"/>
    <w:rsid w:val="007C3017"/>
    <w:rsid w:val="007C383E"/>
    <w:rsid w:val="007C3CBA"/>
    <w:rsid w:val="007C419C"/>
    <w:rsid w:val="007C4E57"/>
    <w:rsid w:val="007C4FB0"/>
    <w:rsid w:val="007C54F7"/>
    <w:rsid w:val="007C58B5"/>
    <w:rsid w:val="007C5906"/>
    <w:rsid w:val="007C595B"/>
    <w:rsid w:val="007C5E0B"/>
    <w:rsid w:val="007C6935"/>
    <w:rsid w:val="007C6D0B"/>
    <w:rsid w:val="007C70F9"/>
    <w:rsid w:val="007C79F2"/>
    <w:rsid w:val="007C7C92"/>
    <w:rsid w:val="007D022C"/>
    <w:rsid w:val="007D1D54"/>
    <w:rsid w:val="007D2D3B"/>
    <w:rsid w:val="007D362C"/>
    <w:rsid w:val="007D3770"/>
    <w:rsid w:val="007D42E0"/>
    <w:rsid w:val="007D45F3"/>
    <w:rsid w:val="007D483F"/>
    <w:rsid w:val="007D49B7"/>
    <w:rsid w:val="007D4D18"/>
    <w:rsid w:val="007D519D"/>
    <w:rsid w:val="007D578F"/>
    <w:rsid w:val="007D592E"/>
    <w:rsid w:val="007D610A"/>
    <w:rsid w:val="007D61B9"/>
    <w:rsid w:val="007D67AF"/>
    <w:rsid w:val="007D74FE"/>
    <w:rsid w:val="007D7841"/>
    <w:rsid w:val="007D7C41"/>
    <w:rsid w:val="007D7DF2"/>
    <w:rsid w:val="007E01EE"/>
    <w:rsid w:val="007E0595"/>
    <w:rsid w:val="007E071F"/>
    <w:rsid w:val="007E0B35"/>
    <w:rsid w:val="007E13CD"/>
    <w:rsid w:val="007E165D"/>
    <w:rsid w:val="007E1DE5"/>
    <w:rsid w:val="007E1F7B"/>
    <w:rsid w:val="007E31FE"/>
    <w:rsid w:val="007E37FA"/>
    <w:rsid w:val="007E38F2"/>
    <w:rsid w:val="007E41A4"/>
    <w:rsid w:val="007E4614"/>
    <w:rsid w:val="007E4983"/>
    <w:rsid w:val="007E54A6"/>
    <w:rsid w:val="007E55EF"/>
    <w:rsid w:val="007E6035"/>
    <w:rsid w:val="007E6050"/>
    <w:rsid w:val="007E61AE"/>
    <w:rsid w:val="007E6403"/>
    <w:rsid w:val="007E6B27"/>
    <w:rsid w:val="007E6FFE"/>
    <w:rsid w:val="007E777D"/>
    <w:rsid w:val="007F029E"/>
    <w:rsid w:val="007F02CB"/>
    <w:rsid w:val="007F06B4"/>
    <w:rsid w:val="007F0E4A"/>
    <w:rsid w:val="007F1EA5"/>
    <w:rsid w:val="007F237E"/>
    <w:rsid w:val="007F23A8"/>
    <w:rsid w:val="007F289D"/>
    <w:rsid w:val="007F29EC"/>
    <w:rsid w:val="007F3251"/>
    <w:rsid w:val="007F33F5"/>
    <w:rsid w:val="007F3FCC"/>
    <w:rsid w:val="007F49ED"/>
    <w:rsid w:val="007F4AFD"/>
    <w:rsid w:val="007F5874"/>
    <w:rsid w:val="007F6704"/>
    <w:rsid w:val="007F6EB7"/>
    <w:rsid w:val="007F6FC0"/>
    <w:rsid w:val="007F7CD7"/>
    <w:rsid w:val="007F7F2C"/>
    <w:rsid w:val="0080053B"/>
    <w:rsid w:val="00800CAA"/>
    <w:rsid w:val="0080139E"/>
    <w:rsid w:val="00801459"/>
    <w:rsid w:val="008015B1"/>
    <w:rsid w:val="00802BFE"/>
    <w:rsid w:val="00803582"/>
    <w:rsid w:val="00803AD8"/>
    <w:rsid w:val="00803D19"/>
    <w:rsid w:val="00803DBB"/>
    <w:rsid w:val="008041E0"/>
    <w:rsid w:val="0080422A"/>
    <w:rsid w:val="00804668"/>
    <w:rsid w:val="00804AE8"/>
    <w:rsid w:val="00804DB4"/>
    <w:rsid w:val="008062B4"/>
    <w:rsid w:val="00806C07"/>
    <w:rsid w:val="00807388"/>
    <w:rsid w:val="00810249"/>
    <w:rsid w:val="00810683"/>
    <w:rsid w:val="008109BF"/>
    <w:rsid w:val="00810E89"/>
    <w:rsid w:val="008117AF"/>
    <w:rsid w:val="00811CF2"/>
    <w:rsid w:val="0081336F"/>
    <w:rsid w:val="00813BEF"/>
    <w:rsid w:val="00813C35"/>
    <w:rsid w:val="00813EDB"/>
    <w:rsid w:val="00813F71"/>
    <w:rsid w:val="0081481D"/>
    <w:rsid w:val="00814BB3"/>
    <w:rsid w:val="00814E2B"/>
    <w:rsid w:val="0081556D"/>
    <w:rsid w:val="00816532"/>
    <w:rsid w:val="00816AC9"/>
    <w:rsid w:val="008170A2"/>
    <w:rsid w:val="00817F1F"/>
    <w:rsid w:val="00817F42"/>
    <w:rsid w:val="0082064B"/>
    <w:rsid w:val="00820EDE"/>
    <w:rsid w:val="00821871"/>
    <w:rsid w:val="008218C1"/>
    <w:rsid w:val="00821EEB"/>
    <w:rsid w:val="00822339"/>
    <w:rsid w:val="00822AD3"/>
    <w:rsid w:val="00822B14"/>
    <w:rsid w:val="00822DBE"/>
    <w:rsid w:val="00824232"/>
    <w:rsid w:val="008242B2"/>
    <w:rsid w:val="008245A1"/>
    <w:rsid w:val="00824D5F"/>
    <w:rsid w:val="00825464"/>
    <w:rsid w:val="008255DE"/>
    <w:rsid w:val="008257EF"/>
    <w:rsid w:val="00825880"/>
    <w:rsid w:val="0082594A"/>
    <w:rsid w:val="00825AC3"/>
    <w:rsid w:val="00825E5A"/>
    <w:rsid w:val="00825F17"/>
    <w:rsid w:val="00826C1A"/>
    <w:rsid w:val="008273A4"/>
    <w:rsid w:val="008277B5"/>
    <w:rsid w:val="00827EDB"/>
    <w:rsid w:val="00830B18"/>
    <w:rsid w:val="00830C4A"/>
    <w:rsid w:val="00830CE8"/>
    <w:rsid w:val="008310E4"/>
    <w:rsid w:val="008316BC"/>
    <w:rsid w:val="00831764"/>
    <w:rsid w:val="00831773"/>
    <w:rsid w:val="00831A5F"/>
    <w:rsid w:val="00831B3C"/>
    <w:rsid w:val="008326B6"/>
    <w:rsid w:val="008326D2"/>
    <w:rsid w:val="0083295A"/>
    <w:rsid w:val="00832C1B"/>
    <w:rsid w:val="00833B51"/>
    <w:rsid w:val="00833DCF"/>
    <w:rsid w:val="00833EE9"/>
    <w:rsid w:val="008341E2"/>
    <w:rsid w:val="0083505A"/>
    <w:rsid w:val="00835075"/>
    <w:rsid w:val="008350AB"/>
    <w:rsid w:val="00835171"/>
    <w:rsid w:val="008360AE"/>
    <w:rsid w:val="00836BA9"/>
    <w:rsid w:val="00836D49"/>
    <w:rsid w:val="0083795F"/>
    <w:rsid w:val="00837981"/>
    <w:rsid w:val="00840005"/>
    <w:rsid w:val="00840513"/>
    <w:rsid w:val="008407D5"/>
    <w:rsid w:val="00841295"/>
    <w:rsid w:val="00841C82"/>
    <w:rsid w:val="0084246D"/>
    <w:rsid w:val="00843139"/>
    <w:rsid w:val="0084344A"/>
    <w:rsid w:val="00843AF2"/>
    <w:rsid w:val="00844830"/>
    <w:rsid w:val="00845056"/>
    <w:rsid w:val="00845100"/>
    <w:rsid w:val="008451A3"/>
    <w:rsid w:val="0084572A"/>
    <w:rsid w:val="0084573E"/>
    <w:rsid w:val="00845DF2"/>
    <w:rsid w:val="00845E96"/>
    <w:rsid w:val="008463DA"/>
    <w:rsid w:val="0084667C"/>
    <w:rsid w:val="00846E44"/>
    <w:rsid w:val="008473E5"/>
    <w:rsid w:val="0084761D"/>
    <w:rsid w:val="00847D99"/>
    <w:rsid w:val="00847DB3"/>
    <w:rsid w:val="0085006E"/>
    <w:rsid w:val="0085062E"/>
    <w:rsid w:val="008506BF"/>
    <w:rsid w:val="00850BC0"/>
    <w:rsid w:val="00850C13"/>
    <w:rsid w:val="00851000"/>
    <w:rsid w:val="00851078"/>
    <w:rsid w:val="0085116B"/>
    <w:rsid w:val="008512B7"/>
    <w:rsid w:val="008512D2"/>
    <w:rsid w:val="008516E9"/>
    <w:rsid w:val="00851783"/>
    <w:rsid w:val="00851D7E"/>
    <w:rsid w:val="0085236E"/>
    <w:rsid w:val="00852A62"/>
    <w:rsid w:val="00853298"/>
    <w:rsid w:val="008537A8"/>
    <w:rsid w:val="00853DCF"/>
    <w:rsid w:val="008545C7"/>
    <w:rsid w:val="008554E8"/>
    <w:rsid w:val="008558E1"/>
    <w:rsid w:val="00855991"/>
    <w:rsid w:val="00855E0C"/>
    <w:rsid w:val="008562A3"/>
    <w:rsid w:val="008565F4"/>
    <w:rsid w:val="00856745"/>
    <w:rsid w:val="0085690E"/>
    <w:rsid w:val="00856AEA"/>
    <w:rsid w:val="008573A4"/>
    <w:rsid w:val="00857608"/>
    <w:rsid w:val="0086032B"/>
    <w:rsid w:val="0086052E"/>
    <w:rsid w:val="0086063A"/>
    <w:rsid w:val="00860945"/>
    <w:rsid w:val="0086096F"/>
    <w:rsid w:val="00861184"/>
    <w:rsid w:val="00861689"/>
    <w:rsid w:val="008618B3"/>
    <w:rsid w:val="00861AED"/>
    <w:rsid w:val="00861B16"/>
    <w:rsid w:val="008625BE"/>
    <w:rsid w:val="008627DF"/>
    <w:rsid w:val="00862B6B"/>
    <w:rsid w:val="00862F02"/>
    <w:rsid w:val="00863F6D"/>
    <w:rsid w:val="008643C6"/>
    <w:rsid w:val="00864974"/>
    <w:rsid w:val="008649ED"/>
    <w:rsid w:val="00864FEF"/>
    <w:rsid w:val="008651FC"/>
    <w:rsid w:val="00865C51"/>
    <w:rsid w:val="0086618D"/>
    <w:rsid w:val="008661BE"/>
    <w:rsid w:val="008703F4"/>
    <w:rsid w:val="00870641"/>
    <w:rsid w:val="00870FE1"/>
    <w:rsid w:val="008717B3"/>
    <w:rsid w:val="008718A0"/>
    <w:rsid w:val="00871A40"/>
    <w:rsid w:val="00871E79"/>
    <w:rsid w:val="0087314A"/>
    <w:rsid w:val="00873361"/>
    <w:rsid w:val="0087344E"/>
    <w:rsid w:val="00874E71"/>
    <w:rsid w:val="008760F2"/>
    <w:rsid w:val="008767A0"/>
    <w:rsid w:val="00876FE4"/>
    <w:rsid w:val="00877D6B"/>
    <w:rsid w:val="008808E0"/>
    <w:rsid w:val="008814BF"/>
    <w:rsid w:val="008828B9"/>
    <w:rsid w:val="00882DDC"/>
    <w:rsid w:val="008831DB"/>
    <w:rsid w:val="00883314"/>
    <w:rsid w:val="00883460"/>
    <w:rsid w:val="0088384F"/>
    <w:rsid w:val="00883D9D"/>
    <w:rsid w:val="0088440A"/>
    <w:rsid w:val="00884F2D"/>
    <w:rsid w:val="00885278"/>
    <w:rsid w:val="00885D8A"/>
    <w:rsid w:val="00886F30"/>
    <w:rsid w:val="00887060"/>
    <w:rsid w:val="00887210"/>
    <w:rsid w:val="00887580"/>
    <w:rsid w:val="008875E4"/>
    <w:rsid w:val="0088773E"/>
    <w:rsid w:val="0088784B"/>
    <w:rsid w:val="00890168"/>
    <w:rsid w:val="00890667"/>
    <w:rsid w:val="00890F15"/>
    <w:rsid w:val="00891A44"/>
    <w:rsid w:val="00891AB8"/>
    <w:rsid w:val="00892436"/>
    <w:rsid w:val="00892E49"/>
    <w:rsid w:val="0089362E"/>
    <w:rsid w:val="00893B33"/>
    <w:rsid w:val="0089429F"/>
    <w:rsid w:val="00894A8B"/>
    <w:rsid w:val="008951A3"/>
    <w:rsid w:val="00895389"/>
    <w:rsid w:val="0089565C"/>
    <w:rsid w:val="00895681"/>
    <w:rsid w:val="0089579C"/>
    <w:rsid w:val="00895E98"/>
    <w:rsid w:val="00896559"/>
    <w:rsid w:val="00896C67"/>
    <w:rsid w:val="00896FAE"/>
    <w:rsid w:val="00897464"/>
    <w:rsid w:val="00897544"/>
    <w:rsid w:val="00897599"/>
    <w:rsid w:val="00897825"/>
    <w:rsid w:val="00897DFD"/>
    <w:rsid w:val="008A0228"/>
    <w:rsid w:val="008A046F"/>
    <w:rsid w:val="008A073D"/>
    <w:rsid w:val="008A099F"/>
    <w:rsid w:val="008A11FD"/>
    <w:rsid w:val="008A2955"/>
    <w:rsid w:val="008A2E66"/>
    <w:rsid w:val="008A30E9"/>
    <w:rsid w:val="008A3639"/>
    <w:rsid w:val="008A3D78"/>
    <w:rsid w:val="008A3E14"/>
    <w:rsid w:val="008A3FD1"/>
    <w:rsid w:val="008A45AF"/>
    <w:rsid w:val="008A46A8"/>
    <w:rsid w:val="008A51AD"/>
    <w:rsid w:val="008A51D1"/>
    <w:rsid w:val="008A5726"/>
    <w:rsid w:val="008A5A7C"/>
    <w:rsid w:val="008A6C52"/>
    <w:rsid w:val="008A6EA4"/>
    <w:rsid w:val="008B01CF"/>
    <w:rsid w:val="008B072D"/>
    <w:rsid w:val="008B083E"/>
    <w:rsid w:val="008B1955"/>
    <w:rsid w:val="008B2166"/>
    <w:rsid w:val="008B2BC0"/>
    <w:rsid w:val="008B30E4"/>
    <w:rsid w:val="008B3206"/>
    <w:rsid w:val="008B34B5"/>
    <w:rsid w:val="008B45EB"/>
    <w:rsid w:val="008B4912"/>
    <w:rsid w:val="008B4CC2"/>
    <w:rsid w:val="008B503D"/>
    <w:rsid w:val="008B54C9"/>
    <w:rsid w:val="008B6441"/>
    <w:rsid w:val="008B65E1"/>
    <w:rsid w:val="008B6722"/>
    <w:rsid w:val="008B67E9"/>
    <w:rsid w:val="008B67EB"/>
    <w:rsid w:val="008B6CC7"/>
    <w:rsid w:val="008B7223"/>
    <w:rsid w:val="008B792C"/>
    <w:rsid w:val="008C073E"/>
    <w:rsid w:val="008C0C0E"/>
    <w:rsid w:val="008C0C10"/>
    <w:rsid w:val="008C0C1F"/>
    <w:rsid w:val="008C0FBF"/>
    <w:rsid w:val="008C1145"/>
    <w:rsid w:val="008C1C8D"/>
    <w:rsid w:val="008C265C"/>
    <w:rsid w:val="008C2DB5"/>
    <w:rsid w:val="008C39AB"/>
    <w:rsid w:val="008C39AC"/>
    <w:rsid w:val="008C3A1C"/>
    <w:rsid w:val="008C3C29"/>
    <w:rsid w:val="008C4765"/>
    <w:rsid w:val="008C49C7"/>
    <w:rsid w:val="008C4C4D"/>
    <w:rsid w:val="008C5029"/>
    <w:rsid w:val="008C52CA"/>
    <w:rsid w:val="008C68C8"/>
    <w:rsid w:val="008C6E4A"/>
    <w:rsid w:val="008C7E96"/>
    <w:rsid w:val="008D050A"/>
    <w:rsid w:val="008D08AC"/>
    <w:rsid w:val="008D0A12"/>
    <w:rsid w:val="008D12AC"/>
    <w:rsid w:val="008D1531"/>
    <w:rsid w:val="008D2438"/>
    <w:rsid w:val="008D2B43"/>
    <w:rsid w:val="008D2F3C"/>
    <w:rsid w:val="008D30DD"/>
    <w:rsid w:val="008D3B5C"/>
    <w:rsid w:val="008D4378"/>
    <w:rsid w:val="008D48B7"/>
    <w:rsid w:val="008D48DD"/>
    <w:rsid w:val="008D4E62"/>
    <w:rsid w:val="008D5302"/>
    <w:rsid w:val="008D5549"/>
    <w:rsid w:val="008D5858"/>
    <w:rsid w:val="008D5FF3"/>
    <w:rsid w:val="008D6A1F"/>
    <w:rsid w:val="008D6A68"/>
    <w:rsid w:val="008D7350"/>
    <w:rsid w:val="008D7862"/>
    <w:rsid w:val="008D78BF"/>
    <w:rsid w:val="008D7B68"/>
    <w:rsid w:val="008D7CC0"/>
    <w:rsid w:val="008D7EA7"/>
    <w:rsid w:val="008E0296"/>
    <w:rsid w:val="008E02A6"/>
    <w:rsid w:val="008E07A1"/>
    <w:rsid w:val="008E0885"/>
    <w:rsid w:val="008E16D6"/>
    <w:rsid w:val="008E1BB1"/>
    <w:rsid w:val="008E203B"/>
    <w:rsid w:val="008E2318"/>
    <w:rsid w:val="008E24FD"/>
    <w:rsid w:val="008E2F62"/>
    <w:rsid w:val="008E3D0B"/>
    <w:rsid w:val="008E4410"/>
    <w:rsid w:val="008E469E"/>
    <w:rsid w:val="008E46B7"/>
    <w:rsid w:val="008E478A"/>
    <w:rsid w:val="008E4EDB"/>
    <w:rsid w:val="008E4EED"/>
    <w:rsid w:val="008E4F5E"/>
    <w:rsid w:val="008E5654"/>
    <w:rsid w:val="008E5D76"/>
    <w:rsid w:val="008E6385"/>
    <w:rsid w:val="008E694A"/>
    <w:rsid w:val="008E71C1"/>
    <w:rsid w:val="008E764C"/>
    <w:rsid w:val="008E7858"/>
    <w:rsid w:val="008F0518"/>
    <w:rsid w:val="008F18AC"/>
    <w:rsid w:val="008F1D71"/>
    <w:rsid w:val="008F1F26"/>
    <w:rsid w:val="008F205D"/>
    <w:rsid w:val="008F2523"/>
    <w:rsid w:val="008F2834"/>
    <w:rsid w:val="008F28CA"/>
    <w:rsid w:val="008F2C37"/>
    <w:rsid w:val="008F2CCB"/>
    <w:rsid w:val="008F36E9"/>
    <w:rsid w:val="008F3A76"/>
    <w:rsid w:val="008F3C13"/>
    <w:rsid w:val="008F3D34"/>
    <w:rsid w:val="008F3E42"/>
    <w:rsid w:val="008F452B"/>
    <w:rsid w:val="008F49BB"/>
    <w:rsid w:val="008F5106"/>
    <w:rsid w:val="008F5290"/>
    <w:rsid w:val="008F5C66"/>
    <w:rsid w:val="008F63FE"/>
    <w:rsid w:val="008F6C94"/>
    <w:rsid w:val="008F70E7"/>
    <w:rsid w:val="008F736E"/>
    <w:rsid w:val="008F79C0"/>
    <w:rsid w:val="008F7A7F"/>
    <w:rsid w:val="008F7BB1"/>
    <w:rsid w:val="00900801"/>
    <w:rsid w:val="00900924"/>
    <w:rsid w:val="00900C46"/>
    <w:rsid w:val="00901303"/>
    <w:rsid w:val="009016E2"/>
    <w:rsid w:val="00902195"/>
    <w:rsid w:val="009021BE"/>
    <w:rsid w:val="0090286A"/>
    <w:rsid w:val="009030A8"/>
    <w:rsid w:val="00904251"/>
    <w:rsid w:val="0090429A"/>
    <w:rsid w:val="009042ED"/>
    <w:rsid w:val="0090455F"/>
    <w:rsid w:val="00904791"/>
    <w:rsid w:val="00904D93"/>
    <w:rsid w:val="00904EAB"/>
    <w:rsid w:val="0090515B"/>
    <w:rsid w:val="00906078"/>
    <w:rsid w:val="00906476"/>
    <w:rsid w:val="00906E67"/>
    <w:rsid w:val="009076F0"/>
    <w:rsid w:val="009102DA"/>
    <w:rsid w:val="00910579"/>
    <w:rsid w:val="009113A0"/>
    <w:rsid w:val="00911F46"/>
    <w:rsid w:val="00912E01"/>
    <w:rsid w:val="00912F49"/>
    <w:rsid w:val="009137C4"/>
    <w:rsid w:val="00913DF0"/>
    <w:rsid w:val="00913E23"/>
    <w:rsid w:val="009156FC"/>
    <w:rsid w:val="00915FAF"/>
    <w:rsid w:val="009160EA"/>
    <w:rsid w:val="0091615C"/>
    <w:rsid w:val="00916C8A"/>
    <w:rsid w:val="009208CC"/>
    <w:rsid w:val="009209C6"/>
    <w:rsid w:val="00920FF9"/>
    <w:rsid w:val="00921232"/>
    <w:rsid w:val="009213D8"/>
    <w:rsid w:val="009215D6"/>
    <w:rsid w:val="00921AC3"/>
    <w:rsid w:val="00921DAD"/>
    <w:rsid w:val="00922F8A"/>
    <w:rsid w:val="00923650"/>
    <w:rsid w:val="009237C7"/>
    <w:rsid w:val="00923A9B"/>
    <w:rsid w:val="0092428A"/>
    <w:rsid w:val="00924944"/>
    <w:rsid w:val="00924B46"/>
    <w:rsid w:val="0092522B"/>
    <w:rsid w:val="009264EA"/>
    <w:rsid w:val="00926549"/>
    <w:rsid w:val="0092662A"/>
    <w:rsid w:val="0092684D"/>
    <w:rsid w:val="00926ED3"/>
    <w:rsid w:val="00927FF8"/>
    <w:rsid w:val="009301BD"/>
    <w:rsid w:val="009302FF"/>
    <w:rsid w:val="00930E27"/>
    <w:rsid w:val="00931E41"/>
    <w:rsid w:val="0093246B"/>
    <w:rsid w:val="00932A6A"/>
    <w:rsid w:val="00932B7D"/>
    <w:rsid w:val="00932C64"/>
    <w:rsid w:val="00932CCB"/>
    <w:rsid w:val="0093377A"/>
    <w:rsid w:val="00933982"/>
    <w:rsid w:val="00933A35"/>
    <w:rsid w:val="00933FED"/>
    <w:rsid w:val="009340BA"/>
    <w:rsid w:val="009351FC"/>
    <w:rsid w:val="0093527C"/>
    <w:rsid w:val="00935321"/>
    <w:rsid w:val="009355B0"/>
    <w:rsid w:val="00935B99"/>
    <w:rsid w:val="00935C80"/>
    <w:rsid w:val="00936320"/>
    <w:rsid w:val="00936922"/>
    <w:rsid w:val="00936C38"/>
    <w:rsid w:val="00936CAB"/>
    <w:rsid w:val="00936DE9"/>
    <w:rsid w:val="0093755C"/>
    <w:rsid w:val="00937A29"/>
    <w:rsid w:val="00937FBC"/>
    <w:rsid w:val="00940C07"/>
    <w:rsid w:val="00941397"/>
    <w:rsid w:val="009419C1"/>
    <w:rsid w:val="00941AB5"/>
    <w:rsid w:val="00942C70"/>
    <w:rsid w:val="00943861"/>
    <w:rsid w:val="00944232"/>
    <w:rsid w:val="009445C4"/>
    <w:rsid w:val="00944731"/>
    <w:rsid w:val="00944839"/>
    <w:rsid w:val="009454D9"/>
    <w:rsid w:val="0094707B"/>
    <w:rsid w:val="00950646"/>
    <w:rsid w:val="00950EAB"/>
    <w:rsid w:val="0095146B"/>
    <w:rsid w:val="009516EC"/>
    <w:rsid w:val="00951AA1"/>
    <w:rsid w:val="0095226F"/>
    <w:rsid w:val="009524B2"/>
    <w:rsid w:val="0095333D"/>
    <w:rsid w:val="0095352F"/>
    <w:rsid w:val="009539D2"/>
    <w:rsid w:val="00953E23"/>
    <w:rsid w:val="009557DE"/>
    <w:rsid w:val="00956FB9"/>
    <w:rsid w:val="00957137"/>
    <w:rsid w:val="00957381"/>
    <w:rsid w:val="00957729"/>
    <w:rsid w:val="009602E6"/>
    <w:rsid w:val="00962016"/>
    <w:rsid w:val="00962017"/>
    <w:rsid w:val="0096236A"/>
    <w:rsid w:val="009628F1"/>
    <w:rsid w:val="00962F5D"/>
    <w:rsid w:val="00963375"/>
    <w:rsid w:val="009636EB"/>
    <w:rsid w:val="0096392D"/>
    <w:rsid w:val="00964901"/>
    <w:rsid w:val="009653E2"/>
    <w:rsid w:val="00966A3E"/>
    <w:rsid w:val="00966A55"/>
    <w:rsid w:val="00966BC5"/>
    <w:rsid w:val="0096725F"/>
    <w:rsid w:val="0096743A"/>
    <w:rsid w:val="00967CCA"/>
    <w:rsid w:val="009702EE"/>
    <w:rsid w:val="00970356"/>
    <w:rsid w:val="0097066C"/>
    <w:rsid w:val="0097101D"/>
    <w:rsid w:val="009719AF"/>
    <w:rsid w:val="00972B9B"/>
    <w:rsid w:val="00973540"/>
    <w:rsid w:val="00973903"/>
    <w:rsid w:val="00973C86"/>
    <w:rsid w:val="009747E9"/>
    <w:rsid w:val="00974BD4"/>
    <w:rsid w:val="00976C8B"/>
    <w:rsid w:val="00976D16"/>
    <w:rsid w:val="0097795A"/>
    <w:rsid w:val="00977AAD"/>
    <w:rsid w:val="00980114"/>
    <w:rsid w:val="00980AE7"/>
    <w:rsid w:val="009812B3"/>
    <w:rsid w:val="00981B60"/>
    <w:rsid w:val="00981CD5"/>
    <w:rsid w:val="00981E07"/>
    <w:rsid w:val="009824C6"/>
    <w:rsid w:val="00983355"/>
    <w:rsid w:val="00983A4E"/>
    <w:rsid w:val="00984732"/>
    <w:rsid w:val="00984A78"/>
    <w:rsid w:val="009852CB"/>
    <w:rsid w:val="00985A28"/>
    <w:rsid w:val="00986832"/>
    <w:rsid w:val="009868D8"/>
    <w:rsid w:val="009869D7"/>
    <w:rsid w:val="0098733C"/>
    <w:rsid w:val="00987892"/>
    <w:rsid w:val="009878AF"/>
    <w:rsid w:val="00987B36"/>
    <w:rsid w:val="00987B85"/>
    <w:rsid w:val="00987D60"/>
    <w:rsid w:val="0099020F"/>
    <w:rsid w:val="00990614"/>
    <w:rsid w:val="00992ED4"/>
    <w:rsid w:val="0099309E"/>
    <w:rsid w:val="009936EF"/>
    <w:rsid w:val="0099381F"/>
    <w:rsid w:val="00996833"/>
    <w:rsid w:val="0099703A"/>
    <w:rsid w:val="00997ABA"/>
    <w:rsid w:val="00997B18"/>
    <w:rsid w:val="009A0300"/>
    <w:rsid w:val="009A0343"/>
    <w:rsid w:val="009A043B"/>
    <w:rsid w:val="009A0582"/>
    <w:rsid w:val="009A06F5"/>
    <w:rsid w:val="009A0DDB"/>
    <w:rsid w:val="009A14A5"/>
    <w:rsid w:val="009A1ACF"/>
    <w:rsid w:val="009A1BC6"/>
    <w:rsid w:val="009A1DD4"/>
    <w:rsid w:val="009A204C"/>
    <w:rsid w:val="009A256E"/>
    <w:rsid w:val="009A318C"/>
    <w:rsid w:val="009A3667"/>
    <w:rsid w:val="009A368C"/>
    <w:rsid w:val="009A385B"/>
    <w:rsid w:val="009A3E09"/>
    <w:rsid w:val="009A524D"/>
    <w:rsid w:val="009A55F0"/>
    <w:rsid w:val="009A6526"/>
    <w:rsid w:val="009A6E52"/>
    <w:rsid w:val="009A705B"/>
    <w:rsid w:val="009A7C1B"/>
    <w:rsid w:val="009B01AD"/>
    <w:rsid w:val="009B02D8"/>
    <w:rsid w:val="009B02E0"/>
    <w:rsid w:val="009B042E"/>
    <w:rsid w:val="009B0AEA"/>
    <w:rsid w:val="009B0BDB"/>
    <w:rsid w:val="009B1AF1"/>
    <w:rsid w:val="009B1BDC"/>
    <w:rsid w:val="009B1E05"/>
    <w:rsid w:val="009B2559"/>
    <w:rsid w:val="009B298A"/>
    <w:rsid w:val="009B364A"/>
    <w:rsid w:val="009B4859"/>
    <w:rsid w:val="009B4B81"/>
    <w:rsid w:val="009B4C05"/>
    <w:rsid w:val="009B4D2E"/>
    <w:rsid w:val="009B5356"/>
    <w:rsid w:val="009B55A2"/>
    <w:rsid w:val="009B5909"/>
    <w:rsid w:val="009B5B8B"/>
    <w:rsid w:val="009B5E29"/>
    <w:rsid w:val="009B6887"/>
    <w:rsid w:val="009B6A12"/>
    <w:rsid w:val="009B733D"/>
    <w:rsid w:val="009B7475"/>
    <w:rsid w:val="009B79D6"/>
    <w:rsid w:val="009C00CB"/>
    <w:rsid w:val="009C025B"/>
    <w:rsid w:val="009C049C"/>
    <w:rsid w:val="009C0CD4"/>
    <w:rsid w:val="009C1257"/>
    <w:rsid w:val="009C1C32"/>
    <w:rsid w:val="009C2170"/>
    <w:rsid w:val="009C3F00"/>
    <w:rsid w:val="009C4823"/>
    <w:rsid w:val="009C5698"/>
    <w:rsid w:val="009C59FC"/>
    <w:rsid w:val="009C5EAF"/>
    <w:rsid w:val="009C62DC"/>
    <w:rsid w:val="009C6882"/>
    <w:rsid w:val="009C688E"/>
    <w:rsid w:val="009C761C"/>
    <w:rsid w:val="009D00F8"/>
    <w:rsid w:val="009D020B"/>
    <w:rsid w:val="009D0F3C"/>
    <w:rsid w:val="009D1933"/>
    <w:rsid w:val="009D250B"/>
    <w:rsid w:val="009D2AAC"/>
    <w:rsid w:val="009D2E60"/>
    <w:rsid w:val="009D30A1"/>
    <w:rsid w:val="009D362D"/>
    <w:rsid w:val="009D3724"/>
    <w:rsid w:val="009D4CD6"/>
    <w:rsid w:val="009D4F2C"/>
    <w:rsid w:val="009D57F5"/>
    <w:rsid w:val="009D68F5"/>
    <w:rsid w:val="009D6AAD"/>
    <w:rsid w:val="009D70B4"/>
    <w:rsid w:val="009D75CE"/>
    <w:rsid w:val="009E1119"/>
    <w:rsid w:val="009E1CE0"/>
    <w:rsid w:val="009E1F4B"/>
    <w:rsid w:val="009E2B1F"/>
    <w:rsid w:val="009E3381"/>
    <w:rsid w:val="009E35B7"/>
    <w:rsid w:val="009E40F8"/>
    <w:rsid w:val="009E42BF"/>
    <w:rsid w:val="009E5109"/>
    <w:rsid w:val="009E51C1"/>
    <w:rsid w:val="009E71F5"/>
    <w:rsid w:val="009E720A"/>
    <w:rsid w:val="009E78EF"/>
    <w:rsid w:val="009E7AB3"/>
    <w:rsid w:val="009F13F3"/>
    <w:rsid w:val="009F294A"/>
    <w:rsid w:val="009F2FBA"/>
    <w:rsid w:val="009F34C9"/>
    <w:rsid w:val="009F387E"/>
    <w:rsid w:val="009F4349"/>
    <w:rsid w:val="009F4604"/>
    <w:rsid w:val="009F4841"/>
    <w:rsid w:val="009F66E9"/>
    <w:rsid w:val="009F6AEB"/>
    <w:rsid w:val="009F6B22"/>
    <w:rsid w:val="009F710D"/>
    <w:rsid w:val="009F7D6B"/>
    <w:rsid w:val="00A0035C"/>
    <w:rsid w:val="00A006B6"/>
    <w:rsid w:val="00A00CD2"/>
    <w:rsid w:val="00A00EF2"/>
    <w:rsid w:val="00A015F8"/>
    <w:rsid w:val="00A01B03"/>
    <w:rsid w:val="00A01B8F"/>
    <w:rsid w:val="00A01E4D"/>
    <w:rsid w:val="00A025C0"/>
    <w:rsid w:val="00A030BF"/>
    <w:rsid w:val="00A034C4"/>
    <w:rsid w:val="00A03818"/>
    <w:rsid w:val="00A03889"/>
    <w:rsid w:val="00A03CB6"/>
    <w:rsid w:val="00A03F24"/>
    <w:rsid w:val="00A03F9B"/>
    <w:rsid w:val="00A0422B"/>
    <w:rsid w:val="00A048BE"/>
    <w:rsid w:val="00A04CC1"/>
    <w:rsid w:val="00A054E5"/>
    <w:rsid w:val="00A05C93"/>
    <w:rsid w:val="00A0619F"/>
    <w:rsid w:val="00A068FA"/>
    <w:rsid w:val="00A06A9C"/>
    <w:rsid w:val="00A06D05"/>
    <w:rsid w:val="00A06DE9"/>
    <w:rsid w:val="00A07418"/>
    <w:rsid w:val="00A07553"/>
    <w:rsid w:val="00A07E6B"/>
    <w:rsid w:val="00A07F24"/>
    <w:rsid w:val="00A102D3"/>
    <w:rsid w:val="00A108AE"/>
    <w:rsid w:val="00A10AB3"/>
    <w:rsid w:val="00A11272"/>
    <w:rsid w:val="00A11326"/>
    <w:rsid w:val="00A120D1"/>
    <w:rsid w:val="00A1235C"/>
    <w:rsid w:val="00A127BC"/>
    <w:rsid w:val="00A12B86"/>
    <w:rsid w:val="00A12F2B"/>
    <w:rsid w:val="00A14739"/>
    <w:rsid w:val="00A148F9"/>
    <w:rsid w:val="00A1516F"/>
    <w:rsid w:val="00A1555B"/>
    <w:rsid w:val="00A15B2D"/>
    <w:rsid w:val="00A15FEE"/>
    <w:rsid w:val="00A162C6"/>
    <w:rsid w:val="00A168B4"/>
    <w:rsid w:val="00A17374"/>
    <w:rsid w:val="00A17F2D"/>
    <w:rsid w:val="00A20353"/>
    <w:rsid w:val="00A207A1"/>
    <w:rsid w:val="00A20A7C"/>
    <w:rsid w:val="00A21C6D"/>
    <w:rsid w:val="00A21E1D"/>
    <w:rsid w:val="00A2249F"/>
    <w:rsid w:val="00A2284E"/>
    <w:rsid w:val="00A22AEB"/>
    <w:rsid w:val="00A22EA3"/>
    <w:rsid w:val="00A230F1"/>
    <w:rsid w:val="00A23FFE"/>
    <w:rsid w:val="00A24357"/>
    <w:rsid w:val="00A24436"/>
    <w:rsid w:val="00A2457B"/>
    <w:rsid w:val="00A24FBA"/>
    <w:rsid w:val="00A25229"/>
    <w:rsid w:val="00A25D2A"/>
    <w:rsid w:val="00A25E63"/>
    <w:rsid w:val="00A260FB"/>
    <w:rsid w:val="00A26767"/>
    <w:rsid w:val="00A268C8"/>
    <w:rsid w:val="00A26B57"/>
    <w:rsid w:val="00A26C81"/>
    <w:rsid w:val="00A26CF3"/>
    <w:rsid w:val="00A26D41"/>
    <w:rsid w:val="00A26F7C"/>
    <w:rsid w:val="00A27247"/>
    <w:rsid w:val="00A27251"/>
    <w:rsid w:val="00A279A3"/>
    <w:rsid w:val="00A30847"/>
    <w:rsid w:val="00A309FD"/>
    <w:rsid w:val="00A30C44"/>
    <w:rsid w:val="00A30EBB"/>
    <w:rsid w:val="00A314C4"/>
    <w:rsid w:val="00A317BA"/>
    <w:rsid w:val="00A31DC9"/>
    <w:rsid w:val="00A327E1"/>
    <w:rsid w:val="00A3302D"/>
    <w:rsid w:val="00A3331B"/>
    <w:rsid w:val="00A3377F"/>
    <w:rsid w:val="00A337A1"/>
    <w:rsid w:val="00A337CC"/>
    <w:rsid w:val="00A33A45"/>
    <w:rsid w:val="00A3407C"/>
    <w:rsid w:val="00A3433A"/>
    <w:rsid w:val="00A355B3"/>
    <w:rsid w:val="00A36412"/>
    <w:rsid w:val="00A3669B"/>
    <w:rsid w:val="00A36FFE"/>
    <w:rsid w:val="00A375D4"/>
    <w:rsid w:val="00A378DB"/>
    <w:rsid w:val="00A3792E"/>
    <w:rsid w:val="00A37BA2"/>
    <w:rsid w:val="00A40B11"/>
    <w:rsid w:val="00A41018"/>
    <w:rsid w:val="00A413F3"/>
    <w:rsid w:val="00A4251D"/>
    <w:rsid w:val="00A43823"/>
    <w:rsid w:val="00A4383F"/>
    <w:rsid w:val="00A4387B"/>
    <w:rsid w:val="00A43A38"/>
    <w:rsid w:val="00A4444C"/>
    <w:rsid w:val="00A44595"/>
    <w:rsid w:val="00A447D8"/>
    <w:rsid w:val="00A449C4"/>
    <w:rsid w:val="00A46073"/>
    <w:rsid w:val="00A46715"/>
    <w:rsid w:val="00A47331"/>
    <w:rsid w:val="00A47496"/>
    <w:rsid w:val="00A47948"/>
    <w:rsid w:val="00A500D4"/>
    <w:rsid w:val="00A50235"/>
    <w:rsid w:val="00A504F5"/>
    <w:rsid w:val="00A50805"/>
    <w:rsid w:val="00A50F9B"/>
    <w:rsid w:val="00A51542"/>
    <w:rsid w:val="00A51B9D"/>
    <w:rsid w:val="00A5293D"/>
    <w:rsid w:val="00A52C0E"/>
    <w:rsid w:val="00A52D5D"/>
    <w:rsid w:val="00A530A0"/>
    <w:rsid w:val="00A535DF"/>
    <w:rsid w:val="00A5370B"/>
    <w:rsid w:val="00A5437F"/>
    <w:rsid w:val="00A546AE"/>
    <w:rsid w:val="00A54740"/>
    <w:rsid w:val="00A54C6E"/>
    <w:rsid w:val="00A5658E"/>
    <w:rsid w:val="00A56BB9"/>
    <w:rsid w:val="00A5714A"/>
    <w:rsid w:val="00A579FA"/>
    <w:rsid w:val="00A57D9E"/>
    <w:rsid w:val="00A57DE5"/>
    <w:rsid w:val="00A60327"/>
    <w:rsid w:val="00A60BC7"/>
    <w:rsid w:val="00A60D10"/>
    <w:rsid w:val="00A60E73"/>
    <w:rsid w:val="00A61A15"/>
    <w:rsid w:val="00A621AC"/>
    <w:rsid w:val="00A62D07"/>
    <w:rsid w:val="00A62E2D"/>
    <w:rsid w:val="00A63068"/>
    <w:rsid w:val="00A633D7"/>
    <w:rsid w:val="00A6376F"/>
    <w:rsid w:val="00A63791"/>
    <w:rsid w:val="00A64DBF"/>
    <w:rsid w:val="00A652D8"/>
    <w:rsid w:val="00A6543F"/>
    <w:rsid w:val="00A6590E"/>
    <w:rsid w:val="00A6597B"/>
    <w:rsid w:val="00A66041"/>
    <w:rsid w:val="00A666BF"/>
    <w:rsid w:val="00A66E1E"/>
    <w:rsid w:val="00A672E0"/>
    <w:rsid w:val="00A678D2"/>
    <w:rsid w:val="00A70222"/>
    <w:rsid w:val="00A70245"/>
    <w:rsid w:val="00A71305"/>
    <w:rsid w:val="00A71C84"/>
    <w:rsid w:val="00A723AB"/>
    <w:rsid w:val="00A724C7"/>
    <w:rsid w:val="00A725DC"/>
    <w:rsid w:val="00A72A0C"/>
    <w:rsid w:val="00A72AE0"/>
    <w:rsid w:val="00A72F99"/>
    <w:rsid w:val="00A7389A"/>
    <w:rsid w:val="00A73D68"/>
    <w:rsid w:val="00A740A2"/>
    <w:rsid w:val="00A74432"/>
    <w:rsid w:val="00A7453D"/>
    <w:rsid w:val="00A74C05"/>
    <w:rsid w:val="00A74F21"/>
    <w:rsid w:val="00A75147"/>
    <w:rsid w:val="00A752E4"/>
    <w:rsid w:val="00A75840"/>
    <w:rsid w:val="00A75BEC"/>
    <w:rsid w:val="00A76CEC"/>
    <w:rsid w:val="00A76F6B"/>
    <w:rsid w:val="00A7768D"/>
    <w:rsid w:val="00A776D6"/>
    <w:rsid w:val="00A778DE"/>
    <w:rsid w:val="00A77A36"/>
    <w:rsid w:val="00A77CC2"/>
    <w:rsid w:val="00A810A6"/>
    <w:rsid w:val="00A81107"/>
    <w:rsid w:val="00A81465"/>
    <w:rsid w:val="00A824E1"/>
    <w:rsid w:val="00A82BD2"/>
    <w:rsid w:val="00A8338F"/>
    <w:rsid w:val="00A83440"/>
    <w:rsid w:val="00A83B00"/>
    <w:rsid w:val="00A83E47"/>
    <w:rsid w:val="00A83E71"/>
    <w:rsid w:val="00A84191"/>
    <w:rsid w:val="00A86068"/>
    <w:rsid w:val="00A860E4"/>
    <w:rsid w:val="00A86515"/>
    <w:rsid w:val="00A878DE"/>
    <w:rsid w:val="00A879EB"/>
    <w:rsid w:val="00A87C4B"/>
    <w:rsid w:val="00A9093E"/>
    <w:rsid w:val="00A9128E"/>
    <w:rsid w:val="00A9301D"/>
    <w:rsid w:val="00A9307C"/>
    <w:rsid w:val="00A934BC"/>
    <w:rsid w:val="00A93934"/>
    <w:rsid w:val="00A94B9E"/>
    <w:rsid w:val="00A9524C"/>
    <w:rsid w:val="00A9582A"/>
    <w:rsid w:val="00A96033"/>
    <w:rsid w:val="00A967B5"/>
    <w:rsid w:val="00A96CAB"/>
    <w:rsid w:val="00A96E12"/>
    <w:rsid w:val="00A96F04"/>
    <w:rsid w:val="00A97315"/>
    <w:rsid w:val="00A973A1"/>
    <w:rsid w:val="00A9786B"/>
    <w:rsid w:val="00A978AD"/>
    <w:rsid w:val="00A97A6E"/>
    <w:rsid w:val="00A97D0A"/>
    <w:rsid w:val="00A97DEB"/>
    <w:rsid w:val="00A97E89"/>
    <w:rsid w:val="00AA0063"/>
    <w:rsid w:val="00AA01AB"/>
    <w:rsid w:val="00AA0278"/>
    <w:rsid w:val="00AA092E"/>
    <w:rsid w:val="00AA0F30"/>
    <w:rsid w:val="00AA18AE"/>
    <w:rsid w:val="00AA2712"/>
    <w:rsid w:val="00AA3574"/>
    <w:rsid w:val="00AA3980"/>
    <w:rsid w:val="00AA3A9B"/>
    <w:rsid w:val="00AA3D4B"/>
    <w:rsid w:val="00AA437E"/>
    <w:rsid w:val="00AA4553"/>
    <w:rsid w:val="00AA53B2"/>
    <w:rsid w:val="00AA555D"/>
    <w:rsid w:val="00AA5632"/>
    <w:rsid w:val="00AA5F1A"/>
    <w:rsid w:val="00AA63B4"/>
    <w:rsid w:val="00AA67EE"/>
    <w:rsid w:val="00AA6E7D"/>
    <w:rsid w:val="00AA7069"/>
    <w:rsid w:val="00AA7740"/>
    <w:rsid w:val="00AA7943"/>
    <w:rsid w:val="00AA7A17"/>
    <w:rsid w:val="00AA7BDE"/>
    <w:rsid w:val="00AB0142"/>
    <w:rsid w:val="00AB090C"/>
    <w:rsid w:val="00AB0CB2"/>
    <w:rsid w:val="00AB0CC7"/>
    <w:rsid w:val="00AB17F4"/>
    <w:rsid w:val="00AB1893"/>
    <w:rsid w:val="00AB2DC3"/>
    <w:rsid w:val="00AB2E19"/>
    <w:rsid w:val="00AB2EB6"/>
    <w:rsid w:val="00AB3505"/>
    <w:rsid w:val="00AB39FB"/>
    <w:rsid w:val="00AB3DDB"/>
    <w:rsid w:val="00AB43DE"/>
    <w:rsid w:val="00AB4448"/>
    <w:rsid w:val="00AB4B36"/>
    <w:rsid w:val="00AB5053"/>
    <w:rsid w:val="00AB52C2"/>
    <w:rsid w:val="00AB56B4"/>
    <w:rsid w:val="00AB6B2E"/>
    <w:rsid w:val="00AB6BAF"/>
    <w:rsid w:val="00AB6F71"/>
    <w:rsid w:val="00AB764C"/>
    <w:rsid w:val="00AB7D97"/>
    <w:rsid w:val="00AB7F8C"/>
    <w:rsid w:val="00AC04BD"/>
    <w:rsid w:val="00AC04F3"/>
    <w:rsid w:val="00AC0D63"/>
    <w:rsid w:val="00AC0FD5"/>
    <w:rsid w:val="00AC125B"/>
    <w:rsid w:val="00AC1543"/>
    <w:rsid w:val="00AC1CD1"/>
    <w:rsid w:val="00AC2527"/>
    <w:rsid w:val="00AC26D9"/>
    <w:rsid w:val="00AC3282"/>
    <w:rsid w:val="00AC3AD1"/>
    <w:rsid w:val="00AC459D"/>
    <w:rsid w:val="00AC529A"/>
    <w:rsid w:val="00AC6A6F"/>
    <w:rsid w:val="00AC75A0"/>
    <w:rsid w:val="00AC768B"/>
    <w:rsid w:val="00AC7EB5"/>
    <w:rsid w:val="00AD1044"/>
    <w:rsid w:val="00AD10B0"/>
    <w:rsid w:val="00AD2924"/>
    <w:rsid w:val="00AD2FED"/>
    <w:rsid w:val="00AD3176"/>
    <w:rsid w:val="00AD332D"/>
    <w:rsid w:val="00AD36C2"/>
    <w:rsid w:val="00AD37D9"/>
    <w:rsid w:val="00AD3F5D"/>
    <w:rsid w:val="00AD4120"/>
    <w:rsid w:val="00AD440A"/>
    <w:rsid w:val="00AD55CA"/>
    <w:rsid w:val="00AD560C"/>
    <w:rsid w:val="00AD6C08"/>
    <w:rsid w:val="00AD7841"/>
    <w:rsid w:val="00AD7CFC"/>
    <w:rsid w:val="00AD7FC3"/>
    <w:rsid w:val="00AE10D7"/>
    <w:rsid w:val="00AE1D9F"/>
    <w:rsid w:val="00AE2E9D"/>
    <w:rsid w:val="00AE3D00"/>
    <w:rsid w:val="00AE5093"/>
    <w:rsid w:val="00AE53F4"/>
    <w:rsid w:val="00AE5AF7"/>
    <w:rsid w:val="00AE5C1C"/>
    <w:rsid w:val="00AE5C21"/>
    <w:rsid w:val="00AE6414"/>
    <w:rsid w:val="00AE6448"/>
    <w:rsid w:val="00AE6559"/>
    <w:rsid w:val="00AE6706"/>
    <w:rsid w:val="00AE6777"/>
    <w:rsid w:val="00AE6789"/>
    <w:rsid w:val="00AE7322"/>
    <w:rsid w:val="00AE7B2A"/>
    <w:rsid w:val="00AE7BA9"/>
    <w:rsid w:val="00AE7C98"/>
    <w:rsid w:val="00AE7E7E"/>
    <w:rsid w:val="00AF0383"/>
    <w:rsid w:val="00AF0711"/>
    <w:rsid w:val="00AF092C"/>
    <w:rsid w:val="00AF09D5"/>
    <w:rsid w:val="00AF0BFE"/>
    <w:rsid w:val="00AF183C"/>
    <w:rsid w:val="00AF1B70"/>
    <w:rsid w:val="00AF23FD"/>
    <w:rsid w:val="00AF2C8F"/>
    <w:rsid w:val="00AF2CAF"/>
    <w:rsid w:val="00AF3973"/>
    <w:rsid w:val="00AF3AA0"/>
    <w:rsid w:val="00AF44C7"/>
    <w:rsid w:val="00AF463F"/>
    <w:rsid w:val="00AF5053"/>
    <w:rsid w:val="00AF5403"/>
    <w:rsid w:val="00AF65B2"/>
    <w:rsid w:val="00AF6786"/>
    <w:rsid w:val="00AF69EF"/>
    <w:rsid w:val="00AF7103"/>
    <w:rsid w:val="00AF78DC"/>
    <w:rsid w:val="00B00090"/>
    <w:rsid w:val="00B00BBB"/>
    <w:rsid w:val="00B00D14"/>
    <w:rsid w:val="00B00ED5"/>
    <w:rsid w:val="00B010DD"/>
    <w:rsid w:val="00B011E8"/>
    <w:rsid w:val="00B012E8"/>
    <w:rsid w:val="00B01736"/>
    <w:rsid w:val="00B019D0"/>
    <w:rsid w:val="00B01BE1"/>
    <w:rsid w:val="00B02035"/>
    <w:rsid w:val="00B0249D"/>
    <w:rsid w:val="00B029B0"/>
    <w:rsid w:val="00B02FAB"/>
    <w:rsid w:val="00B03048"/>
    <w:rsid w:val="00B036FB"/>
    <w:rsid w:val="00B037DF"/>
    <w:rsid w:val="00B03D47"/>
    <w:rsid w:val="00B03F45"/>
    <w:rsid w:val="00B041E9"/>
    <w:rsid w:val="00B04659"/>
    <w:rsid w:val="00B0465D"/>
    <w:rsid w:val="00B04725"/>
    <w:rsid w:val="00B04DAE"/>
    <w:rsid w:val="00B05A22"/>
    <w:rsid w:val="00B05C39"/>
    <w:rsid w:val="00B05F4A"/>
    <w:rsid w:val="00B06177"/>
    <w:rsid w:val="00B06BD8"/>
    <w:rsid w:val="00B06C2D"/>
    <w:rsid w:val="00B06FA8"/>
    <w:rsid w:val="00B06FFC"/>
    <w:rsid w:val="00B07346"/>
    <w:rsid w:val="00B07438"/>
    <w:rsid w:val="00B07E66"/>
    <w:rsid w:val="00B10AFD"/>
    <w:rsid w:val="00B10D46"/>
    <w:rsid w:val="00B1104A"/>
    <w:rsid w:val="00B110B9"/>
    <w:rsid w:val="00B1126F"/>
    <w:rsid w:val="00B11695"/>
    <w:rsid w:val="00B12082"/>
    <w:rsid w:val="00B125F5"/>
    <w:rsid w:val="00B12908"/>
    <w:rsid w:val="00B12A31"/>
    <w:rsid w:val="00B12C77"/>
    <w:rsid w:val="00B12DFB"/>
    <w:rsid w:val="00B12FA7"/>
    <w:rsid w:val="00B131B5"/>
    <w:rsid w:val="00B14085"/>
    <w:rsid w:val="00B14980"/>
    <w:rsid w:val="00B14B25"/>
    <w:rsid w:val="00B15431"/>
    <w:rsid w:val="00B156C1"/>
    <w:rsid w:val="00B161C3"/>
    <w:rsid w:val="00B1627A"/>
    <w:rsid w:val="00B163CB"/>
    <w:rsid w:val="00B16536"/>
    <w:rsid w:val="00B16D78"/>
    <w:rsid w:val="00B16FB5"/>
    <w:rsid w:val="00B1741D"/>
    <w:rsid w:val="00B17474"/>
    <w:rsid w:val="00B17988"/>
    <w:rsid w:val="00B17B0E"/>
    <w:rsid w:val="00B201A8"/>
    <w:rsid w:val="00B209F7"/>
    <w:rsid w:val="00B210E5"/>
    <w:rsid w:val="00B216D1"/>
    <w:rsid w:val="00B21B85"/>
    <w:rsid w:val="00B21D30"/>
    <w:rsid w:val="00B2252E"/>
    <w:rsid w:val="00B2294C"/>
    <w:rsid w:val="00B23000"/>
    <w:rsid w:val="00B249C8"/>
    <w:rsid w:val="00B25432"/>
    <w:rsid w:val="00B256F4"/>
    <w:rsid w:val="00B2587D"/>
    <w:rsid w:val="00B25E26"/>
    <w:rsid w:val="00B26C09"/>
    <w:rsid w:val="00B26DAB"/>
    <w:rsid w:val="00B2741B"/>
    <w:rsid w:val="00B27A5F"/>
    <w:rsid w:val="00B27CE1"/>
    <w:rsid w:val="00B319CE"/>
    <w:rsid w:val="00B324E2"/>
    <w:rsid w:val="00B32D6D"/>
    <w:rsid w:val="00B338FE"/>
    <w:rsid w:val="00B345C6"/>
    <w:rsid w:val="00B3473B"/>
    <w:rsid w:val="00B3491D"/>
    <w:rsid w:val="00B34E55"/>
    <w:rsid w:val="00B36422"/>
    <w:rsid w:val="00B36595"/>
    <w:rsid w:val="00B36AF2"/>
    <w:rsid w:val="00B373BE"/>
    <w:rsid w:val="00B378A8"/>
    <w:rsid w:val="00B379CF"/>
    <w:rsid w:val="00B37A95"/>
    <w:rsid w:val="00B405E6"/>
    <w:rsid w:val="00B4075F"/>
    <w:rsid w:val="00B40807"/>
    <w:rsid w:val="00B40908"/>
    <w:rsid w:val="00B40F11"/>
    <w:rsid w:val="00B4108D"/>
    <w:rsid w:val="00B42A12"/>
    <w:rsid w:val="00B43079"/>
    <w:rsid w:val="00B43525"/>
    <w:rsid w:val="00B43F51"/>
    <w:rsid w:val="00B44FC1"/>
    <w:rsid w:val="00B45517"/>
    <w:rsid w:val="00B45864"/>
    <w:rsid w:val="00B45CE9"/>
    <w:rsid w:val="00B45D1E"/>
    <w:rsid w:val="00B45DB5"/>
    <w:rsid w:val="00B45F8F"/>
    <w:rsid w:val="00B46134"/>
    <w:rsid w:val="00B461AA"/>
    <w:rsid w:val="00B47C29"/>
    <w:rsid w:val="00B5025F"/>
    <w:rsid w:val="00B51073"/>
    <w:rsid w:val="00B51422"/>
    <w:rsid w:val="00B5144B"/>
    <w:rsid w:val="00B51E73"/>
    <w:rsid w:val="00B52819"/>
    <w:rsid w:val="00B52F74"/>
    <w:rsid w:val="00B5332D"/>
    <w:rsid w:val="00B53C9D"/>
    <w:rsid w:val="00B55B86"/>
    <w:rsid w:val="00B55E86"/>
    <w:rsid w:val="00B560AE"/>
    <w:rsid w:val="00B5697C"/>
    <w:rsid w:val="00B57539"/>
    <w:rsid w:val="00B5757A"/>
    <w:rsid w:val="00B57BD5"/>
    <w:rsid w:val="00B606F9"/>
    <w:rsid w:val="00B608DE"/>
    <w:rsid w:val="00B61061"/>
    <w:rsid w:val="00B62078"/>
    <w:rsid w:val="00B62432"/>
    <w:rsid w:val="00B62B9B"/>
    <w:rsid w:val="00B62BD4"/>
    <w:rsid w:val="00B62D52"/>
    <w:rsid w:val="00B62F3B"/>
    <w:rsid w:val="00B632CD"/>
    <w:rsid w:val="00B63B85"/>
    <w:rsid w:val="00B63CA4"/>
    <w:rsid w:val="00B63DC8"/>
    <w:rsid w:val="00B63E3B"/>
    <w:rsid w:val="00B64300"/>
    <w:rsid w:val="00B64C3D"/>
    <w:rsid w:val="00B64E4F"/>
    <w:rsid w:val="00B64F6B"/>
    <w:rsid w:val="00B651B1"/>
    <w:rsid w:val="00B66B4C"/>
    <w:rsid w:val="00B66CCA"/>
    <w:rsid w:val="00B672F2"/>
    <w:rsid w:val="00B70433"/>
    <w:rsid w:val="00B70C4C"/>
    <w:rsid w:val="00B71067"/>
    <w:rsid w:val="00B71A86"/>
    <w:rsid w:val="00B71A9B"/>
    <w:rsid w:val="00B71D3E"/>
    <w:rsid w:val="00B73097"/>
    <w:rsid w:val="00B73527"/>
    <w:rsid w:val="00B737A6"/>
    <w:rsid w:val="00B74925"/>
    <w:rsid w:val="00B74EB5"/>
    <w:rsid w:val="00B74FC1"/>
    <w:rsid w:val="00B755C0"/>
    <w:rsid w:val="00B76562"/>
    <w:rsid w:val="00B76F64"/>
    <w:rsid w:val="00B775A3"/>
    <w:rsid w:val="00B776B5"/>
    <w:rsid w:val="00B7788C"/>
    <w:rsid w:val="00B80103"/>
    <w:rsid w:val="00B80627"/>
    <w:rsid w:val="00B80C76"/>
    <w:rsid w:val="00B80DDF"/>
    <w:rsid w:val="00B8142D"/>
    <w:rsid w:val="00B817B3"/>
    <w:rsid w:val="00B8271A"/>
    <w:rsid w:val="00B82F09"/>
    <w:rsid w:val="00B84012"/>
    <w:rsid w:val="00B84088"/>
    <w:rsid w:val="00B8410C"/>
    <w:rsid w:val="00B84BD9"/>
    <w:rsid w:val="00B84C83"/>
    <w:rsid w:val="00B84FE2"/>
    <w:rsid w:val="00B85729"/>
    <w:rsid w:val="00B85DAC"/>
    <w:rsid w:val="00B865DD"/>
    <w:rsid w:val="00B86621"/>
    <w:rsid w:val="00B869E4"/>
    <w:rsid w:val="00B86A02"/>
    <w:rsid w:val="00B86A2A"/>
    <w:rsid w:val="00B8712B"/>
    <w:rsid w:val="00B87D38"/>
    <w:rsid w:val="00B903DF"/>
    <w:rsid w:val="00B90A91"/>
    <w:rsid w:val="00B90DDD"/>
    <w:rsid w:val="00B915B4"/>
    <w:rsid w:val="00B9205E"/>
    <w:rsid w:val="00B93B00"/>
    <w:rsid w:val="00B93EC6"/>
    <w:rsid w:val="00B93EDB"/>
    <w:rsid w:val="00B943D5"/>
    <w:rsid w:val="00B950BD"/>
    <w:rsid w:val="00B95128"/>
    <w:rsid w:val="00B95C85"/>
    <w:rsid w:val="00B966E4"/>
    <w:rsid w:val="00B96C44"/>
    <w:rsid w:val="00B976AC"/>
    <w:rsid w:val="00B97950"/>
    <w:rsid w:val="00BA013C"/>
    <w:rsid w:val="00BA0167"/>
    <w:rsid w:val="00BA0414"/>
    <w:rsid w:val="00BA2310"/>
    <w:rsid w:val="00BA2A45"/>
    <w:rsid w:val="00BA2E37"/>
    <w:rsid w:val="00BA2F15"/>
    <w:rsid w:val="00BA4189"/>
    <w:rsid w:val="00BA41CA"/>
    <w:rsid w:val="00BA4625"/>
    <w:rsid w:val="00BA4E61"/>
    <w:rsid w:val="00BA4EF0"/>
    <w:rsid w:val="00BA5228"/>
    <w:rsid w:val="00BA5698"/>
    <w:rsid w:val="00BA5C8E"/>
    <w:rsid w:val="00BA6431"/>
    <w:rsid w:val="00BA64E3"/>
    <w:rsid w:val="00BA76BB"/>
    <w:rsid w:val="00BA7B70"/>
    <w:rsid w:val="00BB013C"/>
    <w:rsid w:val="00BB0AE5"/>
    <w:rsid w:val="00BB1440"/>
    <w:rsid w:val="00BB1973"/>
    <w:rsid w:val="00BB1C06"/>
    <w:rsid w:val="00BB2271"/>
    <w:rsid w:val="00BB2849"/>
    <w:rsid w:val="00BB3215"/>
    <w:rsid w:val="00BB3CA5"/>
    <w:rsid w:val="00BB4E7B"/>
    <w:rsid w:val="00BB4F5C"/>
    <w:rsid w:val="00BB56F7"/>
    <w:rsid w:val="00BB650D"/>
    <w:rsid w:val="00BB6856"/>
    <w:rsid w:val="00BB7978"/>
    <w:rsid w:val="00BC08B8"/>
    <w:rsid w:val="00BC0D34"/>
    <w:rsid w:val="00BC178C"/>
    <w:rsid w:val="00BC1C8F"/>
    <w:rsid w:val="00BC2032"/>
    <w:rsid w:val="00BC260A"/>
    <w:rsid w:val="00BC28AD"/>
    <w:rsid w:val="00BC2AD4"/>
    <w:rsid w:val="00BC30BD"/>
    <w:rsid w:val="00BC3A59"/>
    <w:rsid w:val="00BC3C7B"/>
    <w:rsid w:val="00BC4255"/>
    <w:rsid w:val="00BC43F1"/>
    <w:rsid w:val="00BC4405"/>
    <w:rsid w:val="00BC4503"/>
    <w:rsid w:val="00BC4A04"/>
    <w:rsid w:val="00BC4EAE"/>
    <w:rsid w:val="00BC5239"/>
    <w:rsid w:val="00BC58DF"/>
    <w:rsid w:val="00BC5A27"/>
    <w:rsid w:val="00BC5EE4"/>
    <w:rsid w:val="00BC5F1B"/>
    <w:rsid w:val="00BC602D"/>
    <w:rsid w:val="00BC651A"/>
    <w:rsid w:val="00BC6C95"/>
    <w:rsid w:val="00BC7933"/>
    <w:rsid w:val="00BC7A57"/>
    <w:rsid w:val="00BC7C18"/>
    <w:rsid w:val="00BC7E5C"/>
    <w:rsid w:val="00BD00D9"/>
    <w:rsid w:val="00BD01CE"/>
    <w:rsid w:val="00BD04B8"/>
    <w:rsid w:val="00BD0C31"/>
    <w:rsid w:val="00BD1788"/>
    <w:rsid w:val="00BD1D54"/>
    <w:rsid w:val="00BD21C1"/>
    <w:rsid w:val="00BD2618"/>
    <w:rsid w:val="00BD2A84"/>
    <w:rsid w:val="00BD2EF2"/>
    <w:rsid w:val="00BD30D4"/>
    <w:rsid w:val="00BD378B"/>
    <w:rsid w:val="00BD4BF7"/>
    <w:rsid w:val="00BD4C01"/>
    <w:rsid w:val="00BD4D0B"/>
    <w:rsid w:val="00BD5164"/>
    <w:rsid w:val="00BD5205"/>
    <w:rsid w:val="00BD543A"/>
    <w:rsid w:val="00BD5E84"/>
    <w:rsid w:val="00BD60AC"/>
    <w:rsid w:val="00BD6690"/>
    <w:rsid w:val="00BD67FF"/>
    <w:rsid w:val="00BD694C"/>
    <w:rsid w:val="00BD6A1F"/>
    <w:rsid w:val="00BD7B01"/>
    <w:rsid w:val="00BD7BE5"/>
    <w:rsid w:val="00BE0649"/>
    <w:rsid w:val="00BE0B5E"/>
    <w:rsid w:val="00BE2451"/>
    <w:rsid w:val="00BE254E"/>
    <w:rsid w:val="00BE2831"/>
    <w:rsid w:val="00BE2947"/>
    <w:rsid w:val="00BE2BBA"/>
    <w:rsid w:val="00BE2E95"/>
    <w:rsid w:val="00BE2F81"/>
    <w:rsid w:val="00BE328E"/>
    <w:rsid w:val="00BE3C84"/>
    <w:rsid w:val="00BE3FCE"/>
    <w:rsid w:val="00BE419F"/>
    <w:rsid w:val="00BE505C"/>
    <w:rsid w:val="00BE51C4"/>
    <w:rsid w:val="00BE54D8"/>
    <w:rsid w:val="00BE5B74"/>
    <w:rsid w:val="00BE70DF"/>
    <w:rsid w:val="00BE73E5"/>
    <w:rsid w:val="00BE751E"/>
    <w:rsid w:val="00BE7662"/>
    <w:rsid w:val="00BE78EC"/>
    <w:rsid w:val="00BF0049"/>
    <w:rsid w:val="00BF056E"/>
    <w:rsid w:val="00BF0973"/>
    <w:rsid w:val="00BF0BCE"/>
    <w:rsid w:val="00BF0D0E"/>
    <w:rsid w:val="00BF0D23"/>
    <w:rsid w:val="00BF10E6"/>
    <w:rsid w:val="00BF12AD"/>
    <w:rsid w:val="00BF1D4A"/>
    <w:rsid w:val="00BF218A"/>
    <w:rsid w:val="00BF236B"/>
    <w:rsid w:val="00BF2804"/>
    <w:rsid w:val="00BF3143"/>
    <w:rsid w:val="00BF359D"/>
    <w:rsid w:val="00BF4B41"/>
    <w:rsid w:val="00BF5215"/>
    <w:rsid w:val="00BF5ACF"/>
    <w:rsid w:val="00BF5DBE"/>
    <w:rsid w:val="00BF65CE"/>
    <w:rsid w:val="00BF6B94"/>
    <w:rsid w:val="00BF7CED"/>
    <w:rsid w:val="00C0016A"/>
    <w:rsid w:val="00C00C66"/>
    <w:rsid w:val="00C00D18"/>
    <w:rsid w:val="00C014BD"/>
    <w:rsid w:val="00C015F5"/>
    <w:rsid w:val="00C01662"/>
    <w:rsid w:val="00C02354"/>
    <w:rsid w:val="00C03E37"/>
    <w:rsid w:val="00C04086"/>
    <w:rsid w:val="00C04654"/>
    <w:rsid w:val="00C04964"/>
    <w:rsid w:val="00C04CA8"/>
    <w:rsid w:val="00C05B43"/>
    <w:rsid w:val="00C06EE2"/>
    <w:rsid w:val="00C07BF8"/>
    <w:rsid w:val="00C07D2E"/>
    <w:rsid w:val="00C10085"/>
    <w:rsid w:val="00C1058C"/>
    <w:rsid w:val="00C10942"/>
    <w:rsid w:val="00C10F20"/>
    <w:rsid w:val="00C11145"/>
    <w:rsid w:val="00C11950"/>
    <w:rsid w:val="00C11E69"/>
    <w:rsid w:val="00C12260"/>
    <w:rsid w:val="00C126AE"/>
    <w:rsid w:val="00C134A6"/>
    <w:rsid w:val="00C13A52"/>
    <w:rsid w:val="00C13AFD"/>
    <w:rsid w:val="00C1481B"/>
    <w:rsid w:val="00C14881"/>
    <w:rsid w:val="00C1567D"/>
    <w:rsid w:val="00C1582D"/>
    <w:rsid w:val="00C15A64"/>
    <w:rsid w:val="00C15E70"/>
    <w:rsid w:val="00C168E6"/>
    <w:rsid w:val="00C16920"/>
    <w:rsid w:val="00C16DEF"/>
    <w:rsid w:val="00C17052"/>
    <w:rsid w:val="00C17288"/>
    <w:rsid w:val="00C1731C"/>
    <w:rsid w:val="00C1747E"/>
    <w:rsid w:val="00C179B7"/>
    <w:rsid w:val="00C17ABC"/>
    <w:rsid w:val="00C17C25"/>
    <w:rsid w:val="00C20386"/>
    <w:rsid w:val="00C2105C"/>
    <w:rsid w:val="00C21141"/>
    <w:rsid w:val="00C21145"/>
    <w:rsid w:val="00C21657"/>
    <w:rsid w:val="00C216E4"/>
    <w:rsid w:val="00C219A5"/>
    <w:rsid w:val="00C2220E"/>
    <w:rsid w:val="00C225E8"/>
    <w:rsid w:val="00C22759"/>
    <w:rsid w:val="00C2366D"/>
    <w:rsid w:val="00C246EA"/>
    <w:rsid w:val="00C25B9D"/>
    <w:rsid w:val="00C25C92"/>
    <w:rsid w:val="00C261B6"/>
    <w:rsid w:val="00C26203"/>
    <w:rsid w:val="00C262D8"/>
    <w:rsid w:val="00C26F3F"/>
    <w:rsid w:val="00C27265"/>
    <w:rsid w:val="00C30502"/>
    <w:rsid w:val="00C30C32"/>
    <w:rsid w:val="00C31076"/>
    <w:rsid w:val="00C314B8"/>
    <w:rsid w:val="00C31953"/>
    <w:rsid w:val="00C31CA6"/>
    <w:rsid w:val="00C31D16"/>
    <w:rsid w:val="00C322E9"/>
    <w:rsid w:val="00C32475"/>
    <w:rsid w:val="00C32B9D"/>
    <w:rsid w:val="00C32E35"/>
    <w:rsid w:val="00C3335A"/>
    <w:rsid w:val="00C34079"/>
    <w:rsid w:val="00C34092"/>
    <w:rsid w:val="00C342AC"/>
    <w:rsid w:val="00C34C9D"/>
    <w:rsid w:val="00C34D45"/>
    <w:rsid w:val="00C35134"/>
    <w:rsid w:val="00C352EC"/>
    <w:rsid w:val="00C35308"/>
    <w:rsid w:val="00C3634F"/>
    <w:rsid w:val="00C366F4"/>
    <w:rsid w:val="00C3696A"/>
    <w:rsid w:val="00C36A75"/>
    <w:rsid w:val="00C36AA9"/>
    <w:rsid w:val="00C37666"/>
    <w:rsid w:val="00C3776D"/>
    <w:rsid w:val="00C378B5"/>
    <w:rsid w:val="00C37AD6"/>
    <w:rsid w:val="00C37BAB"/>
    <w:rsid w:val="00C405E8"/>
    <w:rsid w:val="00C41633"/>
    <w:rsid w:val="00C41AF7"/>
    <w:rsid w:val="00C41CA8"/>
    <w:rsid w:val="00C42BEC"/>
    <w:rsid w:val="00C42D41"/>
    <w:rsid w:val="00C43B09"/>
    <w:rsid w:val="00C43F4B"/>
    <w:rsid w:val="00C4468C"/>
    <w:rsid w:val="00C447CE"/>
    <w:rsid w:val="00C45645"/>
    <w:rsid w:val="00C45B6E"/>
    <w:rsid w:val="00C46A67"/>
    <w:rsid w:val="00C479E2"/>
    <w:rsid w:val="00C5080C"/>
    <w:rsid w:val="00C50A36"/>
    <w:rsid w:val="00C50CD8"/>
    <w:rsid w:val="00C5107D"/>
    <w:rsid w:val="00C510C5"/>
    <w:rsid w:val="00C51A3F"/>
    <w:rsid w:val="00C51B33"/>
    <w:rsid w:val="00C51F62"/>
    <w:rsid w:val="00C525B3"/>
    <w:rsid w:val="00C5283F"/>
    <w:rsid w:val="00C52BC7"/>
    <w:rsid w:val="00C52D9A"/>
    <w:rsid w:val="00C5391F"/>
    <w:rsid w:val="00C53B7E"/>
    <w:rsid w:val="00C53C91"/>
    <w:rsid w:val="00C54112"/>
    <w:rsid w:val="00C5420A"/>
    <w:rsid w:val="00C544A8"/>
    <w:rsid w:val="00C54EB6"/>
    <w:rsid w:val="00C55521"/>
    <w:rsid w:val="00C555D1"/>
    <w:rsid w:val="00C5578A"/>
    <w:rsid w:val="00C55921"/>
    <w:rsid w:val="00C55F16"/>
    <w:rsid w:val="00C56061"/>
    <w:rsid w:val="00C5672D"/>
    <w:rsid w:val="00C56893"/>
    <w:rsid w:val="00C569F0"/>
    <w:rsid w:val="00C56FDB"/>
    <w:rsid w:val="00C5702D"/>
    <w:rsid w:val="00C577FB"/>
    <w:rsid w:val="00C57A14"/>
    <w:rsid w:val="00C57D6B"/>
    <w:rsid w:val="00C57E74"/>
    <w:rsid w:val="00C60468"/>
    <w:rsid w:val="00C60C80"/>
    <w:rsid w:val="00C6199C"/>
    <w:rsid w:val="00C61CD1"/>
    <w:rsid w:val="00C62572"/>
    <w:rsid w:val="00C6270C"/>
    <w:rsid w:val="00C62EA6"/>
    <w:rsid w:val="00C63062"/>
    <w:rsid w:val="00C632A1"/>
    <w:rsid w:val="00C636CB"/>
    <w:rsid w:val="00C639DF"/>
    <w:rsid w:val="00C646E7"/>
    <w:rsid w:val="00C64912"/>
    <w:rsid w:val="00C64A5A"/>
    <w:rsid w:val="00C64D5A"/>
    <w:rsid w:val="00C65DAA"/>
    <w:rsid w:val="00C65F85"/>
    <w:rsid w:val="00C662A1"/>
    <w:rsid w:val="00C6643D"/>
    <w:rsid w:val="00C67104"/>
    <w:rsid w:val="00C6779D"/>
    <w:rsid w:val="00C706C4"/>
    <w:rsid w:val="00C70836"/>
    <w:rsid w:val="00C70978"/>
    <w:rsid w:val="00C72550"/>
    <w:rsid w:val="00C726B1"/>
    <w:rsid w:val="00C7271F"/>
    <w:rsid w:val="00C72A96"/>
    <w:rsid w:val="00C72C29"/>
    <w:rsid w:val="00C73103"/>
    <w:rsid w:val="00C731F1"/>
    <w:rsid w:val="00C7347D"/>
    <w:rsid w:val="00C744B3"/>
    <w:rsid w:val="00C74B31"/>
    <w:rsid w:val="00C7507E"/>
    <w:rsid w:val="00C751A7"/>
    <w:rsid w:val="00C75524"/>
    <w:rsid w:val="00C75E33"/>
    <w:rsid w:val="00C75F3A"/>
    <w:rsid w:val="00C76433"/>
    <w:rsid w:val="00C764B2"/>
    <w:rsid w:val="00C766CD"/>
    <w:rsid w:val="00C77032"/>
    <w:rsid w:val="00C7758C"/>
    <w:rsid w:val="00C777A0"/>
    <w:rsid w:val="00C80C24"/>
    <w:rsid w:val="00C80D53"/>
    <w:rsid w:val="00C80EF7"/>
    <w:rsid w:val="00C814E7"/>
    <w:rsid w:val="00C81A69"/>
    <w:rsid w:val="00C81B48"/>
    <w:rsid w:val="00C826A3"/>
    <w:rsid w:val="00C829E5"/>
    <w:rsid w:val="00C82AE4"/>
    <w:rsid w:val="00C82B5C"/>
    <w:rsid w:val="00C82C4A"/>
    <w:rsid w:val="00C82E06"/>
    <w:rsid w:val="00C83223"/>
    <w:rsid w:val="00C8344D"/>
    <w:rsid w:val="00C8360F"/>
    <w:rsid w:val="00C83888"/>
    <w:rsid w:val="00C8395D"/>
    <w:rsid w:val="00C8519B"/>
    <w:rsid w:val="00C852F6"/>
    <w:rsid w:val="00C85822"/>
    <w:rsid w:val="00C85A2D"/>
    <w:rsid w:val="00C86B33"/>
    <w:rsid w:val="00C86B3A"/>
    <w:rsid w:val="00C87660"/>
    <w:rsid w:val="00C878A8"/>
    <w:rsid w:val="00C878D5"/>
    <w:rsid w:val="00C910DD"/>
    <w:rsid w:val="00C9160D"/>
    <w:rsid w:val="00C91B5C"/>
    <w:rsid w:val="00C91E71"/>
    <w:rsid w:val="00C92838"/>
    <w:rsid w:val="00C92841"/>
    <w:rsid w:val="00C92D0B"/>
    <w:rsid w:val="00C93365"/>
    <w:rsid w:val="00C93DFE"/>
    <w:rsid w:val="00C94692"/>
    <w:rsid w:val="00C9530E"/>
    <w:rsid w:val="00C96261"/>
    <w:rsid w:val="00C9690B"/>
    <w:rsid w:val="00C96C87"/>
    <w:rsid w:val="00C97491"/>
    <w:rsid w:val="00C97778"/>
    <w:rsid w:val="00C97CC2"/>
    <w:rsid w:val="00CA0B00"/>
    <w:rsid w:val="00CA0DEC"/>
    <w:rsid w:val="00CA1177"/>
    <w:rsid w:val="00CA137A"/>
    <w:rsid w:val="00CA14E2"/>
    <w:rsid w:val="00CA1D8A"/>
    <w:rsid w:val="00CA1EDD"/>
    <w:rsid w:val="00CA1F72"/>
    <w:rsid w:val="00CA2A75"/>
    <w:rsid w:val="00CA34CE"/>
    <w:rsid w:val="00CA3D85"/>
    <w:rsid w:val="00CA4100"/>
    <w:rsid w:val="00CA4855"/>
    <w:rsid w:val="00CA49E0"/>
    <w:rsid w:val="00CA4C40"/>
    <w:rsid w:val="00CA4C6C"/>
    <w:rsid w:val="00CA52A5"/>
    <w:rsid w:val="00CA5488"/>
    <w:rsid w:val="00CA5F05"/>
    <w:rsid w:val="00CA6353"/>
    <w:rsid w:val="00CA64D6"/>
    <w:rsid w:val="00CB0176"/>
    <w:rsid w:val="00CB14ED"/>
    <w:rsid w:val="00CB1680"/>
    <w:rsid w:val="00CB17E8"/>
    <w:rsid w:val="00CB1994"/>
    <w:rsid w:val="00CB1A28"/>
    <w:rsid w:val="00CB1A9F"/>
    <w:rsid w:val="00CB1BB7"/>
    <w:rsid w:val="00CB1FAB"/>
    <w:rsid w:val="00CB257E"/>
    <w:rsid w:val="00CB2A34"/>
    <w:rsid w:val="00CB3B1C"/>
    <w:rsid w:val="00CB40E1"/>
    <w:rsid w:val="00CB492E"/>
    <w:rsid w:val="00CB55C9"/>
    <w:rsid w:val="00CB572A"/>
    <w:rsid w:val="00CB5AFD"/>
    <w:rsid w:val="00CB5E5C"/>
    <w:rsid w:val="00CB600C"/>
    <w:rsid w:val="00CB6A48"/>
    <w:rsid w:val="00CB6ECC"/>
    <w:rsid w:val="00CC0133"/>
    <w:rsid w:val="00CC0634"/>
    <w:rsid w:val="00CC0DDE"/>
    <w:rsid w:val="00CC0E0C"/>
    <w:rsid w:val="00CC17A8"/>
    <w:rsid w:val="00CC1977"/>
    <w:rsid w:val="00CC1CCD"/>
    <w:rsid w:val="00CC1FA4"/>
    <w:rsid w:val="00CC22BE"/>
    <w:rsid w:val="00CC2387"/>
    <w:rsid w:val="00CC24F3"/>
    <w:rsid w:val="00CC26A2"/>
    <w:rsid w:val="00CC27DB"/>
    <w:rsid w:val="00CC3177"/>
    <w:rsid w:val="00CC32CD"/>
    <w:rsid w:val="00CC3332"/>
    <w:rsid w:val="00CC3E13"/>
    <w:rsid w:val="00CC43E5"/>
    <w:rsid w:val="00CC43E9"/>
    <w:rsid w:val="00CC44D3"/>
    <w:rsid w:val="00CC4605"/>
    <w:rsid w:val="00CC4791"/>
    <w:rsid w:val="00CC5274"/>
    <w:rsid w:val="00CC5284"/>
    <w:rsid w:val="00CC5C3E"/>
    <w:rsid w:val="00CC5EB3"/>
    <w:rsid w:val="00CC5FA5"/>
    <w:rsid w:val="00CC6805"/>
    <w:rsid w:val="00CC70A0"/>
    <w:rsid w:val="00CC70C2"/>
    <w:rsid w:val="00CD011B"/>
    <w:rsid w:val="00CD0384"/>
    <w:rsid w:val="00CD0B75"/>
    <w:rsid w:val="00CD1AF9"/>
    <w:rsid w:val="00CD1FCF"/>
    <w:rsid w:val="00CD2094"/>
    <w:rsid w:val="00CD3043"/>
    <w:rsid w:val="00CD31A5"/>
    <w:rsid w:val="00CD31BE"/>
    <w:rsid w:val="00CD3CFE"/>
    <w:rsid w:val="00CD3D86"/>
    <w:rsid w:val="00CD4BC1"/>
    <w:rsid w:val="00CD5424"/>
    <w:rsid w:val="00CD69F7"/>
    <w:rsid w:val="00CD6C29"/>
    <w:rsid w:val="00CD75C4"/>
    <w:rsid w:val="00CD7B08"/>
    <w:rsid w:val="00CD7C28"/>
    <w:rsid w:val="00CE0457"/>
    <w:rsid w:val="00CE085C"/>
    <w:rsid w:val="00CE0C8F"/>
    <w:rsid w:val="00CE13D5"/>
    <w:rsid w:val="00CE182F"/>
    <w:rsid w:val="00CE1D71"/>
    <w:rsid w:val="00CE227E"/>
    <w:rsid w:val="00CE2625"/>
    <w:rsid w:val="00CE2789"/>
    <w:rsid w:val="00CE2BA4"/>
    <w:rsid w:val="00CE2D9D"/>
    <w:rsid w:val="00CE3981"/>
    <w:rsid w:val="00CE4452"/>
    <w:rsid w:val="00CE5278"/>
    <w:rsid w:val="00CE5DD6"/>
    <w:rsid w:val="00CE6273"/>
    <w:rsid w:val="00CE6795"/>
    <w:rsid w:val="00CF0034"/>
    <w:rsid w:val="00CF0244"/>
    <w:rsid w:val="00CF0D4D"/>
    <w:rsid w:val="00CF10DF"/>
    <w:rsid w:val="00CF1913"/>
    <w:rsid w:val="00CF1C99"/>
    <w:rsid w:val="00CF228F"/>
    <w:rsid w:val="00CF29CD"/>
    <w:rsid w:val="00CF29D9"/>
    <w:rsid w:val="00CF2F09"/>
    <w:rsid w:val="00CF3035"/>
    <w:rsid w:val="00CF31A0"/>
    <w:rsid w:val="00CF3381"/>
    <w:rsid w:val="00CF3685"/>
    <w:rsid w:val="00CF36AE"/>
    <w:rsid w:val="00CF388F"/>
    <w:rsid w:val="00CF431E"/>
    <w:rsid w:val="00CF465C"/>
    <w:rsid w:val="00CF47B1"/>
    <w:rsid w:val="00CF47EE"/>
    <w:rsid w:val="00CF48AB"/>
    <w:rsid w:val="00CF4FE4"/>
    <w:rsid w:val="00CF628C"/>
    <w:rsid w:val="00CF68CF"/>
    <w:rsid w:val="00CF6B5C"/>
    <w:rsid w:val="00CF6EF8"/>
    <w:rsid w:val="00CF6FA0"/>
    <w:rsid w:val="00CF7224"/>
    <w:rsid w:val="00CF72C8"/>
    <w:rsid w:val="00CF744C"/>
    <w:rsid w:val="00CF7948"/>
    <w:rsid w:val="00CF7B5E"/>
    <w:rsid w:val="00CF7EFD"/>
    <w:rsid w:val="00D0020D"/>
    <w:rsid w:val="00D00514"/>
    <w:rsid w:val="00D0056B"/>
    <w:rsid w:val="00D00D2A"/>
    <w:rsid w:val="00D00E0F"/>
    <w:rsid w:val="00D00E13"/>
    <w:rsid w:val="00D0122D"/>
    <w:rsid w:val="00D01819"/>
    <w:rsid w:val="00D02253"/>
    <w:rsid w:val="00D023E3"/>
    <w:rsid w:val="00D03413"/>
    <w:rsid w:val="00D040CE"/>
    <w:rsid w:val="00D041BC"/>
    <w:rsid w:val="00D04E93"/>
    <w:rsid w:val="00D050CB"/>
    <w:rsid w:val="00D05778"/>
    <w:rsid w:val="00D064D1"/>
    <w:rsid w:val="00D06E8C"/>
    <w:rsid w:val="00D07C1B"/>
    <w:rsid w:val="00D07E1F"/>
    <w:rsid w:val="00D1069B"/>
    <w:rsid w:val="00D10BAE"/>
    <w:rsid w:val="00D10F20"/>
    <w:rsid w:val="00D12065"/>
    <w:rsid w:val="00D12180"/>
    <w:rsid w:val="00D1244E"/>
    <w:rsid w:val="00D12B19"/>
    <w:rsid w:val="00D1369A"/>
    <w:rsid w:val="00D13B9F"/>
    <w:rsid w:val="00D13E9C"/>
    <w:rsid w:val="00D147ED"/>
    <w:rsid w:val="00D14A96"/>
    <w:rsid w:val="00D14C28"/>
    <w:rsid w:val="00D15B5A"/>
    <w:rsid w:val="00D161FF"/>
    <w:rsid w:val="00D1664B"/>
    <w:rsid w:val="00D169BF"/>
    <w:rsid w:val="00D16BB0"/>
    <w:rsid w:val="00D16BFB"/>
    <w:rsid w:val="00D16FAA"/>
    <w:rsid w:val="00D172D6"/>
    <w:rsid w:val="00D1792F"/>
    <w:rsid w:val="00D17B2F"/>
    <w:rsid w:val="00D20BEA"/>
    <w:rsid w:val="00D20D26"/>
    <w:rsid w:val="00D2146E"/>
    <w:rsid w:val="00D21495"/>
    <w:rsid w:val="00D21568"/>
    <w:rsid w:val="00D219F7"/>
    <w:rsid w:val="00D22245"/>
    <w:rsid w:val="00D228C1"/>
    <w:rsid w:val="00D2296F"/>
    <w:rsid w:val="00D229C3"/>
    <w:rsid w:val="00D233F2"/>
    <w:rsid w:val="00D24443"/>
    <w:rsid w:val="00D2492F"/>
    <w:rsid w:val="00D25899"/>
    <w:rsid w:val="00D25B19"/>
    <w:rsid w:val="00D262CE"/>
    <w:rsid w:val="00D2653B"/>
    <w:rsid w:val="00D26E95"/>
    <w:rsid w:val="00D26EFE"/>
    <w:rsid w:val="00D26F66"/>
    <w:rsid w:val="00D27224"/>
    <w:rsid w:val="00D27563"/>
    <w:rsid w:val="00D30208"/>
    <w:rsid w:val="00D305ED"/>
    <w:rsid w:val="00D309F6"/>
    <w:rsid w:val="00D30A80"/>
    <w:rsid w:val="00D30E74"/>
    <w:rsid w:val="00D316DD"/>
    <w:rsid w:val="00D31CBA"/>
    <w:rsid w:val="00D31E0E"/>
    <w:rsid w:val="00D3267B"/>
    <w:rsid w:val="00D328CA"/>
    <w:rsid w:val="00D33009"/>
    <w:rsid w:val="00D33020"/>
    <w:rsid w:val="00D34ABD"/>
    <w:rsid w:val="00D34FE1"/>
    <w:rsid w:val="00D352AE"/>
    <w:rsid w:val="00D36432"/>
    <w:rsid w:val="00D364EC"/>
    <w:rsid w:val="00D36529"/>
    <w:rsid w:val="00D36DE2"/>
    <w:rsid w:val="00D370BB"/>
    <w:rsid w:val="00D374AA"/>
    <w:rsid w:val="00D37B60"/>
    <w:rsid w:val="00D37F77"/>
    <w:rsid w:val="00D4006B"/>
    <w:rsid w:val="00D40244"/>
    <w:rsid w:val="00D4034C"/>
    <w:rsid w:val="00D4069D"/>
    <w:rsid w:val="00D40BDC"/>
    <w:rsid w:val="00D40C4C"/>
    <w:rsid w:val="00D40D54"/>
    <w:rsid w:val="00D40D8F"/>
    <w:rsid w:val="00D40DA0"/>
    <w:rsid w:val="00D4183A"/>
    <w:rsid w:val="00D41F2C"/>
    <w:rsid w:val="00D42317"/>
    <w:rsid w:val="00D43476"/>
    <w:rsid w:val="00D43936"/>
    <w:rsid w:val="00D44529"/>
    <w:rsid w:val="00D44B01"/>
    <w:rsid w:val="00D45BC6"/>
    <w:rsid w:val="00D45F8D"/>
    <w:rsid w:val="00D46987"/>
    <w:rsid w:val="00D47E88"/>
    <w:rsid w:val="00D502CF"/>
    <w:rsid w:val="00D50AE4"/>
    <w:rsid w:val="00D5102B"/>
    <w:rsid w:val="00D51321"/>
    <w:rsid w:val="00D514B0"/>
    <w:rsid w:val="00D51DAA"/>
    <w:rsid w:val="00D51EDB"/>
    <w:rsid w:val="00D5224F"/>
    <w:rsid w:val="00D524BD"/>
    <w:rsid w:val="00D52794"/>
    <w:rsid w:val="00D52A0B"/>
    <w:rsid w:val="00D52A86"/>
    <w:rsid w:val="00D537D3"/>
    <w:rsid w:val="00D53A28"/>
    <w:rsid w:val="00D53C22"/>
    <w:rsid w:val="00D53F8E"/>
    <w:rsid w:val="00D540E9"/>
    <w:rsid w:val="00D54636"/>
    <w:rsid w:val="00D54909"/>
    <w:rsid w:val="00D54912"/>
    <w:rsid w:val="00D549A1"/>
    <w:rsid w:val="00D5582A"/>
    <w:rsid w:val="00D55C5C"/>
    <w:rsid w:val="00D55EFA"/>
    <w:rsid w:val="00D55F0D"/>
    <w:rsid w:val="00D5662E"/>
    <w:rsid w:val="00D56C96"/>
    <w:rsid w:val="00D56D7A"/>
    <w:rsid w:val="00D5733B"/>
    <w:rsid w:val="00D57390"/>
    <w:rsid w:val="00D574F2"/>
    <w:rsid w:val="00D57996"/>
    <w:rsid w:val="00D57AF9"/>
    <w:rsid w:val="00D57FC4"/>
    <w:rsid w:val="00D60803"/>
    <w:rsid w:val="00D60F17"/>
    <w:rsid w:val="00D61156"/>
    <w:rsid w:val="00D611DD"/>
    <w:rsid w:val="00D616CB"/>
    <w:rsid w:val="00D616EF"/>
    <w:rsid w:val="00D61AE2"/>
    <w:rsid w:val="00D61B5E"/>
    <w:rsid w:val="00D61E9E"/>
    <w:rsid w:val="00D621F4"/>
    <w:rsid w:val="00D62752"/>
    <w:rsid w:val="00D62778"/>
    <w:rsid w:val="00D628E5"/>
    <w:rsid w:val="00D628F4"/>
    <w:rsid w:val="00D62D75"/>
    <w:rsid w:val="00D62DFF"/>
    <w:rsid w:val="00D634F5"/>
    <w:rsid w:val="00D64331"/>
    <w:rsid w:val="00D647E6"/>
    <w:rsid w:val="00D64B4E"/>
    <w:rsid w:val="00D64C7F"/>
    <w:rsid w:val="00D6554C"/>
    <w:rsid w:val="00D65841"/>
    <w:rsid w:val="00D65A5A"/>
    <w:rsid w:val="00D65ACA"/>
    <w:rsid w:val="00D65F0E"/>
    <w:rsid w:val="00D6621D"/>
    <w:rsid w:val="00D6655C"/>
    <w:rsid w:val="00D66641"/>
    <w:rsid w:val="00D66E28"/>
    <w:rsid w:val="00D670E4"/>
    <w:rsid w:val="00D67280"/>
    <w:rsid w:val="00D67B16"/>
    <w:rsid w:val="00D705CC"/>
    <w:rsid w:val="00D70647"/>
    <w:rsid w:val="00D70F2A"/>
    <w:rsid w:val="00D70F3E"/>
    <w:rsid w:val="00D711AD"/>
    <w:rsid w:val="00D711D4"/>
    <w:rsid w:val="00D7155A"/>
    <w:rsid w:val="00D717AA"/>
    <w:rsid w:val="00D717AF"/>
    <w:rsid w:val="00D71E59"/>
    <w:rsid w:val="00D720DC"/>
    <w:rsid w:val="00D7242A"/>
    <w:rsid w:val="00D726D2"/>
    <w:rsid w:val="00D72717"/>
    <w:rsid w:val="00D72CB8"/>
    <w:rsid w:val="00D730FC"/>
    <w:rsid w:val="00D73899"/>
    <w:rsid w:val="00D73F6D"/>
    <w:rsid w:val="00D74580"/>
    <w:rsid w:val="00D74A27"/>
    <w:rsid w:val="00D74FAF"/>
    <w:rsid w:val="00D75930"/>
    <w:rsid w:val="00D7593A"/>
    <w:rsid w:val="00D76013"/>
    <w:rsid w:val="00D771C4"/>
    <w:rsid w:val="00D772CB"/>
    <w:rsid w:val="00D77771"/>
    <w:rsid w:val="00D77E1E"/>
    <w:rsid w:val="00D800B7"/>
    <w:rsid w:val="00D8083B"/>
    <w:rsid w:val="00D80E45"/>
    <w:rsid w:val="00D82648"/>
    <w:rsid w:val="00D8360A"/>
    <w:rsid w:val="00D83799"/>
    <w:rsid w:val="00D83D90"/>
    <w:rsid w:val="00D84078"/>
    <w:rsid w:val="00D84672"/>
    <w:rsid w:val="00D84921"/>
    <w:rsid w:val="00D849BB"/>
    <w:rsid w:val="00D85415"/>
    <w:rsid w:val="00D857FF"/>
    <w:rsid w:val="00D85D7F"/>
    <w:rsid w:val="00D86599"/>
    <w:rsid w:val="00D86D47"/>
    <w:rsid w:val="00D86FBA"/>
    <w:rsid w:val="00D90158"/>
    <w:rsid w:val="00D90652"/>
    <w:rsid w:val="00D9097B"/>
    <w:rsid w:val="00D90FFC"/>
    <w:rsid w:val="00D910CC"/>
    <w:rsid w:val="00D91706"/>
    <w:rsid w:val="00D923F9"/>
    <w:rsid w:val="00D92C76"/>
    <w:rsid w:val="00D9320F"/>
    <w:rsid w:val="00D93983"/>
    <w:rsid w:val="00D94DEB"/>
    <w:rsid w:val="00D9515D"/>
    <w:rsid w:val="00D954C3"/>
    <w:rsid w:val="00D95ABB"/>
    <w:rsid w:val="00D95EDE"/>
    <w:rsid w:val="00D967C7"/>
    <w:rsid w:val="00D970FC"/>
    <w:rsid w:val="00D97858"/>
    <w:rsid w:val="00D97B68"/>
    <w:rsid w:val="00DA0558"/>
    <w:rsid w:val="00DA0887"/>
    <w:rsid w:val="00DA1087"/>
    <w:rsid w:val="00DA1BB1"/>
    <w:rsid w:val="00DA2128"/>
    <w:rsid w:val="00DA271D"/>
    <w:rsid w:val="00DA2AFC"/>
    <w:rsid w:val="00DA2F3D"/>
    <w:rsid w:val="00DA3991"/>
    <w:rsid w:val="00DA3C32"/>
    <w:rsid w:val="00DA3D73"/>
    <w:rsid w:val="00DA3F49"/>
    <w:rsid w:val="00DA4592"/>
    <w:rsid w:val="00DA4D4E"/>
    <w:rsid w:val="00DA5E2B"/>
    <w:rsid w:val="00DA65D2"/>
    <w:rsid w:val="00DA6934"/>
    <w:rsid w:val="00DA6C24"/>
    <w:rsid w:val="00DA7699"/>
    <w:rsid w:val="00DB071E"/>
    <w:rsid w:val="00DB08B2"/>
    <w:rsid w:val="00DB08B9"/>
    <w:rsid w:val="00DB0F7F"/>
    <w:rsid w:val="00DB11D8"/>
    <w:rsid w:val="00DB1C51"/>
    <w:rsid w:val="00DB2002"/>
    <w:rsid w:val="00DB22BF"/>
    <w:rsid w:val="00DB2F63"/>
    <w:rsid w:val="00DB318A"/>
    <w:rsid w:val="00DB3F89"/>
    <w:rsid w:val="00DB46B1"/>
    <w:rsid w:val="00DB4D21"/>
    <w:rsid w:val="00DB5619"/>
    <w:rsid w:val="00DB57CD"/>
    <w:rsid w:val="00DB60CC"/>
    <w:rsid w:val="00DB711E"/>
    <w:rsid w:val="00DB7615"/>
    <w:rsid w:val="00DB78C6"/>
    <w:rsid w:val="00DB7CB7"/>
    <w:rsid w:val="00DB7E35"/>
    <w:rsid w:val="00DC0385"/>
    <w:rsid w:val="00DC05DE"/>
    <w:rsid w:val="00DC0A03"/>
    <w:rsid w:val="00DC0FD7"/>
    <w:rsid w:val="00DC107A"/>
    <w:rsid w:val="00DC13F5"/>
    <w:rsid w:val="00DC18B8"/>
    <w:rsid w:val="00DC1C80"/>
    <w:rsid w:val="00DC2BB0"/>
    <w:rsid w:val="00DC32FF"/>
    <w:rsid w:val="00DC33B5"/>
    <w:rsid w:val="00DC357D"/>
    <w:rsid w:val="00DC38FD"/>
    <w:rsid w:val="00DC3993"/>
    <w:rsid w:val="00DC4446"/>
    <w:rsid w:val="00DC4E43"/>
    <w:rsid w:val="00DC5106"/>
    <w:rsid w:val="00DC5460"/>
    <w:rsid w:val="00DC5475"/>
    <w:rsid w:val="00DC578B"/>
    <w:rsid w:val="00DC6008"/>
    <w:rsid w:val="00DC67BA"/>
    <w:rsid w:val="00DC6D84"/>
    <w:rsid w:val="00DC7796"/>
    <w:rsid w:val="00DC7967"/>
    <w:rsid w:val="00DC7AD7"/>
    <w:rsid w:val="00DD0310"/>
    <w:rsid w:val="00DD03CF"/>
    <w:rsid w:val="00DD05E8"/>
    <w:rsid w:val="00DD064E"/>
    <w:rsid w:val="00DD0C50"/>
    <w:rsid w:val="00DD0DD2"/>
    <w:rsid w:val="00DD1E1E"/>
    <w:rsid w:val="00DD1F78"/>
    <w:rsid w:val="00DD2484"/>
    <w:rsid w:val="00DD2825"/>
    <w:rsid w:val="00DD2F1B"/>
    <w:rsid w:val="00DD3291"/>
    <w:rsid w:val="00DD3497"/>
    <w:rsid w:val="00DD3754"/>
    <w:rsid w:val="00DD3C92"/>
    <w:rsid w:val="00DD4B63"/>
    <w:rsid w:val="00DD4B7D"/>
    <w:rsid w:val="00DD56A2"/>
    <w:rsid w:val="00DD62FB"/>
    <w:rsid w:val="00DD64F3"/>
    <w:rsid w:val="00DD692B"/>
    <w:rsid w:val="00DD6C1C"/>
    <w:rsid w:val="00DD7106"/>
    <w:rsid w:val="00DD7107"/>
    <w:rsid w:val="00DD775F"/>
    <w:rsid w:val="00DE0660"/>
    <w:rsid w:val="00DE142C"/>
    <w:rsid w:val="00DE2449"/>
    <w:rsid w:val="00DE244F"/>
    <w:rsid w:val="00DE2FE8"/>
    <w:rsid w:val="00DE3D06"/>
    <w:rsid w:val="00DE3EBB"/>
    <w:rsid w:val="00DE46AA"/>
    <w:rsid w:val="00DE48CB"/>
    <w:rsid w:val="00DE5043"/>
    <w:rsid w:val="00DE55E9"/>
    <w:rsid w:val="00DE5603"/>
    <w:rsid w:val="00DE5CE7"/>
    <w:rsid w:val="00DE6B9B"/>
    <w:rsid w:val="00DE76DF"/>
    <w:rsid w:val="00DE775E"/>
    <w:rsid w:val="00DE7D9B"/>
    <w:rsid w:val="00DF0348"/>
    <w:rsid w:val="00DF035D"/>
    <w:rsid w:val="00DF0D09"/>
    <w:rsid w:val="00DF0FD0"/>
    <w:rsid w:val="00DF1763"/>
    <w:rsid w:val="00DF2469"/>
    <w:rsid w:val="00DF2479"/>
    <w:rsid w:val="00DF265A"/>
    <w:rsid w:val="00DF3C9C"/>
    <w:rsid w:val="00DF4CA4"/>
    <w:rsid w:val="00DF54F3"/>
    <w:rsid w:val="00DF551D"/>
    <w:rsid w:val="00DF6245"/>
    <w:rsid w:val="00DF6601"/>
    <w:rsid w:val="00DF6696"/>
    <w:rsid w:val="00DF6C61"/>
    <w:rsid w:val="00DF6D9F"/>
    <w:rsid w:val="00DF6E5E"/>
    <w:rsid w:val="00DF70BB"/>
    <w:rsid w:val="00DF7390"/>
    <w:rsid w:val="00E009A4"/>
    <w:rsid w:val="00E00BCE"/>
    <w:rsid w:val="00E01380"/>
    <w:rsid w:val="00E01BBC"/>
    <w:rsid w:val="00E027E3"/>
    <w:rsid w:val="00E03394"/>
    <w:rsid w:val="00E036EC"/>
    <w:rsid w:val="00E03B44"/>
    <w:rsid w:val="00E03B68"/>
    <w:rsid w:val="00E03CBF"/>
    <w:rsid w:val="00E03F93"/>
    <w:rsid w:val="00E04666"/>
    <w:rsid w:val="00E04C3C"/>
    <w:rsid w:val="00E0601D"/>
    <w:rsid w:val="00E06050"/>
    <w:rsid w:val="00E06F94"/>
    <w:rsid w:val="00E070BB"/>
    <w:rsid w:val="00E0753F"/>
    <w:rsid w:val="00E076B3"/>
    <w:rsid w:val="00E07B03"/>
    <w:rsid w:val="00E102BD"/>
    <w:rsid w:val="00E1053C"/>
    <w:rsid w:val="00E108E5"/>
    <w:rsid w:val="00E1093C"/>
    <w:rsid w:val="00E116B5"/>
    <w:rsid w:val="00E12300"/>
    <w:rsid w:val="00E12A4D"/>
    <w:rsid w:val="00E1342A"/>
    <w:rsid w:val="00E1356C"/>
    <w:rsid w:val="00E1395C"/>
    <w:rsid w:val="00E13BA2"/>
    <w:rsid w:val="00E13D01"/>
    <w:rsid w:val="00E13E1B"/>
    <w:rsid w:val="00E14833"/>
    <w:rsid w:val="00E149CB"/>
    <w:rsid w:val="00E156E7"/>
    <w:rsid w:val="00E1621D"/>
    <w:rsid w:val="00E17229"/>
    <w:rsid w:val="00E175FE"/>
    <w:rsid w:val="00E17D2D"/>
    <w:rsid w:val="00E20798"/>
    <w:rsid w:val="00E21640"/>
    <w:rsid w:val="00E21C2C"/>
    <w:rsid w:val="00E21F54"/>
    <w:rsid w:val="00E2268B"/>
    <w:rsid w:val="00E22FC5"/>
    <w:rsid w:val="00E23A61"/>
    <w:rsid w:val="00E23DA5"/>
    <w:rsid w:val="00E24AF1"/>
    <w:rsid w:val="00E24C32"/>
    <w:rsid w:val="00E253BA"/>
    <w:rsid w:val="00E25BE0"/>
    <w:rsid w:val="00E2600D"/>
    <w:rsid w:val="00E26398"/>
    <w:rsid w:val="00E26759"/>
    <w:rsid w:val="00E26A77"/>
    <w:rsid w:val="00E26CF0"/>
    <w:rsid w:val="00E27417"/>
    <w:rsid w:val="00E27635"/>
    <w:rsid w:val="00E306F2"/>
    <w:rsid w:val="00E30ED5"/>
    <w:rsid w:val="00E31080"/>
    <w:rsid w:val="00E31573"/>
    <w:rsid w:val="00E315D2"/>
    <w:rsid w:val="00E31A1D"/>
    <w:rsid w:val="00E31BAC"/>
    <w:rsid w:val="00E32146"/>
    <w:rsid w:val="00E32626"/>
    <w:rsid w:val="00E32C6D"/>
    <w:rsid w:val="00E3422E"/>
    <w:rsid w:val="00E34A35"/>
    <w:rsid w:val="00E3549D"/>
    <w:rsid w:val="00E35864"/>
    <w:rsid w:val="00E35AAC"/>
    <w:rsid w:val="00E35C67"/>
    <w:rsid w:val="00E36805"/>
    <w:rsid w:val="00E3722D"/>
    <w:rsid w:val="00E37608"/>
    <w:rsid w:val="00E37D21"/>
    <w:rsid w:val="00E4141A"/>
    <w:rsid w:val="00E414E7"/>
    <w:rsid w:val="00E4162B"/>
    <w:rsid w:val="00E4163E"/>
    <w:rsid w:val="00E41AF7"/>
    <w:rsid w:val="00E4202C"/>
    <w:rsid w:val="00E423F3"/>
    <w:rsid w:val="00E42E06"/>
    <w:rsid w:val="00E42F89"/>
    <w:rsid w:val="00E43472"/>
    <w:rsid w:val="00E43E96"/>
    <w:rsid w:val="00E43FB1"/>
    <w:rsid w:val="00E44558"/>
    <w:rsid w:val="00E44600"/>
    <w:rsid w:val="00E446B8"/>
    <w:rsid w:val="00E449E6"/>
    <w:rsid w:val="00E44E5E"/>
    <w:rsid w:val="00E45944"/>
    <w:rsid w:val="00E464F1"/>
    <w:rsid w:val="00E46E80"/>
    <w:rsid w:val="00E474C9"/>
    <w:rsid w:val="00E5074F"/>
    <w:rsid w:val="00E50864"/>
    <w:rsid w:val="00E50C4A"/>
    <w:rsid w:val="00E50D8D"/>
    <w:rsid w:val="00E513FF"/>
    <w:rsid w:val="00E51743"/>
    <w:rsid w:val="00E51795"/>
    <w:rsid w:val="00E527A2"/>
    <w:rsid w:val="00E52B27"/>
    <w:rsid w:val="00E5312E"/>
    <w:rsid w:val="00E536C9"/>
    <w:rsid w:val="00E53A01"/>
    <w:rsid w:val="00E53B3E"/>
    <w:rsid w:val="00E5447B"/>
    <w:rsid w:val="00E54B5A"/>
    <w:rsid w:val="00E56371"/>
    <w:rsid w:val="00E56823"/>
    <w:rsid w:val="00E57302"/>
    <w:rsid w:val="00E5765A"/>
    <w:rsid w:val="00E57A4A"/>
    <w:rsid w:val="00E600DA"/>
    <w:rsid w:val="00E604F9"/>
    <w:rsid w:val="00E615C9"/>
    <w:rsid w:val="00E61795"/>
    <w:rsid w:val="00E61C38"/>
    <w:rsid w:val="00E62373"/>
    <w:rsid w:val="00E623E7"/>
    <w:rsid w:val="00E62E0E"/>
    <w:rsid w:val="00E63595"/>
    <w:rsid w:val="00E6367E"/>
    <w:rsid w:val="00E63763"/>
    <w:rsid w:val="00E637DE"/>
    <w:rsid w:val="00E63AFA"/>
    <w:rsid w:val="00E658D1"/>
    <w:rsid w:val="00E65BF6"/>
    <w:rsid w:val="00E65D92"/>
    <w:rsid w:val="00E65FDA"/>
    <w:rsid w:val="00E66484"/>
    <w:rsid w:val="00E664D6"/>
    <w:rsid w:val="00E66641"/>
    <w:rsid w:val="00E6666D"/>
    <w:rsid w:val="00E67BE4"/>
    <w:rsid w:val="00E70FCB"/>
    <w:rsid w:val="00E7150A"/>
    <w:rsid w:val="00E715E8"/>
    <w:rsid w:val="00E726FA"/>
    <w:rsid w:val="00E72840"/>
    <w:rsid w:val="00E7285C"/>
    <w:rsid w:val="00E728E5"/>
    <w:rsid w:val="00E72929"/>
    <w:rsid w:val="00E72F5D"/>
    <w:rsid w:val="00E73416"/>
    <w:rsid w:val="00E73482"/>
    <w:rsid w:val="00E73EF9"/>
    <w:rsid w:val="00E7413F"/>
    <w:rsid w:val="00E74A83"/>
    <w:rsid w:val="00E74F85"/>
    <w:rsid w:val="00E75D0E"/>
    <w:rsid w:val="00E76074"/>
    <w:rsid w:val="00E76582"/>
    <w:rsid w:val="00E766BC"/>
    <w:rsid w:val="00E76F8D"/>
    <w:rsid w:val="00E77837"/>
    <w:rsid w:val="00E77CDF"/>
    <w:rsid w:val="00E77E3B"/>
    <w:rsid w:val="00E80800"/>
    <w:rsid w:val="00E80887"/>
    <w:rsid w:val="00E809D6"/>
    <w:rsid w:val="00E80FAE"/>
    <w:rsid w:val="00E81072"/>
    <w:rsid w:val="00E81AAB"/>
    <w:rsid w:val="00E81DD4"/>
    <w:rsid w:val="00E82149"/>
    <w:rsid w:val="00E82786"/>
    <w:rsid w:val="00E830BA"/>
    <w:rsid w:val="00E835DB"/>
    <w:rsid w:val="00E8363F"/>
    <w:rsid w:val="00E841B0"/>
    <w:rsid w:val="00E842AF"/>
    <w:rsid w:val="00E8486A"/>
    <w:rsid w:val="00E84DE3"/>
    <w:rsid w:val="00E84FB0"/>
    <w:rsid w:val="00E854EE"/>
    <w:rsid w:val="00E862D0"/>
    <w:rsid w:val="00E86EF8"/>
    <w:rsid w:val="00E8769E"/>
    <w:rsid w:val="00E8775A"/>
    <w:rsid w:val="00E87A1D"/>
    <w:rsid w:val="00E87CB8"/>
    <w:rsid w:val="00E90A59"/>
    <w:rsid w:val="00E91D70"/>
    <w:rsid w:val="00E92747"/>
    <w:rsid w:val="00E92E0A"/>
    <w:rsid w:val="00E933D7"/>
    <w:rsid w:val="00E937F8"/>
    <w:rsid w:val="00E95062"/>
    <w:rsid w:val="00E9538F"/>
    <w:rsid w:val="00E95C4F"/>
    <w:rsid w:val="00E96B4D"/>
    <w:rsid w:val="00E9741F"/>
    <w:rsid w:val="00EA017B"/>
    <w:rsid w:val="00EA04ED"/>
    <w:rsid w:val="00EA0688"/>
    <w:rsid w:val="00EA0A7E"/>
    <w:rsid w:val="00EA226E"/>
    <w:rsid w:val="00EA2442"/>
    <w:rsid w:val="00EA2571"/>
    <w:rsid w:val="00EA257C"/>
    <w:rsid w:val="00EA2CAA"/>
    <w:rsid w:val="00EA2ECF"/>
    <w:rsid w:val="00EA30D5"/>
    <w:rsid w:val="00EA31D2"/>
    <w:rsid w:val="00EA3D95"/>
    <w:rsid w:val="00EA3EDD"/>
    <w:rsid w:val="00EA4481"/>
    <w:rsid w:val="00EA4938"/>
    <w:rsid w:val="00EA5176"/>
    <w:rsid w:val="00EA582B"/>
    <w:rsid w:val="00EA5C25"/>
    <w:rsid w:val="00EA68E9"/>
    <w:rsid w:val="00EA6ACA"/>
    <w:rsid w:val="00EA7D3E"/>
    <w:rsid w:val="00EB0EBC"/>
    <w:rsid w:val="00EB10EF"/>
    <w:rsid w:val="00EB1296"/>
    <w:rsid w:val="00EB12C9"/>
    <w:rsid w:val="00EB14B8"/>
    <w:rsid w:val="00EB1659"/>
    <w:rsid w:val="00EB16DA"/>
    <w:rsid w:val="00EB1724"/>
    <w:rsid w:val="00EB1820"/>
    <w:rsid w:val="00EB1CEA"/>
    <w:rsid w:val="00EB1F64"/>
    <w:rsid w:val="00EB232E"/>
    <w:rsid w:val="00EB293B"/>
    <w:rsid w:val="00EB3718"/>
    <w:rsid w:val="00EB4994"/>
    <w:rsid w:val="00EB5499"/>
    <w:rsid w:val="00EB5934"/>
    <w:rsid w:val="00EB5CC1"/>
    <w:rsid w:val="00EB6443"/>
    <w:rsid w:val="00EB70AF"/>
    <w:rsid w:val="00EB70B6"/>
    <w:rsid w:val="00EB7E19"/>
    <w:rsid w:val="00EC005F"/>
    <w:rsid w:val="00EC0EE6"/>
    <w:rsid w:val="00EC1892"/>
    <w:rsid w:val="00EC1A4E"/>
    <w:rsid w:val="00EC1EEE"/>
    <w:rsid w:val="00EC534E"/>
    <w:rsid w:val="00EC586D"/>
    <w:rsid w:val="00EC6874"/>
    <w:rsid w:val="00EC6D43"/>
    <w:rsid w:val="00EC6E79"/>
    <w:rsid w:val="00EC746B"/>
    <w:rsid w:val="00EC7AC9"/>
    <w:rsid w:val="00EC7CF6"/>
    <w:rsid w:val="00ED10D5"/>
    <w:rsid w:val="00ED16D0"/>
    <w:rsid w:val="00ED23BB"/>
    <w:rsid w:val="00ED254B"/>
    <w:rsid w:val="00ED3438"/>
    <w:rsid w:val="00ED39A9"/>
    <w:rsid w:val="00ED3F89"/>
    <w:rsid w:val="00ED42B5"/>
    <w:rsid w:val="00ED49AE"/>
    <w:rsid w:val="00ED4A0C"/>
    <w:rsid w:val="00ED4E6E"/>
    <w:rsid w:val="00ED59FE"/>
    <w:rsid w:val="00ED5CB9"/>
    <w:rsid w:val="00ED5CDC"/>
    <w:rsid w:val="00ED5E04"/>
    <w:rsid w:val="00ED72AD"/>
    <w:rsid w:val="00ED7421"/>
    <w:rsid w:val="00ED7811"/>
    <w:rsid w:val="00EE00E1"/>
    <w:rsid w:val="00EE096D"/>
    <w:rsid w:val="00EE1577"/>
    <w:rsid w:val="00EE258E"/>
    <w:rsid w:val="00EE2959"/>
    <w:rsid w:val="00EE2BE9"/>
    <w:rsid w:val="00EE2E9E"/>
    <w:rsid w:val="00EE33E9"/>
    <w:rsid w:val="00EE3824"/>
    <w:rsid w:val="00EE3979"/>
    <w:rsid w:val="00EE3F0C"/>
    <w:rsid w:val="00EE45C7"/>
    <w:rsid w:val="00EE45F8"/>
    <w:rsid w:val="00EE526F"/>
    <w:rsid w:val="00EE5404"/>
    <w:rsid w:val="00EE5D7B"/>
    <w:rsid w:val="00EE5F48"/>
    <w:rsid w:val="00EE6CB6"/>
    <w:rsid w:val="00EE6D25"/>
    <w:rsid w:val="00EE7044"/>
    <w:rsid w:val="00EE72E4"/>
    <w:rsid w:val="00EE76FA"/>
    <w:rsid w:val="00EE7DFE"/>
    <w:rsid w:val="00EE7E0E"/>
    <w:rsid w:val="00EF1024"/>
    <w:rsid w:val="00EF1057"/>
    <w:rsid w:val="00EF1446"/>
    <w:rsid w:val="00EF1981"/>
    <w:rsid w:val="00EF2E64"/>
    <w:rsid w:val="00EF2F8D"/>
    <w:rsid w:val="00EF36C9"/>
    <w:rsid w:val="00EF3B1A"/>
    <w:rsid w:val="00EF3B56"/>
    <w:rsid w:val="00EF3B8F"/>
    <w:rsid w:val="00EF3CD3"/>
    <w:rsid w:val="00EF3FEF"/>
    <w:rsid w:val="00EF40A0"/>
    <w:rsid w:val="00EF4D45"/>
    <w:rsid w:val="00EF54B4"/>
    <w:rsid w:val="00EF5709"/>
    <w:rsid w:val="00EF64E5"/>
    <w:rsid w:val="00EF7A78"/>
    <w:rsid w:val="00EF7C38"/>
    <w:rsid w:val="00F00FA6"/>
    <w:rsid w:val="00F0127C"/>
    <w:rsid w:val="00F02084"/>
    <w:rsid w:val="00F02115"/>
    <w:rsid w:val="00F02BF5"/>
    <w:rsid w:val="00F02FD9"/>
    <w:rsid w:val="00F03202"/>
    <w:rsid w:val="00F03702"/>
    <w:rsid w:val="00F03DC5"/>
    <w:rsid w:val="00F03F0A"/>
    <w:rsid w:val="00F047FB"/>
    <w:rsid w:val="00F04C07"/>
    <w:rsid w:val="00F05657"/>
    <w:rsid w:val="00F05ADD"/>
    <w:rsid w:val="00F06385"/>
    <w:rsid w:val="00F068DF"/>
    <w:rsid w:val="00F06A65"/>
    <w:rsid w:val="00F07787"/>
    <w:rsid w:val="00F105EC"/>
    <w:rsid w:val="00F112C8"/>
    <w:rsid w:val="00F11307"/>
    <w:rsid w:val="00F11843"/>
    <w:rsid w:val="00F11931"/>
    <w:rsid w:val="00F11A57"/>
    <w:rsid w:val="00F11B2B"/>
    <w:rsid w:val="00F12721"/>
    <w:rsid w:val="00F12E84"/>
    <w:rsid w:val="00F13552"/>
    <w:rsid w:val="00F13946"/>
    <w:rsid w:val="00F13AA7"/>
    <w:rsid w:val="00F15905"/>
    <w:rsid w:val="00F15BC3"/>
    <w:rsid w:val="00F15F35"/>
    <w:rsid w:val="00F15F5B"/>
    <w:rsid w:val="00F15FFB"/>
    <w:rsid w:val="00F164C8"/>
    <w:rsid w:val="00F1652C"/>
    <w:rsid w:val="00F16530"/>
    <w:rsid w:val="00F16834"/>
    <w:rsid w:val="00F16EE1"/>
    <w:rsid w:val="00F17616"/>
    <w:rsid w:val="00F177DD"/>
    <w:rsid w:val="00F17C66"/>
    <w:rsid w:val="00F20C31"/>
    <w:rsid w:val="00F21427"/>
    <w:rsid w:val="00F2149E"/>
    <w:rsid w:val="00F214AB"/>
    <w:rsid w:val="00F2164F"/>
    <w:rsid w:val="00F2195B"/>
    <w:rsid w:val="00F221ED"/>
    <w:rsid w:val="00F22888"/>
    <w:rsid w:val="00F229E5"/>
    <w:rsid w:val="00F22A26"/>
    <w:rsid w:val="00F22C28"/>
    <w:rsid w:val="00F24A3E"/>
    <w:rsid w:val="00F2511A"/>
    <w:rsid w:val="00F253B2"/>
    <w:rsid w:val="00F25683"/>
    <w:rsid w:val="00F256DA"/>
    <w:rsid w:val="00F25D65"/>
    <w:rsid w:val="00F260F2"/>
    <w:rsid w:val="00F263D3"/>
    <w:rsid w:val="00F271DF"/>
    <w:rsid w:val="00F27893"/>
    <w:rsid w:val="00F2789C"/>
    <w:rsid w:val="00F27A9B"/>
    <w:rsid w:val="00F27D68"/>
    <w:rsid w:val="00F3100D"/>
    <w:rsid w:val="00F315B3"/>
    <w:rsid w:val="00F31C52"/>
    <w:rsid w:val="00F3260B"/>
    <w:rsid w:val="00F326E1"/>
    <w:rsid w:val="00F3275E"/>
    <w:rsid w:val="00F3295B"/>
    <w:rsid w:val="00F32C75"/>
    <w:rsid w:val="00F32CFC"/>
    <w:rsid w:val="00F3314A"/>
    <w:rsid w:val="00F33798"/>
    <w:rsid w:val="00F34329"/>
    <w:rsid w:val="00F35468"/>
    <w:rsid w:val="00F35973"/>
    <w:rsid w:val="00F35FF1"/>
    <w:rsid w:val="00F36062"/>
    <w:rsid w:val="00F36146"/>
    <w:rsid w:val="00F3655F"/>
    <w:rsid w:val="00F37969"/>
    <w:rsid w:val="00F379FF"/>
    <w:rsid w:val="00F40B2D"/>
    <w:rsid w:val="00F41611"/>
    <w:rsid w:val="00F41968"/>
    <w:rsid w:val="00F41D23"/>
    <w:rsid w:val="00F423B0"/>
    <w:rsid w:val="00F427FD"/>
    <w:rsid w:val="00F4300C"/>
    <w:rsid w:val="00F4335C"/>
    <w:rsid w:val="00F4344A"/>
    <w:rsid w:val="00F436EC"/>
    <w:rsid w:val="00F43D32"/>
    <w:rsid w:val="00F44BBF"/>
    <w:rsid w:val="00F45522"/>
    <w:rsid w:val="00F4587B"/>
    <w:rsid w:val="00F45F6A"/>
    <w:rsid w:val="00F46609"/>
    <w:rsid w:val="00F468DD"/>
    <w:rsid w:val="00F472D9"/>
    <w:rsid w:val="00F474D3"/>
    <w:rsid w:val="00F4759B"/>
    <w:rsid w:val="00F4786F"/>
    <w:rsid w:val="00F5010A"/>
    <w:rsid w:val="00F507A7"/>
    <w:rsid w:val="00F50EE1"/>
    <w:rsid w:val="00F51AA9"/>
    <w:rsid w:val="00F52746"/>
    <w:rsid w:val="00F52CDC"/>
    <w:rsid w:val="00F532D5"/>
    <w:rsid w:val="00F538EE"/>
    <w:rsid w:val="00F53D95"/>
    <w:rsid w:val="00F5471E"/>
    <w:rsid w:val="00F549EF"/>
    <w:rsid w:val="00F55300"/>
    <w:rsid w:val="00F55851"/>
    <w:rsid w:val="00F60769"/>
    <w:rsid w:val="00F60A32"/>
    <w:rsid w:val="00F60FE0"/>
    <w:rsid w:val="00F610F7"/>
    <w:rsid w:val="00F61640"/>
    <w:rsid w:val="00F61C37"/>
    <w:rsid w:val="00F61F07"/>
    <w:rsid w:val="00F62C1B"/>
    <w:rsid w:val="00F63FAD"/>
    <w:rsid w:val="00F64C54"/>
    <w:rsid w:val="00F6556E"/>
    <w:rsid w:val="00F65E02"/>
    <w:rsid w:val="00F66044"/>
    <w:rsid w:val="00F670AF"/>
    <w:rsid w:val="00F67440"/>
    <w:rsid w:val="00F67572"/>
    <w:rsid w:val="00F71699"/>
    <w:rsid w:val="00F7183B"/>
    <w:rsid w:val="00F719DC"/>
    <w:rsid w:val="00F71AB9"/>
    <w:rsid w:val="00F7268A"/>
    <w:rsid w:val="00F72ED9"/>
    <w:rsid w:val="00F7345B"/>
    <w:rsid w:val="00F740EB"/>
    <w:rsid w:val="00F7432A"/>
    <w:rsid w:val="00F74A6A"/>
    <w:rsid w:val="00F74CA6"/>
    <w:rsid w:val="00F7504B"/>
    <w:rsid w:val="00F75416"/>
    <w:rsid w:val="00F75DE4"/>
    <w:rsid w:val="00F75EB4"/>
    <w:rsid w:val="00F76968"/>
    <w:rsid w:val="00F7716A"/>
    <w:rsid w:val="00F7724D"/>
    <w:rsid w:val="00F7755C"/>
    <w:rsid w:val="00F80D5B"/>
    <w:rsid w:val="00F81147"/>
    <w:rsid w:val="00F8121B"/>
    <w:rsid w:val="00F81E36"/>
    <w:rsid w:val="00F82148"/>
    <w:rsid w:val="00F824CB"/>
    <w:rsid w:val="00F828B0"/>
    <w:rsid w:val="00F83217"/>
    <w:rsid w:val="00F83714"/>
    <w:rsid w:val="00F83AAA"/>
    <w:rsid w:val="00F83CBA"/>
    <w:rsid w:val="00F83F8B"/>
    <w:rsid w:val="00F84D98"/>
    <w:rsid w:val="00F84DD4"/>
    <w:rsid w:val="00F84F31"/>
    <w:rsid w:val="00F85396"/>
    <w:rsid w:val="00F856B6"/>
    <w:rsid w:val="00F8600F"/>
    <w:rsid w:val="00F86733"/>
    <w:rsid w:val="00F877D6"/>
    <w:rsid w:val="00F92110"/>
    <w:rsid w:val="00F9277D"/>
    <w:rsid w:val="00F929FD"/>
    <w:rsid w:val="00F92ABF"/>
    <w:rsid w:val="00F9339A"/>
    <w:rsid w:val="00F942AE"/>
    <w:rsid w:val="00F94719"/>
    <w:rsid w:val="00F94AE5"/>
    <w:rsid w:val="00F94D81"/>
    <w:rsid w:val="00F94DE4"/>
    <w:rsid w:val="00F9520B"/>
    <w:rsid w:val="00F95886"/>
    <w:rsid w:val="00F96764"/>
    <w:rsid w:val="00F97A8B"/>
    <w:rsid w:val="00FA0147"/>
    <w:rsid w:val="00FA041F"/>
    <w:rsid w:val="00FA155C"/>
    <w:rsid w:val="00FA1807"/>
    <w:rsid w:val="00FA1AE7"/>
    <w:rsid w:val="00FA1BF9"/>
    <w:rsid w:val="00FA1DC5"/>
    <w:rsid w:val="00FA2084"/>
    <w:rsid w:val="00FA24D2"/>
    <w:rsid w:val="00FA277F"/>
    <w:rsid w:val="00FA2962"/>
    <w:rsid w:val="00FA2A9F"/>
    <w:rsid w:val="00FA3479"/>
    <w:rsid w:val="00FA3BF5"/>
    <w:rsid w:val="00FA4634"/>
    <w:rsid w:val="00FA4D85"/>
    <w:rsid w:val="00FA50DE"/>
    <w:rsid w:val="00FA5493"/>
    <w:rsid w:val="00FA636C"/>
    <w:rsid w:val="00FA6426"/>
    <w:rsid w:val="00FA7156"/>
    <w:rsid w:val="00FA7519"/>
    <w:rsid w:val="00FA7E8A"/>
    <w:rsid w:val="00FB0826"/>
    <w:rsid w:val="00FB086F"/>
    <w:rsid w:val="00FB0B09"/>
    <w:rsid w:val="00FB1539"/>
    <w:rsid w:val="00FB1EBC"/>
    <w:rsid w:val="00FB20E8"/>
    <w:rsid w:val="00FB21EF"/>
    <w:rsid w:val="00FB2E23"/>
    <w:rsid w:val="00FB2FDE"/>
    <w:rsid w:val="00FB352F"/>
    <w:rsid w:val="00FB358F"/>
    <w:rsid w:val="00FB48DA"/>
    <w:rsid w:val="00FB4A26"/>
    <w:rsid w:val="00FB509E"/>
    <w:rsid w:val="00FB566D"/>
    <w:rsid w:val="00FB5744"/>
    <w:rsid w:val="00FB5766"/>
    <w:rsid w:val="00FB5979"/>
    <w:rsid w:val="00FB5A7A"/>
    <w:rsid w:val="00FB5B16"/>
    <w:rsid w:val="00FB5B47"/>
    <w:rsid w:val="00FB5D42"/>
    <w:rsid w:val="00FB5E7C"/>
    <w:rsid w:val="00FB63F1"/>
    <w:rsid w:val="00FB64BD"/>
    <w:rsid w:val="00FB7366"/>
    <w:rsid w:val="00FB75C7"/>
    <w:rsid w:val="00FB7B96"/>
    <w:rsid w:val="00FC0264"/>
    <w:rsid w:val="00FC0433"/>
    <w:rsid w:val="00FC0A58"/>
    <w:rsid w:val="00FC0F87"/>
    <w:rsid w:val="00FC11C4"/>
    <w:rsid w:val="00FC1312"/>
    <w:rsid w:val="00FC1EEB"/>
    <w:rsid w:val="00FC2879"/>
    <w:rsid w:val="00FC2DA3"/>
    <w:rsid w:val="00FC38B3"/>
    <w:rsid w:val="00FC3DE1"/>
    <w:rsid w:val="00FC4170"/>
    <w:rsid w:val="00FC42E5"/>
    <w:rsid w:val="00FC4603"/>
    <w:rsid w:val="00FC4B24"/>
    <w:rsid w:val="00FC4E1C"/>
    <w:rsid w:val="00FC5C9E"/>
    <w:rsid w:val="00FC600B"/>
    <w:rsid w:val="00FC639D"/>
    <w:rsid w:val="00FC70ED"/>
    <w:rsid w:val="00FC7F68"/>
    <w:rsid w:val="00FD0643"/>
    <w:rsid w:val="00FD0857"/>
    <w:rsid w:val="00FD0D18"/>
    <w:rsid w:val="00FD1975"/>
    <w:rsid w:val="00FD1A11"/>
    <w:rsid w:val="00FD2323"/>
    <w:rsid w:val="00FD2467"/>
    <w:rsid w:val="00FD33E3"/>
    <w:rsid w:val="00FD3F7A"/>
    <w:rsid w:val="00FD430F"/>
    <w:rsid w:val="00FD5716"/>
    <w:rsid w:val="00FD5CBB"/>
    <w:rsid w:val="00FD5D25"/>
    <w:rsid w:val="00FD6BAB"/>
    <w:rsid w:val="00FD7C9A"/>
    <w:rsid w:val="00FD7EF7"/>
    <w:rsid w:val="00FE0607"/>
    <w:rsid w:val="00FE0DC7"/>
    <w:rsid w:val="00FE1715"/>
    <w:rsid w:val="00FE189B"/>
    <w:rsid w:val="00FE21A4"/>
    <w:rsid w:val="00FE2717"/>
    <w:rsid w:val="00FE272F"/>
    <w:rsid w:val="00FE2933"/>
    <w:rsid w:val="00FE29D8"/>
    <w:rsid w:val="00FE2F06"/>
    <w:rsid w:val="00FE3087"/>
    <w:rsid w:val="00FE3771"/>
    <w:rsid w:val="00FE48DE"/>
    <w:rsid w:val="00FE4B8C"/>
    <w:rsid w:val="00FE52AF"/>
    <w:rsid w:val="00FE5686"/>
    <w:rsid w:val="00FE5B47"/>
    <w:rsid w:val="00FE5CE7"/>
    <w:rsid w:val="00FE5DB3"/>
    <w:rsid w:val="00FE5DF7"/>
    <w:rsid w:val="00FE60E0"/>
    <w:rsid w:val="00FE6281"/>
    <w:rsid w:val="00FE6AF1"/>
    <w:rsid w:val="00FE6D80"/>
    <w:rsid w:val="00FE7517"/>
    <w:rsid w:val="00FE771C"/>
    <w:rsid w:val="00FE7911"/>
    <w:rsid w:val="00FF0228"/>
    <w:rsid w:val="00FF08D2"/>
    <w:rsid w:val="00FF09D5"/>
    <w:rsid w:val="00FF1610"/>
    <w:rsid w:val="00FF1819"/>
    <w:rsid w:val="00FF1AB9"/>
    <w:rsid w:val="00FF1DBA"/>
    <w:rsid w:val="00FF2023"/>
    <w:rsid w:val="00FF217A"/>
    <w:rsid w:val="00FF22DD"/>
    <w:rsid w:val="00FF25B3"/>
    <w:rsid w:val="00FF284A"/>
    <w:rsid w:val="00FF288D"/>
    <w:rsid w:val="00FF39CD"/>
    <w:rsid w:val="00FF4591"/>
    <w:rsid w:val="00FF4BD0"/>
    <w:rsid w:val="00FF4C19"/>
    <w:rsid w:val="00FF5137"/>
    <w:rsid w:val="00FF5576"/>
    <w:rsid w:val="00FF577A"/>
    <w:rsid w:val="00FF5E3B"/>
    <w:rsid w:val="00FF6126"/>
    <w:rsid w:val="00FF626F"/>
    <w:rsid w:val="00FF65BE"/>
    <w:rsid w:val="00FF67AD"/>
    <w:rsid w:val="00FF6894"/>
    <w:rsid w:val="00FF759D"/>
    <w:rsid w:val="00FF7D1B"/>
    <w:rsid w:val="00FF7D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9889E"/>
  <w15:docId w15:val="{3067F5EF-D224-4C85-8E0F-5E51C80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5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D5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D5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D5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D1D5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BD1D5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BD1D54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TOC1">
    <w:name w:val="toc 1"/>
    <w:aliases w:val="fund rules"/>
    <w:basedOn w:val="Normal"/>
    <w:next w:val="Normal"/>
    <w:autoRedefine/>
    <w:uiPriority w:val="39"/>
    <w:rsid w:val="00813C35"/>
    <w:pPr>
      <w:keepNext/>
      <w:tabs>
        <w:tab w:val="left" w:pos="1259"/>
        <w:tab w:val="right" w:leader="dot" w:pos="9180"/>
      </w:tabs>
      <w:spacing w:before="40" w:after="40"/>
      <w:ind w:left="1134" w:right="375" w:hanging="1134"/>
      <w:outlineLvl w:val="1"/>
    </w:pPr>
    <w:rPr>
      <w:rFonts w:cs="Arial"/>
      <w:noProof/>
      <w:sz w:val="20"/>
      <w:szCs w:val="20"/>
    </w:rPr>
  </w:style>
  <w:style w:type="paragraph" w:customStyle="1" w:styleId="Heading2IRD">
    <w:name w:val="Heading2 IRD"/>
    <w:next w:val="NormalIRD"/>
    <w:link w:val="Heading2IRDChar1"/>
    <w:rsid w:val="007E777D"/>
    <w:pPr>
      <w:numPr>
        <w:numId w:val="7"/>
      </w:numPr>
      <w:tabs>
        <w:tab w:val="num" w:pos="1080"/>
      </w:tabs>
      <w:spacing w:before="300" w:after="120"/>
      <w:ind w:left="1077" w:hanging="1077"/>
    </w:pPr>
    <w:rPr>
      <w:rFonts w:ascii="Arial" w:hAnsi="Arial" w:cs="Arial"/>
      <w:b/>
      <w:sz w:val="28"/>
      <w:szCs w:val="28"/>
    </w:rPr>
  </w:style>
  <w:style w:type="paragraph" w:customStyle="1" w:styleId="Heading1IRD">
    <w:name w:val="Heading 1IRD"/>
    <w:next w:val="Normal"/>
    <w:rsid w:val="007E777D"/>
    <w:pPr>
      <w:spacing w:before="120" w:after="120"/>
    </w:pPr>
    <w:rPr>
      <w:rFonts w:ascii="Arial" w:hAnsi="Arial" w:cs="Arial"/>
      <w:b/>
      <w:sz w:val="36"/>
      <w:szCs w:val="36"/>
    </w:rPr>
  </w:style>
  <w:style w:type="paragraph" w:customStyle="1" w:styleId="NormalIRD">
    <w:name w:val="NormalIRD"/>
    <w:basedOn w:val="Normal"/>
    <w:autoRedefine/>
    <w:rsid w:val="007E777D"/>
    <w:pPr>
      <w:spacing w:before="60" w:after="120"/>
    </w:pPr>
    <w:rPr>
      <w:bCs/>
      <w:sz w:val="28"/>
      <w:szCs w:val="28"/>
    </w:rPr>
  </w:style>
  <w:style w:type="paragraph" w:customStyle="1" w:styleId="Heading3IRD">
    <w:name w:val="Heading3 IRD"/>
    <w:next w:val="NormalIRD"/>
    <w:rsid w:val="007E777D"/>
    <w:pPr>
      <w:spacing w:before="120" w:after="120"/>
    </w:pPr>
    <w:rPr>
      <w:rFonts w:ascii="Arial" w:hAnsi="Arial" w:cs="Arial"/>
      <w:b/>
      <w:sz w:val="28"/>
      <w:szCs w:val="28"/>
    </w:rPr>
  </w:style>
  <w:style w:type="paragraph" w:customStyle="1" w:styleId="Bullet2IRD">
    <w:name w:val="Bullet2 IRD"/>
    <w:next w:val="NormalIRD"/>
    <w:rsid w:val="007E777D"/>
    <w:pPr>
      <w:numPr>
        <w:numId w:val="1"/>
      </w:numPr>
      <w:spacing w:before="60"/>
    </w:pPr>
    <w:rPr>
      <w:rFonts w:ascii="Times New Roman" w:hAnsi="Times New Roman"/>
      <w:bCs/>
      <w:sz w:val="24"/>
      <w:szCs w:val="24"/>
    </w:rPr>
  </w:style>
  <w:style w:type="paragraph" w:customStyle="1" w:styleId="StyleHeading2IRDNotBold">
    <w:name w:val="Style Heading2 IRD + Not Bold"/>
    <w:basedOn w:val="Heading2IRD"/>
    <w:autoRedefine/>
    <w:rsid w:val="007E777D"/>
    <w:rPr>
      <w:b w:val="0"/>
    </w:rPr>
  </w:style>
  <w:style w:type="paragraph" w:customStyle="1" w:styleId="Heading4IRD">
    <w:name w:val="Heading4 IRD"/>
    <w:basedOn w:val="Heading3IRD"/>
    <w:next w:val="NormalIRD"/>
    <w:rsid w:val="007E777D"/>
    <w:pPr>
      <w:ind w:left="697" w:hanging="697"/>
    </w:pPr>
    <w:rPr>
      <w:bCs/>
      <w:i/>
    </w:rPr>
  </w:style>
  <w:style w:type="paragraph" w:customStyle="1" w:styleId="Bullet4IRD">
    <w:name w:val="Bullet 4 IRD"/>
    <w:basedOn w:val="Bullet2IRD"/>
    <w:next w:val="NormalIRD"/>
    <w:rsid w:val="007E777D"/>
    <w:pPr>
      <w:numPr>
        <w:numId w:val="0"/>
      </w:numPr>
      <w:tabs>
        <w:tab w:val="left" w:pos="292"/>
        <w:tab w:val="left" w:pos="692"/>
        <w:tab w:val="left" w:pos="1700"/>
        <w:tab w:val="left" w:pos="2300"/>
        <w:tab w:val="left" w:pos="2800"/>
      </w:tabs>
      <w:spacing w:before="40" w:after="4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uiPriority w:val="99"/>
    <w:semiHidden/>
    <w:rsid w:val="007E777D"/>
    <w:pPr>
      <w:ind w:left="566" w:hanging="283"/>
    </w:pPr>
  </w:style>
  <w:style w:type="character" w:styleId="Hyperlink">
    <w:name w:val="Hyperlink"/>
    <w:uiPriority w:val="99"/>
    <w:rsid w:val="007E777D"/>
    <w:rPr>
      <w:rFonts w:ascii="Times New Roman" w:hAnsi="Times New Roman" w:cs="Times New Roman"/>
      <w:color w:val="0000FF"/>
      <w:u w:val="single"/>
    </w:rPr>
  </w:style>
  <w:style w:type="paragraph" w:customStyle="1" w:styleId="Dot">
    <w:name w:val="Dot"/>
    <w:basedOn w:val="Normal"/>
    <w:rsid w:val="007E777D"/>
    <w:pPr>
      <w:numPr>
        <w:numId w:val="3"/>
      </w:numPr>
      <w:tabs>
        <w:tab w:val="left" w:pos="1260"/>
      </w:tabs>
      <w:spacing w:after="120"/>
    </w:pPr>
    <w:rPr>
      <w:rFonts w:cs="Arial"/>
      <w:b/>
      <w:bCs/>
      <w:sz w:val="22"/>
    </w:rPr>
  </w:style>
  <w:style w:type="paragraph" w:customStyle="1" w:styleId="SideHeaderBold">
    <w:name w:val="Side Header Bold"/>
    <w:basedOn w:val="Normal"/>
    <w:autoRedefine/>
    <w:rsid w:val="007E777D"/>
    <w:pPr>
      <w:spacing w:before="120" w:after="240"/>
    </w:pPr>
    <w:rPr>
      <w:b/>
      <w:bCs/>
    </w:rPr>
  </w:style>
  <w:style w:type="paragraph" w:customStyle="1" w:styleId="Indent">
    <w:name w:val="Indent"/>
    <w:basedOn w:val="Normal"/>
    <w:autoRedefine/>
    <w:rsid w:val="007E777D"/>
    <w:pPr>
      <w:tabs>
        <w:tab w:val="left" w:pos="1440"/>
        <w:tab w:val="left" w:pos="3945"/>
      </w:tabs>
      <w:autoSpaceDE w:val="0"/>
      <w:autoSpaceDN w:val="0"/>
      <w:ind w:right="-301"/>
    </w:pPr>
  </w:style>
  <w:style w:type="paragraph" w:styleId="Footer">
    <w:name w:val="footer"/>
    <w:basedOn w:val="Normal"/>
    <w:link w:val="FooterChar"/>
    <w:uiPriority w:val="99"/>
    <w:rsid w:val="007E77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E777D"/>
    <w:rPr>
      <w:rFonts w:ascii="Times New Roman" w:hAnsi="Times New Roman" w:cs="Times New Roman"/>
      <w:sz w:val="24"/>
      <w:szCs w:val="24"/>
      <w:lang w:val="en-AU"/>
    </w:rPr>
  </w:style>
  <w:style w:type="paragraph" w:customStyle="1" w:styleId="Cover3">
    <w:name w:val="Cover 3"/>
    <w:basedOn w:val="Normal"/>
    <w:next w:val="Normal"/>
    <w:autoRedefine/>
    <w:rsid w:val="007E777D"/>
    <w:pPr>
      <w:autoSpaceDE w:val="0"/>
      <w:autoSpaceDN w:val="0"/>
      <w:ind w:right="71"/>
    </w:pPr>
    <w:rPr>
      <w:b/>
      <w:bCs/>
      <w:i/>
      <w:sz w:val="44"/>
      <w:szCs w:val="44"/>
    </w:rPr>
  </w:style>
  <w:style w:type="character" w:styleId="PageNumber">
    <w:name w:val="page number"/>
    <w:uiPriority w:val="99"/>
    <w:semiHidden/>
    <w:rsid w:val="007E777D"/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7E777D"/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7E777D"/>
  </w:style>
  <w:style w:type="character" w:customStyle="1" w:styleId="CommentTextChar">
    <w:name w:val="Comment Text Char"/>
    <w:link w:val="CommentText"/>
    <w:uiPriority w:val="99"/>
    <w:locked/>
    <w:rsid w:val="007E777D"/>
    <w:rPr>
      <w:rFonts w:ascii="Times New Roman" w:hAnsi="Times New Roman" w:cs="Times New Roman"/>
      <w:sz w:val="24"/>
      <w:szCs w:val="24"/>
      <w:lang w:val="en-AU"/>
    </w:rPr>
  </w:style>
  <w:style w:type="paragraph" w:customStyle="1" w:styleId="ParaLevel4">
    <w:name w:val="Para Level 4"/>
    <w:basedOn w:val="ParaLevel3"/>
    <w:rsid w:val="007E777D"/>
    <w:pPr>
      <w:tabs>
        <w:tab w:val="clear" w:pos="2520"/>
        <w:tab w:val="left" w:pos="3060"/>
      </w:tabs>
      <w:ind w:left="3060" w:hanging="540"/>
    </w:pPr>
  </w:style>
  <w:style w:type="character" w:customStyle="1" w:styleId="AcronymsChar">
    <w:name w:val="Acronyms Char"/>
    <w:rsid w:val="007E777D"/>
    <w:rPr>
      <w:rFonts w:ascii="Times New Roman" w:hAnsi="Times New Roman" w:cs="Times New Roman"/>
      <w:b/>
      <w:bCs/>
      <w:sz w:val="28"/>
      <w:szCs w:val="28"/>
      <w:lang w:val="en-AU" w:eastAsia="en-US" w:bidi="ar-SA"/>
    </w:rPr>
  </w:style>
  <w:style w:type="paragraph" w:customStyle="1" w:styleId="Acronyms">
    <w:name w:val="Acronyms"/>
    <w:basedOn w:val="Normal"/>
    <w:autoRedefine/>
    <w:rsid w:val="007E777D"/>
    <w:pPr>
      <w:ind w:left="1792" w:hanging="1792"/>
    </w:pPr>
    <w:rPr>
      <w:b/>
      <w:bCs/>
      <w:sz w:val="28"/>
      <w:szCs w:val="28"/>
    </w:rPr>
  </w:style>
  <w:style w:type="character" w:customStyle="1" w:styleId="IndentCharChar">
    <w:name w:val="Indent Char Char"/>
    <w:rsid w:val="007E777D"/>
    <w:rPr>
      <w:rFonts w:ascii="Times New Roman" w:hAnsi="Times New Roman" w:cs="Times New Roman"/>
      <w:sz w:val="24"/>
      <w:szCs w:val="24"/>
      <w:lang w:val="en-AU" w:eastAsia="en-AU" w:bidi="ar-SA"/>
    </w:rPr>
  </w:style>
  <w:style w:type="paragraph" w:customStyle="1" w:styleId="IndentChar">
    <w:name w:val="Indent Char"/>
    <w:basedOn w:val="Normal"/>
    <w:autoRedefine/>
    <w:rsid w:val="007E777D"/>
    <w:pPr>
      <w:ind w:left="737"/>
    </w:pPr>
  </w:style>
  <w:style w:type="paragraph" w:customStyle="1" w:styleId="small">
    <w:name w:val="small"/>
    <w:basedOn w:val="Normal"/>
    <w:rsid w:val="007E777D"/>
    <w:pPr>
      <w:autoSpaceDE w:val="0"/>
      <w:autoSpaceDN w:val="0"/>
      <w:ind w:left="720" w:right="-301"/>
    </w:pPr>
  </w:style>
  <w:style w:type="character" w:styleId="CommentReference">
    <w:name w:val="annotation reference"/>
    <w:uiPriority w:val="99"/>
    <w:semiHidden/>
    <w:rsid w:val="007E777D"/>
    <w:rPr>
      <w:rFonts w:ascii="Times New Roman" w:hAnsi="Times New Roman" w:cs="Times New Roman"/>
      <w:sz w:val="16"/>
      <w:szCs w:val="16"/>
    </w:rPr>
  </w:style>
  <w:style w:type="paragraph" w:customStyle="1" w:styleId="aparastyle">
    <w:name w:val="a.para style"/>
    <w:basedOn w:val="Normal"/>
    <w:autoRedefine/>
    <w:rsid w:val="003E0B95"/>
    <w:pPr>
      <w:spacing w:before="120" w:after="120"/>
      <w:ind w:left="1440" w:hanging="1440"/>
    </w:pPr>
  </w:style>
  <w:style w:type="paragraph" w:customStyle="1" w:styleId="1111paragraphstyle">
    <w:name w:val="1.1.1.1 paragraph style"/>
    <w:basedOn w:val="Normal"/>
    <w:autoRedefine/>
    <w:rsid w:val="007E777D"/>
    <w:pPr>
      <w:spacing w:before="240" w:after="120"/>
      <w:ind w:left="1080" w:hanging="1080"/>
    </w:pPr>
  </w:style>
  <w:style w:type="character" w:customStyle="1" w:styleId="1111paragraphstyleChar">
    <w:name w:val="1.1.1.1 paragraph style Char"/>
    <w:rsid w:val="007E777D"/>
    <w:rPr>
      <w:rFonts w:ascii="Times New Roman" w:hAnsi="Times New Roman" w:cs="Times New Roman"/>
      <w:sz w:val="24"/>
      <w:szCs w:val="24"/>
      <w:lang w:val="en-AU" w:eastAsia="en-US" w:bidi="ar-SA"/>
    </w:rPr>
  </w:style>
  <w:style w:type="paragraph" w:customStyle="1" w:styleId="Attachments">
    <w:name w:val="Attachments"/>
    <w:basedOn w:val="Normal"/>
    <w:rsid w:val="007E777D"/>
    <w:rPr>
      <w:rFonts w:eastAsia="SimSun"/>
      <w:b/>
      <w:bCs/>
      <w:sz w:val="32"/>
      <w:szCs w:val="32"/>
    </w:rPr>
  </w:style>
  <w:style w:type="paragraph" w:customStyle="1" w:styleId="Appendix2list">
    <w:name w:val="Appendix 2 list"/>
    <w:basedOn w:val="Normal"/>
    <w:autoRedefine/>
    <w:rsid w:val="007E777D"/>
    <w:pPr>
      <w:numPr>
        <w:numId w:val="5"/>
      </w:numPr>
      <w:spacing w:after="240"/>
    </w:pPr>
    <w:rPr>
      <w:rFonts w:eastAsia="SimSun"/>
      <w:b/>
      <w:sz w:val="28"/>
      <w:szCs w:val="28"/>
    </w:rPr>
  </w:style>
  <w:style w:type="paragraph" w:customStyle="1" w:styleId="FRA1">
    <w:name w:val="FR A1"/>
    <w:basedOn w:val="Normal"/>
    <w:rsid w:val="007E777D"/>
    <w:pPr>
      <w:tabs>
        <w:tab w:val="num" w:pos="425"/>
        <w:tab w:val="num" w:pos="900"/>
      </w:tabs>
      <w:spacing w:after="240"/>
      <w:ind w:left="902" w:hanging="902"/>
    </w:pPr>
    <w:rPr>
      <w:rFonts w:eastAsia="SimSun"/>
      <w:b/>
      <w:sz w:val="28"/>
      <w:szCs w:val="28"/>
    </w:rPr>
  </w:style>
  <w:style w:type="paragraph" w:customStyle="1" w:styleId="FRrAcronyms">
    <w:name w:val="FRr Acronyms"/>
    <w:basedOn w:val="Normal"/>
    <w:rsid w:val="007E777D"/>
    <w:pPr>
      <w:widowControl w:val="0"/>
      <w:spacing w:before="240" w:after="120"/>
    </w:pPr>
    <w:rPr>
      <w:rFonts w:eastAsia="SimSun"/>
      <w:b/>
      <w:bCs/>
      <w:sz w:val="32"/>
      <w:szCs w:val="32"/>
    </w:rPr>
  </w:style>
  <w:style w:type="paragraph" w:customStyle="1" w:styleId="FRappA11">
    <w:name w:val="FR app A1.1"/>
    <w:basedOn w:val="Normal"/>
    <w:rsid w:val="007E777D"/>
    <w:pPr>
      <w:numPr>
        <w:ilvl w:val="1"/>
        <w:numId w:val="4"/>
      </w:numPr>
      <w:tabs>
        <w:tab w:val="num" w:pos="900"/>
      </w:tabs>
      <w:spacing w:after="240"/>
      <w:ind w:left="902" w:hanging="902"/>
    </w:pPr>
    <w:rPr>
      <w:rFonts w:eastAsia="SimSun"/>
      <w:b/>
    </w:rPr>
  </w:style>
  <w:style w:type="paragraph" w:customStyle="1" w:styleId="FRappA21">
    <w:name w:val="FR app A2.1"/>
    <w:basedOn w:val="Normal"/>
    <w:rsid w:val="007E777D"/>
    <w:pPr>
      <w:numPr>
        <w:ilvl w:val="1"/>
        <w:numId w:val="5"/>
      </w:numPr>
      <w:spacing w:after="240"/>
    </w:pPr>
    <w:rPr>
      <w:rFonts w:eastAsia="SimSun"/>
      <w:b/>
    </w:rPr>
  </w:style>
  <w:style w:type="paragraph" w:customStyle="1" w:styleId="FLAppB1">
    <w:name w:val="FL AppB.1"/>
    <w:basedOn w:val="Normal"/>
    <w:autoRedefine/>
    <w:rsid w:val="007E777D"/>
    <w:pPr>
      <w:numPr>
        <w:numId w:val="6"/>
      </w:numPr>
      <w:spacing w:before="240" w:after="240"/>
    </w:pPr>
    <w:rPr>
      <w:b/>
      <w:sz w:val="28"/>
      <w:szCs w:val="28"/>
    </w:rPr>
  </w:style>
  <w:style w:type="paragraph" w:customStyle="1" w:styleId="AppFRB">
    <w:name w:val="AppFRB"/>
    <w:basedOn w:val="FLAppB1"/>
    <w:rsid w:val="007E777D"/>
    <w:pPr>
      <w:numPr>
        <w:ilvl w:val="2"/>
      </w:numPr>
      <w:ind w:hanging="1080"/>
    </w:pPr>
    <w:rPr>
      <w:b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D57F5"/>
    <w:pPr>
      <w:tabs>
        <w:tab w:val="left" w:leader="dot" w:pos="1260"/>
        <w:tab w:val="right" w:pos="9180"/>
      </w:tabs>
      <w:ind w:left="1673" w:right="-51" w:hanging="1134"/>
      <w:outlineLvl w:val="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7E777D"/>
    <w:pPr>
      <w:tabs>
        <w:tab w:val="left" w:leader="dot" w:pos="1440"/>
        <w:tab w:val="right" w:leader="dot" w:pos="8303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7E777D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7E7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E777D"/>
    <w:rPr>
      <w:rFonts w:ascii="Tahoma" w:hAnsi="Tahoma" w:cs="Tahoma"/>
      <w:sz w:val="16"/>
      <w:szCs w:val="16"/>
      <w:lang w:val="en-AU" w:eastAsia="en-AU"/>
    </w:rPr>
  </w:style>
  <w:style w:type="paragraph" w:customStyle="1" w:styleId="CommentSubject1">
    <w:name w:val="Comment Subject1"/>
    <w:basedOn w:val="CommentText"/>
    <w:next w:val="CommentText"/>
    <w:rsid w:val="007E777D"/>
    <w:rPr>
      <w:b/>
      <w:bCs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7E77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E777D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Heading3IRDChar">
    <w:name w:val="Heading3 IRD Char"/>
    <w:rsid w:val="007E777D"/>
    <w:rPr>
      <w:rFonts w:ascii="Arial" w:hAnsi="Arial" w:cs="Arial"/>
      <w:b/>
      <w:sz w:val="28"/>
      <w:szCs w:val="28"/>
      <w:lang w:val="en-AU" w:eastAsia="en-US" w:bidi="ar-SA"/>
    </w:rPr>
  </w:style>
  <w:style w:type="paragraph" w:customStyle="1" w:styleId="StyleHeading2IRD">
    <w:name w:val="Style Heading2 IRD"/>
    <w:basedOn w:val="Heading2IRD"/>
    <w:link w:val="StyleHeading2IRDChar"/>
    <w:rsid w:val="00DF6D9F"/>
    <w:pPr>
      <w:numPr>
        <w:numId w:val="0"/>
      </w:numPr>
      <w:tabs>
        <w:tab w:val="clear" w:pos="1080"/>
        <w:tab w:val="left" w:pos="851"/>
      </w:tabs>
      <w:outlineLvl w:val="0"/>
    </w:pPr>
    <w:rPr>
      <w:rFonts w:ascii="Times New Roman" w:hAnsi="Times New Roman" w:cs="Times New Roman"/>
      <w:szCs w:val="20"/>
    </w:rPr>
  </w:style>
  <w:style w:type="paragraph" w:customStyle="1" w:styleId="Headingpoint1">
    <w:name w:val="Heading point 1"/>
    <w:basedOn w:val="Normal"/>
    <w:rsid w:val="007E777D"/>
    <w:pPr>
      <w:tabs>
        <w:tab w:val="num" w:pos="1080"/>
      </w:tabs>
      <w:ind w:left="1134" w:hanging="1134"/>
    </w:pPr>
    <w:rPr>
      <w:b/>
    </w:rPr>
  </w:style>
  <w:style w:type="paragraph" w:customStyle="1" w:styleId="Heading4-1Level">
    <w:name w:val="Heading 4 - 1 Level"/>
    <w:basedOn w:val="Normal"/>
    <w:rsid w:val="007E777D"/>
    <w:pPr>
      <w:numPr>
        <w:ilvl w:val="1"/>
        <w:numId w:val="2"/>
      </w:numPr>
      <w:spacing w:before="200" w:after="120"/>
    </w:pPr>
    <w:rPr>
      <w:b/>
    </w:rPr>
  </w:style>
  <w:style w:type="paragraph" w:customStyle="1" w:styleId="Style3IRD">
    <w:name w:val="Style 3 IRD"/>
    <w:basedOn w:val="Heading2IRD"/>
    <w:uiPriority w:val="99"/>
    <w:rsid w:val="007E777D"/>
    <w:pPr>
      <w:numPr>
        <w:numId w:val="0"/>
      </w:numPr>
      <w:tabs>
        <w:tab w:val="left" w:pos="1134"/>
      </w:tabs>
      <w:spacing w:before="200"/>
      <w:ind w:left="1134" w:hanging="1134"/>
    </w:pPr>
    <w:rPr>
      <w:rFonts w:ascii="Times New Roman" w:hAnsi="Times New Roman" w:cs="Times New Roman"/>
      <w:bCs/>
      <w:sz w:val="24"/>
      <w:szCs w:val="20"/>
    </w:rPr>
  </w:style>
  <w:style w:type="paragraph" w:customStyle="1" w:styleId="StyleHeading2IRDLeft0cmFirstline0cm1">
    <w:name w:val="Style Heading2 IRD + Left:  0 cm First line:  0 cm1"/>
    <w:basedOn w:val="Heading2IRD"/>
    <w:rsid w:val="007E777D"/>
    <w:pPr>
      <w:numPr>
        <w:numId w:val="0"/>
      </w:numPr>
      <w:tabs>
        <w:tab w:val="left" w:pos="1134"/>
      </w:tabs>
    </w:pPr>
    <w:rPr>
      <w:rFonts w:ascii="Times New Roman" w:hAnsi="Times New Roman" w:cs="Times New Roman"/>
      <w:bCs/>
      <w:szCs w:val="20"/>
    </w:rPr>
  </w:style>
  <w:style w:type="paragraph" w:customStyle="1" w:styleId="Paralevel1">
    <w:name w:val="Para level 1"/>
    <w:basedOn w:val="Normal"/>
    <w:link w:val="Paralevel1Char"/>
    <w:rsid w:val="007E777D"/>
    <w:pPr>
      <w:tabs>
        <w:tab w:val="left" w:pos="1134"/>
      </w:tabs>
      <w:spacing w:after="1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77D"/>
    <w:rPr>
      <w:b/>
      <w:bCs/>
      <w:sz w:val="20"/>
      <w:szCs w:val="20"/>
      <w:lang w:eastAsia="en-AU"/>
    </w:rPr>
  </w:style>
  <w:style w:type="character" w:customStyle="1" w:styleId="CommentSubjectChar">
    <w:name w:val="Comment Subject Char"/>
    <w:link w:val="CommentSubject"/>
    <w:uiPriority w:val="99"/>
    <w:semiHidden/>
    <w:locked/>
    <w:rsid w:val="007E777D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ParaLevel3">
    <w:name w:val="Para Level 3"/>
    <w:basedOn w:val="Normal"/>
    <w:uiPriority w:val="99"/>
    <w:rsid w:val="007E777D"/>
    <w:pPr>
      <w:tabs>
        <w:tab w:val="left" w:pos="2520"/>
      </w:tabs>
      <w:spacing w:after="120"/>
      <w:ind w:left="2520" w:hanging="720"/>
    </w:pPr>
  </w:style>
  <w:style w:type="character" w:customStyle="1" w:styleId="Heading2IRDChar">
    <w:name w:val="Heading2 IRD Char"/>
    <w:rsid w:val="007E777D"/>
    <w:rPr>
      <w:rFonts w:ascii="Arial" w:hAnsi="Arial" w:cs="Arial"/>
      <w:b/>
      <w:sz w:val="28"/>
      <w:szCs w:val="28"/>
      <w:lang w:val="en-AU" w:eastAsia="en-US" w:bidi="ar-SA"/>
    </w:rPr>
  </w:style>
  <w:style w:type="character" w:customStyle="1" w:styleId="Style3IRDChar">
    <w:name w:val="Style 3 IRD Char"/>
    <w:rsid w:val="007E777D"/>
    <w:rPr>
      <w:rFonts w:ascii="Arial" w:hAnsi="Arial" w:cs="Arial"/>
      <w:b/>
      <w:bCs/>
      <w:sz w:val="28"/>
      <w:szCs w:val="28"/>
      <w:lang w:val="en-AU" w:eastAsia="en-US" w:bidi="ar-SA"/>
    </w:rPr>
  </w:style>
  <w:style w:type="paragraph" w:styleId="TOC5">
    <w:name w:val="toc 5"/>
    <w:basedOn w:val="Normal"/>
    <w:next w:val="Normal"/>
    <w:autoRedefine/>
    <w:uiPriority w:val="39"/>
    <w:rsid w:val="007E777D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7E777D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7E777D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7E777D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7E777D"/>
    <w:pPr>
      <w:ind w:left="1920"/>
    </w:pPr>
  </w:style>
  <w:style w:type="character" w:styleId="FollowedHyperlink">
    <w:name w:val="FollowedHyperlink"/>
    <w:uiPriority w:val="99"/>
    <w:semiHidden/>
    <w:rsid w:val="007E777D"/>
    <w:rPr>
      <w:rFonts w:ascii="Times New Roman" w:hAnsi="Times New Roman" w:cs="Times New Roman"/>
      <w:color w:val="800080"/>
      <w:u w:val="single"/>
    </w:rPr>
  </w:style>
  <w:style w:type="paragraph" w:customStyle="1" w:styleId="Level2FundingRules">
    <w:name w:val="Level 2 Funding Rules"/>
    <w:basedOn w:val="Normal"/>
    <w:autoRedefine/>
    <w:rsid w:val="007E777D"/>
    <w:pPr>
      <w:tabs>
        <w:tab w:val="left" w:pos="1843"/>
      </w:tabs>
      <w:spacing w:after="240"/>
      <w:ind w:left="1843" w:hanging="709"/>
    </w:pPr>
  </w:style>
  <w:style w:type="paragraph" w:styleId="ListParagraph">
    <w:name w:val="List Paragraph"/>
    <w:basedOn w:val="Normal"/>
    <w:uiPriority w:val="34"/>
    <w:qFormat/>
    <w:rsid w:val="007E777D"/>
    <w:pPr>
      <w:ind w:left="720"/>
      <w:contextualSpacing/>
    </w:pPr>
  </w:style>
  <w:style w:type="paragraph" w:styleId="Revision">
    <w:name w:val="Revision"/>
    <w:hidden/>
    <w:uiPriority w:val="99"/>
    <w:rsid w:val="007E777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E777D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436D5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6436D5"/>
    <w:rPr>
      <w:rFonts w:ascii="Consolas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2514F4"/>
    <w:pPr>
      <w:spacing w:before="100" w:beforeAutospacing="1" w:after="240"/>
    </w:pPr>
    <w:rPr>
      <w:lang w:val="en-US"/>
    </w:rPr>
  </w:style>
  <w:style w:type="paragraph" w:customStyle="1" w:styleId="Style1">
    <w:name w:val="Style1"/>
    <w:basedOn w:val="Normal"/>
    <w:link w:val="Style1Char"/>
    <w:rsid w:val="00816532"/>
    <w:pPr>
      <w:spacing w:before="120"/>
      <w:ind w:left="720" w:hanging="720"/>
    </w:pPr>
  </w:style>
  <w:style w:type="paragraph" w:customStyle="1" w:styleId="Style2">
    <w:name w:val="Style2"/>
    <w:basedOn w:val="Style1"/>
    <w:link w:val="Style2Char"/>
    <w:rsid w:val="00816532"/>
    <w:pPr>
      <w:ind w:left="1349" w:hanging="629"/>
    </w:pPr>
  </w:style>
  <w:style w:type="paragraph" w:customStyle="1" w:styleId="Style3">
    <w:name w:val="Style3"/>
    <w:basedOn w:val="Style2"/>
    <w:link w:val="Style3Char"/>
    <w:rsid w:val="00816532"/>
    <w:pPr>
      <w:ind w:left="1905" w:hanging="567"/>
    </w:pPr>
  </w:style>
  <w:style w:type="paragraph" w:customStyle="1" w:styleId="StyleHeading1Left0cmHanging127cm">
    <w:name w:val="Style Heading 1 + Left:  0 cm Hanging:  1.27 cm"/>
    <w:basedOn w:val="Heading1"/>
    <w:rsid w:val="00816532"/>
    <w:pPr>
      <w:ind w:left="720" w:hanging="720"/>
    </w:pPr>
    <w:rPr>
      <w:sz w:val="24"/>
      <w:szCs w:val="24"/>
    </w:rPr>
  </w:style>
  <w:style w:type="character" w:customStyle="1" w:styleId="Style1Char">
    <w:name w:val="Style1 Char"/>
    <w:link w:val="Style1"/>
    <w:locked/>
    <w:rsid w:val="00816532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Style2Char">
    <w:name w:val="Style2 Char"/>
    <w:basedOn w:val="Style1Char"/>
    <w:link w:val="Style2"/>
    <w:locked/>
    <w:rsid w:val="00816532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Style3Char">
    <w:name w:val="Style3 Char"/>
    <w:basedOn w:val="Style2Char"/>
    <w:link w:val="Style3"/>
    <w:locked/>
    <w:rsid w:val="00816532"/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FA7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1705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C17052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C17052"/>
    <w:rPr>
      <w:rFonts w:cs="Times New Roman"/>
      <w:vertAlign w:val="superscript"/>
    </w:rPr>
  </w:style>
  <w:style w:type="numbering" w:customStyle="1" w:styleId="Bullet1IRD">
    <w:name w:val="Bullet 1 IRD"/>
    <w:rsid w:val="00E95C4F"/>
    <w:pPr>
      <w:numPr>
        <w:numId w:val="8"/>
      </w:numPr>
    </w:pPr>
  </w:style>
  <w:style w:type="character" w:customStyle="1" w:styleId="apple-style-span">
    <w:name w:val="apple-style-span"/>
    <w:basedOn w:val="DefaultParagraphFont"/>
    <w:rsid w:val="00E423F3"/>
  </w:style>
  <w:style w:type="character" w:styleId="Emphasis">
    <w:name w:val="Emphasis"/>
    <w:uiPriority w:val="20"/>
    <w:qFormat/>
    <w:rsid w:val="00682407"/>
    <w:rPr>
      <w:i/>
      <w:iCs/>
    </w:rPr>
  </w:style>
  <w:style w:type="paragraph" w:customStyle="1" w:styleId="FR2Heading2">
    <w:name w:val="FR2 Heading 2"/>
    <w:basedOn w:val="StyleHeading2IRD"/>
    <w:link w:val="FRHeading2Char"/>
    <w:rsid w:val="00950EAB"/>
    <w:pPr>
      <w:ind w:left="1440" w:hanging="1080"/>
    </w:pPr>
    <w:rPr>
      <w:szCs w:val="28"/>
    </w:rPr>
  </w:style>
  <w:style w:type="paragraph" w:customStyle="1" w:styleId="FR311">
    <w:name w:val="FR3 1.1"/>
    <w:basedOn w:val="Style3IRD"/>
    <w:link w:val="FR311Char"/>
    <w:rsid w:val="00950EAB"/>
    <w:pPr>
      <w:tabs>
        <w:tab w:val="clear" w:pos="1080"/>
        <w:tab w:val="clear" w:pos="1134"/>
        <w:tab w:val="left" w:pos="851"/>
      </w:tabs>
      <w:ind w:left="1500" w:hanging="1140"/>
      <w:outlineLvl w:val="1"/>
    </w:pPr>
    <w:rPr>
      <w:szCs w:val="24"/>
    </w:rPr>
  </w:style>
  <w:style w:type="character" w:customStyle="1" w:styleId="FR311Char">
    <w:name w:val="FR3 1.1 Char"/>
    <w:basedOn w:val="DefaultParagraphFont"/>
    <w:link w:val="FR311"/>
    <w:locked/>
    <w:rsid w:val="00950EA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RHeading2Char">
    <w:name w:val="FR Heading 2 Char"/>
    <w:basedOn w:val="DefaultParagraphFont"/>
    <w:link w:val="FR2Heading2"/>
    <w:locked/>
    <w:rsid w:val="00950EAB"/>
    <w:rPr>
      <w:rFonts w:ascii="Times New Roman" w:hAnsi="Times New Roman" w:cs="Times New Roman"/>
      <w:b/>
      <w:sz w:val="28"/>
      <w:szCs w:val="28"/>
    </w:rPr>
  </w:style>
  <w:style w:type="character" w:customStyle="1" w:styleId="Paralevel1Char">
    <w:name w:val="Para level 1 Char"/>
    <w:basedOn w:val="DefaultParagraphFont"/>
    <w:link w:val="Paralevel1"/>
    <w:locked/>
    <w:rsid w:val="005D7A3C"/>
    <w:rPr>
      <w:rFonts w:ascii="Arial" w:hAnsi="Arial"/>
      <w:sz w:val="24"/>
    </w:rPr>
  </w:style>
  <w:style w:type="paragraph" w:customStyle="1" w:styleId="FR4111">
    <w:name w:val="FR4 1.1.1"/>
    <w:basedOn w:val="Paralevel1"/>
    <w:link w:val="FR4111Char"/>
    <w:rsid w:val="00A633D7"/>
    <w:pPr>
      <w:tabs>
        <w:tab w:val="clear" w:pos="1134"/>
        <w:tab w:val="left" w:pos="851"/>
      </w:tabs>
      <w:ind w:left="1500" w:hanging="1140"/>
    </w:pPr>
  </w:style>
  <w:style w:type="character" w:customStyle="1" w:styleId="FR4111Char">
    <w:name w:val="FR4 1.1.1 Char"/>
    <w:basedOn w:val="Paralevel1Char"/>
    <w:link w:val="FR4111"/>
    <w:locked/>
    <w:rsid w:val="00A633D7"/>
    <w:rPr>
      <w:rFonts w:ascii="Arial" w:hAnsi="Arial"/>
      <w:sz w:val="24"/>
    </w:rPr>
  </w:style>
  <w:style w:type="character" w:customStyle="1" w:styleId="ParaLevel2Char">
    <w:name w:val="Para Level 2 Char"/>
    <w:basedOn w:val="DefaultParagraphFont"/>
    <w:locked/>
    <w:rsid w:val="00F27D68"/>
    <w:rPr>
      <w:rFonts w:ascii="Times New Roman" w:hAnsi="Times New Roman"/>
      <w:sz w:val="24"/>
      <w:szCs w:val="24"/>
    </w:rPr>
  </w:style>
  <w:style w:type="paragraph" w:customStyle="1" w:styleId="FR5a">
    <w:name w:val="FR5 a"/>
    <w:basedOn w:val="Normal"/>
    <w:link w:val="FR5aChar"/>
    <w:rsid w:val="00FB4A26"/>
    <w:pPr>
      <w:numPr>
        <w:numId w:val="10"/>
      </w:numPr>
      <w:tabs>
        <w:tab w:val="left" w:pos="851"/>
      </w:tabs>
      <w:spacing w:after="120"/>
      <w:ind w:left="1276" w:hanging="425"/>
    </w:pPr>
  </w:style>
  <w:style w:type="character" w:customStyle="1" w:styleId="FR5aChar">
    <w:name w:val="FR5 a Char"/>
    <w:basedOn w:val="DefaultParagraphFont"/>
    <w:link w:val="FR5a"/>
    <w:locked/>
    <w:rsid w:val="00FB4A26"/>
    <w:rPr>
      <w:rFonts w:ascii="Arial" w:hAnsi="Arial"/>
      <w:sz w:val="24"/>
    </w:rPr>
  </w:style>
  <w:style w:type="character" w:customStyle="1" w:styleId="st">
    <w:name w:val="st"/>
    <w:basedOn w:val="DefaultParagraphFont"/>
    <w:rsid w:val="002B7525"/>
  </w:style>
  <w:style w:type="paragraph" w:customStyle="1" w:styleId="FLLevel1Heading">
    <w:name w:val="FL Level 1 Heading"/>
    <w:basedOn w:val="Normal"/>
    <w:link w:val="FLLevel1HeadingChar"/>
    <w:rsid w:val="00114228"/>
    <w:pPr>
      <w:tabs>
        <w:tab w:val="left" w:pos="709"/>
      </w:tabs>
      <w:spacing w:before="300" w:after="120"/>
      <w:ind w:left="720" w:hanging="720"/>
      <w:outlineLvl w:val="0"/>
    </w:pPr>
    <w:rPr>
      <w:b/>
      <w:bCs/>
      <w:sz w:val="28"/>
      <w:szCs w:val="20"/>
    </w:rPr>
  </w:style>
  <w:style w:type="paragraph" w:customStyle="1" w:styleId="FLBodyText">
    <w:name w:val="FL Body Text"/>
    <w:basedOn w:val="Normal"/>
    <w:link w:val="FLBodyTextChar"/>
    <w:rsid w:val="00114228"/>
    <w:pPr>
      <w:tabs>
        <w:tab w:val="num" w:pos="357"/>
        <w:tab w:val="left" w:pos="709"/>
      </w:tabs>
      <w:spacing w:before="300" w:after="120"/>
      <w:ind w:left="360" w:hanging="360"/>
      <w:outlineLvl w:val="0"/>
    </w:pPr>
  </w:style>
  <w:style w:type="character" w:customStyle="1" w:styleId="FLLevel1HeadingChar">
    <w:name w:val="FL Level 1 Heading Char"/>
    <w:basedOn w:val="DefaultParagraphFont"/>
    <w:link w:val="FLLevel1Heading"/>
    <w:rsid w:val="00114228"/>
    <w:rPr>
      <w:rFonts w:ascii="Times New Roman" w:hAnsi="Times New Roman"/>
      <w:b/>
      <w:bCs/>
      <w:sz w:val="28"/>
      <w:lang w:eastAsia="en-US"/>
    </w:rPr>
  </w:style>
  <w:style w:type="paragraph" w:customStyle="1" w:styleId="FLLevel2Heading">
    <w:name w:val="FL Level 2 Heading"/>
    <w:basedOn w:val="Normal"/>
    <w:link w:val="FLLevel2HeadingChar"/>
    <w:rsid w:val="00114228"/>
    <w:pPr>
      <w:tabs>
        <w:tab w:val="left" w:pos="0"/>
      </w:tabs>
      <w:spacing w:before="200" w:after="120"/>
      <w:outlineLvl w:val="1"/>
    </w:pPr>
    <w:rPr>
      <w:b/>
      <w:bCs/>
    </w:rPr>
  </w:style>
  <w:style w:type="character" w:customStyle="1" w:styleId="FLBodyTextChar">
    <w:name w:val="FL Body Text Char"/>
    <w:basedOn w:val="DefaultParagraphFont"/>
    <w:link w:val="FLBodyText"/>
    <w:rsid w:val="00114228"/>
    <w:rPr>
      <w:rFonts w:ascii="Times New Roman" w:hAnsi="Times New Roman"/>
      <w:sz w:val="24"/>
      <w:szCs w:val="24"/>
    </w:rPr>
  </w:style>
  <w:style w:type="paragraph" w:customStyle="1" w:styleId="FLBodyText2">
    <w:name w:val="FL Body Text 2"/>
    <w:basedOn w:val="Normal"/>
    <w:link w:val="FLBodyText2Char"/>
    <w:rsid w:val="00114228"/>
    <w:pPr>
      <w:tabs>
        <w:tab w:val="left" w:pos="709"/>
      </w:tabs>
      <w:spacing w:after="240"/>
      <w:ind w:left="709" w:hanging="709"/>
    </w:pPr>
  </w:style>
  <w:style w:type="character" w:customStyle="1" w:styleId="FLLevel2HeadingChar">
    <w:name w:val="FL Level 2 Heading Char"/>
    <w:basedOn w:val="DefaultParagraphFont"/>
    <w:link w:val="FLLevel2Heading"/>
    <w:rsid w:val="00114228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LBodyText2Char">
    <w:name w:val="FL Body Text 2 Char"/>
    <w:basedOn w:val="DefaultParagraphFont"/>
    <w:link w:val="FLBodyText2"/>
    <w:rsid w:val="00114228"/>
    <w:rPr>
      <w:rFonts w:ascii="Times New Roman" w:hAnsi="Times New Roman"/>
      <w:sz w:val="24"/>
      <w:szCs w:val="24"/>
    </w:rPr>
  </w:style>
  <w:style w:type="numbering" w:customStyle="1" w:styleId="Style4">
    <w:name w:val="Style4"/>
    <w:uiPriority w:val="99"/>
    <w:rsid w:val="00061D94"/>
    <w:pPr>
      <w:numPr>
        <w:numId w:val="11"/>
      </w:numPr>
    </w:pPr>
  </w:style>
  <w:style w:type="paragraph" w:customStyle="1" w:styleId="Style2IRD">
    <w:name w:val="Style 2 IRD"/>
    <w:basedOn w:val="Style3IRD"/>
    <w:rsid w:val="00F27D68"/>
    <w:pPr>
      <w:tabs>
        <w:tab w:val="clear" w:pos="1080"/>
        <w:tab w:val="clear" w:pos="1134"/>
        <w:tab w:val="left" w:pos="851"/>
      </w:tabs>
      <w:outlineLvl w:val="1"/>
    </w:pPr>
  </w:style>
  <w:style w:type="paragraph" w:customStyle="1" w:styleId="StyleHeading3IRD">
    <w:name w:val="Style Heading 3 IRD"/>
    <w:basedOn w:val="StyleHeading2IRD"/>
    <w:link w:val="StyleHeading3IRDChar"/>
    <w:qFormat/>
    <w:rsid w:val="00B03F45"/>
    <w:pPr>
      <w:numPr>
        <w:ilvl w:val="2"/>
      </w:numPr>
    </w:pPr>
    <w:rPr>
      <w:rFonts w:ascii="Arial" w:hAnsi="Arial"/>
      <w:sz w:val="24"/>
      <w:szCs w:val="24"/>
    </w:rPr>
  </w:style>
  <w:style w:type="paragraph" w:customStyle="1" w:styleId="ParaLevel2">
    <w:name w:val="Para Level 2"/>
    <w:basedOn w:val="Normal"/>
    <w:autoRedefine/>
    <w:uiPriority w:val="99"/>
    <w:rsid w:val="00744BB2"/>
    <w:pPr>
      <w:numPr>
        <w:numId w:val="18"/>
      </w:numPr>
      <w:spacing w:before="120" w:after="120" w:line="240" w:lineRule="auto"/>
    </w:pPr>
  </w:style>
  <w:style w:type="paragraph" w:customStyle="1" w:styleId="Para2">
    <w:name w:val="Para 2"/>
    <w:basedOn w:val="Paralevel1"/>
    <w:rsid w:val="00EE2E9E"/>
    <w:pPr>
      <w:numPr>
        <w:ilvl w:val="4"/>
        <w:numId w:val="12"/>
      </w:numPr>
      <w:tabs>
        <w:tab w:val="clear" w:pos="1134"/>
        <w:tab w:val="left" w:pos="851"/>
      </w:tabs>
      <w:ind w:hanging="3600"/>
    </w:pPr>
  </w:style>
  <w:style w:type="paragraph" w:customStyle="1" w:styleId="DE15Heading2">
    <w:name w:val="DE15 Heading 2"/>
    <w:basedOn w:val="Normal"/>
    <w:link w:val="DE15Heading2Char"/>
    <w:rsid w:val="00EE2E9E"/>
    <w:pPr>
      <w:numPr>
        <w:numId w:val="13"/>
      </w:numPr>
      <w:tabs>
        <w:tab w:val="clear" w:pos="2330"/>
        <w:tab w:val="left" w:pos="851"/>
        <w:tab w:val="num" w:pos="2188"/>
      </w:tabs>
      <w:spacing w:before="300" w:after="120"/>
      <w:ind w:left="2188"/>
      <w:outlineLvl w:val="0"/>
    </w:pPr>
    <w:rPr>
      <w:b/>
      <w:sz w:val="28"/>
      <w:szCs w:val="20"/>
    </w:rPr>
  </w:style>
  <w:style w:type="paragraph" w:customStyle="1" w:styleId="DE15Heading3">
    <w:name w:val="DE15 Heading 3"/>
    <w:basedOn w:val="Style3IRD"/>
    <w:link w:val="DE15Heading3Char"/>
    <w:rsid w:val="00EE2E9E"/>
    <w:pPr>
      <w:numPr>
        <w:ilvl w:val="1"/>
        <w:numId w:val="13"/>
      </w:numPr>
      <w:tabs>
        <w:tab w:val="clear" w:pos="1134"/>
        <w:tab w:val="left" w:pos="851"/>
      </w:tabs>
      <w:outlineLvl w:val="1"/>
    </w:pPr>
    <w:rPr>
      <w:rFonts w:cs="Arial"/>
      <w:szCs w:val="28"/>
    </w:rPr>
  </w:style>
  <w:style w:type="character" w:customStyle="1" w:styleId="DE15Heading2Char">
    <w:name w:val="DE15 Heading 2 Char"/>
    <w:basedOn w:val="DefaultParagraphFont"/>
    <w:link w:val="DE15Heading2"/>
    <w:rsid w:val="00EE2E9E"/>
    <w:rPr>
      <w:rFonts w:ascii="Arial" w:hAnsi="Arial"/>
      <w:b/>
      <w:sz w:val="28"/>
      <w:szCs w:val="20"/>
    </w:rPr>
  </w:style>
  <w:style w:type="paragraph" w:customStyle="1" w:styleId="DE15Para2">
    <w:name w:val="DE15 Para 2"/>
    <w:basedOn w:val="Paralevel1"/>
    <w:link w:val="DE15Para2Char"/>
    <w:rsid w:val="00EE2E9E"/>
    <w:pPr>
      <w:tabs>
        <w:tab w:val="num" w:pos="851"/>
        <w:tab w:val="num" w:pos="2330"/>
      </w:tabs>
      <w:ind w:left="851" w:hanging="851"/>
    </w:pPr>
  </w:style>
  <w:style w:type="character" w:customStyle="1" w:styleId="DE15Heading3Char">
    <w:name w:val="DE15 Heading 3 Char"/>
    <w:basedOn w:val="Style3IRDChar"/>
    <w:link w:val="DE15Heading3"/>
    <w:rsid w:val="00EE2E9E"/>
    <w:rPr>
      <w:rFonts w:ascii="Times New Roman" w:hAnsi="Times New Roman" w:cs="Arial"/>
      <w:b/>
      <w:bCs/>
      <w:sz w:val="24"/>
      <w:szCs w:val="28"/>
      <w:lang w:val="en-AU" w:eastAsia="en-US" w:bidi="ar-SA"/>
    </w:rPr>
  </w:style>
  <w:style w:type="paragraph" w:customStyle="1" w:styleId="DE15Para1">
    <w:name w:val="DE15 Para 1"/>
    <w:basedOn w:val="Para2"/>
    <w:link w:val="DE15Para1Char"/>
    <w:rsid w:val="00EE2E9E"/>
    <w:pPr>
      <w:numPr>
        <w:ilvl w:val="2"/>
        <w:numId w:val="13"/>
      </w:numPr>
      <w:tabs>
        <w:tab w:val="left" w:pos="284"/>
      </w:tabs>
      <w:ind w:left="851" w:hanging="851"/>
    </w:pPr>
  </w:style>
  <w:style w:type="character" w:customStyle="1" w:styleId="DE15Para2Char">
    <w:name w:val="DE15 Para 2 Char"/>
    <w:basedOn w:val="Paralevel1Char"/>
    <w:link w:val="DE15Para2"/>
    <w:rsid w:val="00EE2E9E"/>
    <w:rPr>
      <w:rFonts w:ascii="Arial" w:hAnsi="Arial"/>
      <w:sz w:val="24"/>
    </w:rPr>
  </w:style>
  <w:style w:type="paragraph" w:customStyle="1" w:styleId="DE15bullets">
    <w:name w:val="DE15 bullets"/>
    <w:basedOn w:val="Paralevel1"/>
    <w:link w:val="DE15bulletsChar"/>
    <w:rsid w:val="00EE2E9E"/>
    <w:pPr>
      <w:numPr>
        <w:ilvl w:val="4"/>
        <w:numId w:val="13"/>
      </w:numPr>
      <w:tabs>
        <w:tab w:val="clear" w:pos="1134"/>
        <w:tab w:val="clear" w:pos="3600"/>
        <w:tab w:val="num" w:pos="1418"/>
      </w:tabs>
      <w:ind w:left="1418" w:hanging="284"/>
    </w:pPr>
  </w:style>
  <w:style w:type="character" w:customStyle="1" w:styleId="DE15Para1Char">
    <w:name w:val="DE15 Para 1 Char"/>
    <w:basedOn w:val="DefaultParagraphFont"/>
    <w:link w:val="DE15Para1"/>
    <w:rsid w:val="00EE2E9E"/>
    <w:rPr>
      <w:rFonts w:ascii="Arial" w:hAnsi="Arial"/>
      <w:sz w:val="24"/>
    </w:rPr>
  </w:style>
  <w:style w:type="character" w:customStyle="1" w:styleId="DE15bulletsChar">
    <w:name w:val="DE15 bullets Char"/>
    <w:basedOn w:val="Paralevel1Char"/>
    <w:link w:val="DE15bullets"/>
    <w:rsid w:val="00EE2E9E"/>
    <w:rPr>
      <w:rFonts w:ascii="Arial" w:hAnsi="Arial"/>
      <w:sz w:val="24"/>
    </w:rPr>
  </w:style>
  <w:style w:type="paragraph" w:customStyle="1" w:styleId="DE15SC2">
    <w:name w:val="DE15 SC2"/>
    <w:basedOn w:val="DE15bullets"/>
    <w:link w:val="DE15SC2Char"/>
    <w:rsid w:val="00EE2E9E"/>
    <w:rPr>
      <w:u w:val="single"/>
    </w:rPr>
  </w:style>
  <w:style w:type="paragraph" w:customStyle="1" w:styleId="DE15bullets2">
    <w:name w:val="DE15 bullets 2"/>
    <w:basedOn w:val="DE15bullets"/>
    <w:link w:val="DE15bullets2Char"/>
    <w:autoRedefine/>
    <w:rsid w:val="00EE2E9E"/>
    <w:pPr>
      <w:numPr>
        <w:ilvl w:val="0"/>
        <w:numId w:val="15"/>
      </w:numPr>
      <w:ind w:left="1418" w:hanging="284"/>
    </w:pPr>
  </w:style>
  <w:style w:type="character" w:customStyle="1" w:styleId="DE15SC2Char">
    <w:name w:val="DE15 SC2 Char"/>
    <w:basedOn w:val="DE15bulletsChar"/>
    <w:link w:val="DE15SC2"/>
    <w:rsid w:val="00EE2E9E"/>
    <w:rPr>
      <w:rFonts w:ascii="Arial" w:hAnsi="Arial"/>
      <w:sz w:val="24"/>
      <w:u w:val="single"/>
    </w:rPr>
  </w:style>
  <w:style w:type="character" w:customStyle="1" w:styleId="DE15bullets2Char">
    <w:name w:val="DE15 bullets 2 Char"/>
    <w:basedOn w:val="DE15bulletsChar"/>
    <w:link w:val="DE15bullets2"/>
    <w:rsid w:val="00EE2E9E"/>
    <w:rPr>
      <w:rFonts w:ascii="Arial" w:hAnsi="Arial"/>
      <w:sz w:val="24"/>
    </w:rPr>
  </w:style>
  <w:style w:type="paragraph" w:customStyle="1" w:styleId="DE15SC3">
    <w:name w:val="DE15 SC3"/>
    <w:basedOn w:val="DE15bullets"/>
    <w:link w:val="DE15SC3Char"/>
    <w:rsid w:val="00EE2E9E"/>
    <w:pPr>
      <w:numPr>
        <w:ilvl w:val="0"/>
        <w:numId w:val="14"/>
      </w:numPr>
    </w:pPr>
  </w:style>
  <w:style w:type="character" w:customStyle="1" w:styleId="DE15SC3Char">
    <w:name w:val="DE15 SC3 Char"/>
    <w:basedOn w:val="DE15bulletsChar"/>
    <w:link w:val="DE15SC3"/>
    <w:rsid w:val="00EE2E9E"/>
    <w:rPr>
      <w:rFonts w:ascii="Arial" w:hAnsi="Arial"/>
      <w:sz w:val="24"/>
    </w:rPr>
  </w:style>
  <w:style w:type="paragraph" w:customStyle="1" w:styleId="DE15definitions">
    <w:name w:val="DE15 definitions"/>
    <w:basedOn w:val="DE15Para1"/>
    <w:link w:val="DE15definitionsChar"/>
    <w:rsid w:val="00EE2E9E"/>
    <w:pPr>
      <w:numPr>
        <w:ilvl w:val="0"/>
        <w:numId w:val="0"/>
      </w:numPr>
      <w:spacing w:after="240"/>
      <w:ind w:left="851"/>
    </w:pPr>
  </w:style>
  <w:style w:type="character" w:customStyle="1" w:styleId="DE15definitionsChar">
    <w:name w:val="DE15 definitions Char"/>
    <w:basedOn w:val="DE15Para1Char"/>
    <w:link w:val="DE15definitions"/>
    <w:rsid w:val="00EE2E9E"/>
    <w:rPr>
      <w:rFonts w:ascii="Times New Roman" w:hAnsi="Times New Roman"/>
      <w:sz w:val="24"/>
      <w:szCs w:val="24"/>
    </w:rPr>
  </w:style>
  <w:style w:type="paragraph" w:customStyle="1" w:styleId="1FR">
    <w:name w:val="1 FR"/>
    <w:basedOn w:val="Normal"/>
    <w:rsid w:val="002E2E66"/>
    <w:pPr>
      <w:numPr>
        <w:numId w:val="16"/>
      </w:numPr>
      <w:spacing w:after="60"/>
    </w:pPr>
    <w:rPr>
      <w:rFonts w:eastAsia="SimSun"/>
    </w:rPr>
  </w:style>
  <w:style w:type="paragraph" w:customStyle="1" w:styleId="PartHeading">
    <w:name w:val="Part Heading"/>
    <w:basedOn w:val="Normal"/>
    <w:qFormat/>
    <w:rsid w:val="00EA257C"/>
    <w:pPr>
      <w:keepNext/>
      <w:spacing w:before="240" w:after="60"/>
      <w:outlineLvl w:val="0"/>
    </w:pPr>
    <w:rPr>
      <w:rFonts w:cs="Arial"/>
      <w:b/>
      <w:bCs/>
      <w:kern w:val="32"/>
      <w:sz w:val="32"/>
      <w:szCs w:val="40"/>
    </w:rPr>
  </w:style>
  <w:style w:type="paragraph" w:customStyle="1" w:styleId="ParalevelA">
    <w:name w:val="Para level A"/>
    <w:basedOn w:val="Paralevel1"/>
    <w:qFormat/>
    <w:rsid w:val="00EA257C"/>
    <w:pPr>
      <w:numPr>
        <w:ilvl w:val="4"/>
      </w:numPr>
      <w:tabs>
        <w:tab w:val="clear" w:pos="1134"/>
        <w:tab w:val="left" w:pos="0"/>
        <w:tab w:val="left" w:pos="993"/>
      </w:tabs>
    </w:pPr>
  </w:style>
  <w:style w:type="paragraph" w:customStyle="1" w:styleId="Standard">
    <w:name w:val="Standard"/>
    <w:rsid w:val="00630BB6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paragraph" w:customStyle="1" w:styleId="Level2">
    <w:name w:val="Level 2"/>
    <w:basedOn w:val="Normal"/>
    <w:uiPriority w:val="99"/>
    <w:rsid w:val="008C3C29"/>
    <w:pPr>
      <w:numPr>
        <w:ilvl w:val="1"/>
        <w:numId w:val="17"/>
      </w:numPr>
      <w:spacing w:before="240" w:after="60"/>
    </w:pPr>
    <w:rPr>
      <w:rFonts w:eastAsia="SimSun"/>
      <w:b/>
      <w:bCs/>
      <w:sz w:val="28"/>
      <w:szCs w:val="28"/>
    </w:rPr>
  </w:style>
  <w:style w:type="paragraph" w:customStyle="1" w:styleId="acthead3">
    <w:name w:val="acthead3"/>
    <w:basedOn w:val="Normal"/>
    <w:rsid w:val="000415EF"/>
    <w:pPr>
      <w:spacing w:before="100" w:beforeAutospacing="1" w:after="100" w:afterAutospacing="1"/>
    </w:pPr>
  </w:style>
  <w:style w:type="character" w:customStyle="1" w:styleId="chardivno">
    <w:name w:val="chardivno"/>
    <w:basedOn w:val="DefaultParagraphFont"/>
    <w:rsid w:val="000415EF"/>
  </w:style>
  <w:style w:type="character" w:customStyle="1" w:styleId="chardivtext">
    <w:name w:val="chardivtext"/>
    <w:basedOn w:val="DefaultParagraphFont"/>
    <w:rsid w:val="000415EF"/>
  </w:style>
  <w:style w:type="paragraph" w:customStyle="1" w:styleId="acthead5">
    <w:name w:val="acthead5"/>
    <w:basedOn w:val="Normal"/>
    <w:rsid w:val="000415EF"/>
    <w:pPr>
      <w:spacing w:before="100" w:beforeAutospacing="1" w:after="100" w:afterAutospacing="1"/>
    </w:pPr>
  </w:style>
  <w:style w:type="character" w:customStyle="1" w:styleId="charsectno">
    <w:name w:val="charsectno"/>
    <w:basedOn w:val="DefaultParagraphFont"/>
    <w:rsid w:val="000415EF"/>
  </w:style>
  <w:style w:type="paragraph" w:customStyle="1" w:styleId="subsection">
    <w:name w:val="subsection"/>
    <w:basedOn w:val="Normal"/>
    <w:rsid w:val="000415EF"/>
    <w:pPr>
      <w:spacing w:before="100" w:beforeAutospacing="1" w:after="100" w:afterAutospacing="1"/>
    </w:pPr>
  </w:style>
  <w:style w:type="paragraph" w:customStyle="1" w:styleId="definition">
    <w:name w:val="definition"/>
    <w:basedOn w:val="Normal"/>
    <w:rsid w:val="000415EF"/>
    <w:pPr>
      <w:spacing w:before="100" w:beforeAutospacing="1" w:after="100" w:afterAutospacing="1"/>
    </w:pPr>
  </w:style>
  <w:style w:type="paragraph" w:customStyle="1" w:styleId="notetext">
    <w:name w:val="notetext"/>
    <w:basedOn w:val="Normal"/>
    <w:rsid w:val="000415EF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0415EF"/>
    <w:pPr>
      <w:spacing w:before="100" w:beforeAutospacing="1" w:after="100" w:afterAutospacing="1"/>
    </w:pPr>
  </w:style>
  <w:style w:type="paragraph" w:customStyle="1" w:styleId="paragraphsub">
    <w:name w:val="paragraphsub"/>
    <w:basedOn w:val="Normal"/>
    <w:rsid w:val="000415EF"/>
    <w:pPr>
      <w:spacing w:before="100" w:beforeAutospacing="1" w:after="100" w:afterAutospacing="1"/>
    </w:pPr>
  </w:style>
  <w:style w:type="paragraph" w:customStyle="1" w:styleId="notetopara">
    <w:name w:val="notetopara"/>
    <w:basedOn w:val="Normal"/>
    <w:rsid w:val="000415E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D1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i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D54"/>
    <w:rPr>
      <w:rFonts w:ascii="Arial" w:eastAsiaTheme="majorEastAsia" w:hAnsi="Arial" w:cstheme="majorBidi"/>
      <w:b/>
      <w:i/>
      <w:spacing w:val="5"/>
      <w:kern w:val="28"/>
      <w:sz w:val="52"/>
      <w:szCs w:val="52"/>
    </w:rPr>
  </w:style>
  <w:style w:type="paragraph" w:customStyle="1" w:styleId="Style5">
    <w:name w:val="Style5"/>
    <w:basedOn w:val="StyleHeading2IRD"/>
    <w:link w:val="Style5Char"/>
    <w:qFormat/>
    <w:rsid w:val="00B03F45"/>
    <w:rPr>
      <w:rFonts w:ascii="Arial" w:hAnsi="Arial"/>
    </w:rPr>
  </w:style>
  <w:style w:type="character" w:customStyle="1" w:styleId="Heading2IRDChar1">
    <w:name w:val="Heading2 IRD Char1"/>
    <w:basedOn w:val="DefaultParagraphFont"/>
    <w:link w:val="Heading2IRD"/>
    <w:rsid w:val="00B03F45"/>
    <w:rPr>
      <w:rFonts w:ascii="Arial" w:hAnsi="Arial" w:cs="Arial"/>
      <w:b/>
      <w:sz w:val="28"/>
      <w:szCs w:val="28"/>
    </w:rPr>
  </w:style>
  <w:style w:type="character" w:customStyle="1" w:styleId="StyleHeading2IRDChar">
    <w:name w:val="Style Heading2 IRD Char"/>
    <w:basedOn w:val="Heading2IRDChar1"/>
    <w:link w:val="StyleHeading2IRD"/>
    <w:rsid w:val="00B03F45"/>
    <w:rPr>
      <w:rFonts w:ascii="Times New Roman" w:hAnsi="Times New Roman" w:cs="Times New Roman"/>
      <w:b/>
      <w:sz w:val="28"/>
      <w:szCs w:val="20"/>
    </w:rPr>
  </w:style>
  <w:style w:type="character" w:customStyle="1" w:styleId="Style5Char">
    <w:name w:val="Style5 Char"/>
    <w:basedOn w:val="StyleHeading2IRDChar"/>
    <w:link w:val="Style5"/>
    <w:rsid w:val="00B03F45"/>
    <w:rPr>
      <w:rFonts w:ascii="Arial" w:hAnsi="Arial" w:cs="Times New Roman"/>
      <w:b/>
      <w:sz w:val="28"/>
      <w:szCs w:val="20"/>
    </w:rPr>
  </w:style>
  <w:style w:type="paragraph" w:customStyle="1" w:styleId="B11">
    <w:name w:val="B1.1"/>
    <w:basedOn w:val="Normal"/>
    <w:qFormat/>
    <w:rsid w:val="00DC33B5"/>
    <w:pPr>
      <w:tabs>
        <w:tab w:val="left" w:pos="0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4"/>
    </w:rPr>
  </w:style>
  <w:style w:type="paragraph" w:customStyle="1" w:styleId="answer">
    <w:name w:val="answer"/>
    <w:basedOn w:val="Normal"/>
    <w:link w:val="answerChar"/>
    <w:qFormat/>
    <w:rsid w:val="00D52A0B"/>
    <w:pPr>
      <w:spacing w:before="120" w:after="0" w:line="240" w:lineRule="auto"/>
      <w:ind w:left="851"/>
    </w:pPr>
    <w:rPr>
      <w:rFonts w:asciiTheme="minorHAnsi" w:eastAsia="Times New Roman" w:hAnsiTheme="minorHAnsi" w:cs="Times New Roman"/>
      <w:color w:val="000000"/>
      <w:sz w:val="22"/>
    </w:rPr>
  </w:style>
  <w:style w:type="character" w:customStyle="1" w:styleId="answerChar">
    <w:name w:val="answer Char"/>
    <w:basedOn w:val="DefaultParagraphFont"/>
    <w:link w:val="answer"/>
    <w:rsid w:val="00D52A0B"/>
    <w:rPr>
      <w:rFonts w:eastAsia="Times New Roman" w:cs="Times New Roman"/>
      <w:color w:val="000000"/>
    </w:rPr>
  </w:style>
  <w:style w:type="paragraph" w:styleId="BodyText">
    <w:name w:val="Body Text"/>
    <w:basedOn w:val="Normal"/>
    <w:link w:val="BodyTextChar"/>
    <w:rsid w:val="00663667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66366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RCHeading2">
    <w:name w:val="ARC Heading 2"/>
    <w:basedOn w:val="StyleHeading2IRD"/>
    <w:link w:val="ARCHeading2Char"/>
    <w:qFormat/>
    <w:rsid w:val="00413AAA"/>
    <w:pPr>
      <w:tabs>
        <w:tab w:val="clear" w:pos="851"/>
      </w:tabs>
      <w:spacing w:before="240" w:after="60" w:line="240" w:lineRule="auto"/>
      <w:ind w:left="1004"/>
    </w:pPr>
    <w:rPr>
      <w:rFonts w:ascii="Arial" w:hAnsi="Arial" w:cs="Arial"/>
      <w:i/>
      <w:szCs w:val="28"/>
    </w:rPr>
  </w:style>
  <w:style w:type="paragraph" w:customStyle="1" w:styleId="ARCHeading3">
    <w:name w:val="ARC Heading 3"/>
    <w:basedOn w:val="StyleHeading3IRD"/>
    <w:link w:val="ARCHeading3Char"/>
    <w:qFormat/>
    <w:rsid w:val="004578E8"/>
    <w:pPr>
      <w:tabs>
        <w:tab w:val="clear" w:pos="851"/>
        <w:tab w:val="left" w:pos="993"/>
      </w:tabs>
      <w:spacing w:before="240" w:after="60" w:line="240" w:lineRule="auto"/>
    </w:pPr>
    <w:rPr>
      <w:rFonts w:cs="Arial"/>
      <w:sz w:val="26"/>
      <w:szCs w:val="26"/>
    </w:rPr>
  </w:style>
  <w:style w:type="character" w:customStyle="1" w:styleId="ARCHeading2Char">
    <w:name w:val="ARC Heading 2 Char"/>
    <w:basedOn w:val="StyleHeading2IRDChar"/>
    <w:link w:val="ARCHeading2"/>
    <w:rsid w:val="00413AAA"/>
    <w:rPr>
      <w:rFonts w:ascii="Arial" w:hAnsi="Arial" w:cs="Arial"/>
      <w:b/>
      <w:i/>
      <w:sz w:val="28"/>
      <w:szCs w:val="28"/>
    </w:rPr>
  </w:style>
  <w:style w:type="paragraph" w:customStyle="1" w:styleId="ARCHeading1">
    <w:name w:val="ARC Heading 1"/>
    <w:basedOn w:val="Heading1"/>
    <w:link w:val="ARCHeading1Char"/>
    <w:qFormat/>
    <w:rsid w:val="00C80EF7"/>
    <w:pPr>
      <w:spacing w:before="240" w:after="60" w:line="240" w:lineRule="auto"/>
    </w:pPr>
    <w:rPr>
      <w:rFonts w:cs="Arial"/>
      <w:sz w:val="32"/>
      <w:szCs w:val="32"/>
    </w:rPr>
  </w:style>
  <w:style w:type="character" w:customStyle="1" w:styleId="StyleHeading3IRDChar">
    <w:name w:val="Style Heading 3 IRD Char"/>
    <w:basedOn w:val="StyleHeading2IRDChar"/>
    <w:link w:val="StyleHeading3IRD"/>
    <w:rsid w:val="00C80EF7"/>
    <w:rPr>
      <w:rFonts w:ascii="Arial" w:hAnsi="Arial" w:cs="Times New Roman"/>
      <w:b/>
      <w:sz w:val="24"/>
      <w:szCs w:val="24"/>
    </w:rPr>
  </w:style>
  <w:style w:type="character" w:customStyle="1" w:styleId="ARCHeading3Char">
    <w:name w:val="ARC Heading 3 Char"/>
    <w:basedOn w:val="StyleHeading3IRDChar"/>
    <w:link w:val="ARCHeading3"/>
    <w:rsid w:val="004578E8"/>
    <w:rPr>
      <w:rFonts w:ascii="Arial" w:hAnsi="Arial" w:cs="Arial"/>
      <w:b/>
      <w:sz w:val="26"/>
      <w:szCs w:val="26"/>
    </w:rPr>
  </w:style>
  <w:style w:type="character" w:customStyle="1" w:styleId="ARCHeading1Char">
    <w:name w:val="ARC Heading 1 Char"/>
    <w:basedOn w:val="Heading1Char"/>
    <w:link w:val="ARCHeading1"/>
    <w:rsid w:val="00C80EF7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paragraph" w:customStyle="1" w:styleId="Breakouttext">
    <w:name w:val="Breakout text"/>
    <w:basedOn w:val="BodyText"/>
    <w:rsid w:val="00A26D41"/>
    <w:pPr>
      <w:widowControl w:val="0"/>
      <w:numPr>
        <w:numId w:val="20"/>
      </w:numPr>
      <w:suppressAutoHyphens/>
      <w:spacing w:line="338" w:lineRule="atLeast"/>
      <w:ind w:left="1134" w:right="850" w:firstLine="0"/>
    </w:pPr>
    <w:rPr>
      <w:rFonts w:ascii="Arial" w:eastAsia="Lucida Sans Unicode" w:hAnsi="Arial"/>
      <w:kern w:val="1"/>
      <w:sz w:val="18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36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36CB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4D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4D4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66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672">
                  <w:marLeft w:val="15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5669">
                      <w:marLeft w:val="29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673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660">
                  <w:marLeft w:val="15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5666">
                      <w:marLeft w:val="29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66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661">
                  <w:marLeft w:val="15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5658">
                      <w:marLeft w:val="29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hmrc.gov.au/guidelines-publications/r39" TargetMode="External"/><Relationship Id="rId18" Type="http://schemas.openxmlformats.org/officeDocument/2006/relationships/hyperlink" Target="https://www.newcastle.edu.au/research-and-innovation/resources/grants/apply/internal-grant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research-applications@newcastle.edu.au" TargetMode="External"/><Relationship Id="rId17" Type="http://schemas.openxmlformats.org/officeDocument/2006/relationships/hyperlink" Target="https://www.newcastle.edu.au/research-and-innovation/resources/grants/forms-and-codes/internal-grant-report-for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wcastle.edu.au/current-staff/teaching-and-research/health-and-safety-for-teaching-and-resear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castle.edu.au/research-and-innovation/resources/grants/apply/internal-gran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ewcastle.edu.au/research-and-innovation/resources/human-ethics/about-us" TargetMode="External"/><Relationship Id="rId23" Type="http://schemas.openxmlformats.org/officeDocument/2006/relationships/header" Target="header4.xml"/><Relationship Id="rId10" Type="http://schemas.openxmlformats.org/officeDocument/2006/relationships/hyperlink" Target="mailto:research-applications@newcastle.edu.au" TargetMode="External"/><Relationship Id="rId19" Type="http://schemas.openxmlformats.org/officeDocument/2006/relationships/hyperlink" Target="mailto:Research-applications@newcastle.edu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ewcastle.edu.au/research-and-innovation/resources/animal-ethics/about-u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7121-F967-40C3-8198-43B97B90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Scheme Guidelines</vt:lpstr>
    </vt:vector>
  </TitlesOfParts>
  <Company>The University of Newcastle</Company>
  <LinksUpToDate>false</LinksUpToDate>
  <CharactersWithSpaces>18724</CharactersWithSpaces>
  <SharedDoc>false</SharedDoc>
  <HLinks>
    <vt:vector size="414" baseType="variant">
      <vt:variant>
        <vt:i4>7733304</vt:i4>
      </vt:variant>
      <vt:variant>
        <vt:i4>369</vt:i4>
      </vt:variant>
      <vt:variant>
        <vt:i4>0</vt:i4>
      </vt:variant>
      <vt:variant>
        <vt:i4>5</vt:i4>
      </vt:variant>
      <vt:variant>
        <vt:lpwstr>http://www.arc.gov.au/</vt:lpwstr>
      </vt:variant>
      <vt:variant>
        <vt:lpwstr/>
      </vt:variant>
      <vt:variant>
        <vt:i4>1179737</vt:i4>
      </vt:variant>
      <vt:variant>
        <vt:i4>366</vt:i4>
      </vt:variant>
      <vt:variant>
        <vt:i4>0</vt:i4>
      </vt:variant>
      <vt:variant>
        <vt:i4>5</vt:i4>
      </vt:variant>
      <vt:variant>
        <vt:lpwstr>http://www.arc.gov.au/applicants/appeals.htm</vt:lpwstr>
      </vt:variant>
      <vt:variant>
        <vt:lpwstr/>
      </vt:variant>
      <vt:variant>
        <vt:i4>4980773</vt:i4>
      </vt:variant>
      <vt:variant>
        <vt:i4>363</vt:i4>
      </vt:variant>
      <vt:variant>
        <vt:i4>0</vt:i4>
      </vt:variant>
      <vt:variant>
        <vt:i4>5</vt:i4>
      </vt:variant>
      <vt:variant>
        <vt:lpwstr>http://www.arc.gov.au/media/important_dates.htm</vt:lpwstr>
      </vt:variant>
      <vt:variant>
        <vt:lpwstr/>
      </vt:variant>
      <vt:variant>
        <vt:i4>4456482</vt:i4>
      </vt:variant>
      <vt:variant>
        <vt:i4>360</vt:i4>
      </vt:variant>
      <vt:variant>
        <vt:i4>0</vt:i4>
      </vt:variant>
      <vt:variant>
        <vt:i4>5</vt:i4>
      </vt:variant>
      <vt:variant>
        <vt:lpwstr>http://www.arc.gov.au/applicants/request_notassesform.htm</vt:lpwstr>
      </vt:variant>
      <vt:variant>
        <vt:lpwstr/>
      </vt:variant>
      <vt:variant>
        <vt:i4>7733304</vt:i4>
      </vt:variant>
      <vt:variant>
        <vt:i4>357</vt:i4>
      </vt:variant>
      <vt:variant>
        <vt:i4>0</vt:i4>
      </vt:variant>
      <vt:variant>
        <vt:i4>5</vt:i4>
      </vt:variant>
      <vt:variant>
        <vt:lpwstr>http://www.arc.gov.au/</vt:lpwstr>
      </vt:variant>
      <vt:variant>
        <vt:lpwstr/>
      </vt:variant>
      <vt:variant>
        <vt:i4>7733304</vt:i4>
      </vt:variant>
      <vt:variant>
        <vt:i4>354</vt:i4>
      </vt:variant>
      <vt:variant>
        <vt:i4>0</vt:i4>
      </vt:variant>
      <vt:variant>
        <vt:i4>5</vt:i4>
      </vt:variant>
      <vt:variant>
        <vt:lpwstr>http://www.arc.gov.au/</vt:lpwstr>
      </vt:variant>
      <vt:variant>
        <vt:lpwstr/>
      </vt:variant>
      <vt:variant>
        <vt:i4>4980773</vt:i4>
      </vt:variant>
      <vt:variant>
        <vt:i4>351</vt:i4>
      </vt:variant>
      <vt:variant>
        <vt:i4>0</vt:i4>
      </vt:variant>
      <vt:variant>
        <vt:i4>5</vt:i4>
      </vt:variant>
      <vt:variant>
        <vt:lpwstr>http://www.arc.gov.au/media/important_dates.htm</vt:lpwstr>
      </vt:variant>
      <vt:variant>
        <vt:lpwstr/>
      </vt:variant>
      <vt:variant>
        <vt:i4>7733304</vt:i4>
      </vt:variant>
      <vt:variant>
        <vt:i4>348</vt:i4>
      </vt:variant>
      <vt:variant>
        <vt:i4>0</vt:i4>
      </vt:variant>
      <vt:variant>
        <vt:i4>5</vt:i4>
      </vt:variant>
      <vt:variant>
        <vt:lpwstr>http://www.arc.gov.au/</vt:lpwstr>
      </vt:variant>
      <vt:variant>
        <vt:lpwstr/>
      </vt:variant>
      <vt:variant>
        <vt:i4>3735623</vt:i4>
      </vt:variant>
      <vt:variant>
        <vt:i4>345</vt:i4>
      </vt:variant>
      <vt:variant>
        <vt:i4>0</vt:i4>
      </vt:variant>
      <vt:variant>
        <vt:i4>5</vt:i4>
      </vt:variant>
      <vt:variant>
        <vt:lpwstr>http://www.arc.gov.au/applicants/md_research.htm</vt:lpwstr>
      </vt:variant>
      <vt:variant>
        <vt:lpwstr/>
      </vt:variant>
      <vt:variant>
        <vt:i4>7667798</vt:i4>
      </vt:variant>
      <vt:variant>
        <vt:i4>342</vt:i4>
      </vt:variant>
      <vt:variant>
        <vt:i4>0</vt:i4>
      </vt:variant>
      <vt:variant>
        <vt:i4>5</vt:i4>
      </vt:variant>
      <vt:variant>
        <vt:lpwstr>mailto:ARC-postaward@arc.gov.au</vt:lpwstr>
      </vt:variant>
      <vt:variant>
        <vt:lpwstr/>
      </vt:variant>
      <vt:variant>
        <vt:i4>1114234</vt:i4>
      </vt:variant>
      <vt:variant>
        <vt:i4>339</vt:i4>
      </vt:variant>
      <vt:variant>
        <vt:i4>0</vt:i4>
      </vt:variant>
      <vt:variant>
        <vt:i4>5</vt:i4>
      </vt:variant>
      <vt:variant>
        <vt:lpwstr>mailto:rms@arc.gov.au</vt:lpwstr>
      </vt:variant>
      <vt:variant>
        <vt:lpwstr/>
      </vt:variant>
      <vt:variant>
        <vt:i4>1245294</vt:i4>
      </vt:variant>
      <vt:variant>
        <vt:i4>336</vt:i4>
      </vt:variant>
      <vt:variant>
        <vt:i4>0</vt:i4>
      </vt:variant>
      <vt:variant>
        <vt:i4>5</vt:i4>
      </vt:variant>
      <vt:variant>
        <vt:lpwstr>mailto:appeals@arc.gov.au</vt:lpwstr>
      </vt:variant>
      <vt:variant>
        <vt:lpwstr/>
      </vt:variant>
      <vt:variant>
        <vt:i4>7733304</vt:i4>
      </vt:variant>
      <vt:variant>
        <vt:i4>333</vt:i4>
      </vt:variant>
      <vt:variant>
        <vt:i4>0</vt:i4>
      </vt:variant>
      <vt:variant>
        <vt:i4>5</vt:i4>
      </vt:variant>
      <vt:variant>
        <vt:lpwstr>http://www.arc.gov.au/</vt:lpwstr>
      </vt:variant>
      <vt:variant>
        <vt:lpwstr/>
      </vt:variant>
      <vt:variant>
        <vt:i4>8257608</vt:i4>
      </vt:variant>
      <vt:variant>
        <vt:i4>330</vt:i4>
      </vt:variant>
      <vt:variant>
        <vt:i4>0</vt:i4>
      </vt:variant>
      <vt:variant>
        <vt:i4>5</vt:i4>
      </vt:variant>
      <vt:variant>
        <vt:lpwstr>mailto:ARC-DiscoveryProjects@arc.gov.au</vt:lpwstr>
      </vt:variant>
      <vt:variant>
        <vt:lpwstr/>
      </vt:variant>
      <vt:variant>
        <vt:i4>4980773</vt:i4>
      </vt:variant>
      <vt:variant>
        <vt:i4>327</vt:i4>
      </vt:variant>
      <vt:variant>
        <vt:i4>0</vt:i4>
      </vt:variant>
      <vt:variant>
        <vt:i4>5</vt:i4>
      </vt:variant>
      <vt:variant>
        <vt:lpwstr>http://www.arc.gov.au/media/important_dates.htm</vt:lpwstr>
      </vt:variant>
      <vt:variant>
        <vt:lpwstr/>
      </vt:variant>
      <vt:variant>
        <vt:i4>1835058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_Toc341881865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_Toc341881864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_Toc341881863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_Toc341881862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_Toc341881861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_Toc341881860</vt:lpwstr>
      </vt:variant>
      <vt:variant>
        <vt:i4>2031666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_Toc341881859</vt:lpwstr>
      </vt:variant>
      <vt:variant>
        <vt:i4>2031666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_Toc341881858</vt:lpwstr>
      </vt:variant>
      <vt:variant>
        <vt:i4>2031666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_Toc341881857</vt:lpwstr>
      </vt:variant>
      <vt:variant>
        <vt:i4>2031666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_Toc341881856</vt:lpwstr>
      </vt:variant>
      <vt:variant>
        <vt:i4>2031666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_Toc341881855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_Toc341881854</vt:lpwstr>
      </vt:variant>
      <vt:variant>
        <vt:i4>2031666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_Toc341881853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_Toc341881852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_Toc341881851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_Toc341881850</vt:lpwstr>
      </vt:variant>
      <vt:variant>
        <vt:i4>1966130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_Toc341881849</vt:lpwstr>
      </vt:variant>
      <vt:variant>
        <vt:i4>1966130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_Toc341881848</vt:lpwstr>
      </vt:variant>
      <vt:variant>
        <vt:i4>1966130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_Toc341881847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_Toc341881846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_Toc341881845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_Toc341881844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_Toc341881843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_Toc341881842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_Toc341881841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_Toc341881840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_Toc341881839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_Toc341881838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_Toc341881837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_Toc341881836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_Toc341881835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_Toc341881834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_Toc341881833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_Toc341881832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_Toc341881831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_Toc341881830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_Toc341881829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_Toc341881828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_Toc341881827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_Toc341881826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_Toc341881825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_Toc341881824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_Toc341881823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_Toc341881822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_Toc341881821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_Toc341881820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_Toc341881819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_Toc341881818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_Toc341881817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_Toc341881816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_Toc341881815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_Toc341881814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_Toc341881813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_Toc341881812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Scheme Guidelines</dc:title>
  <dc:subject/>
  <dc:creator>Jane Graham</dc:creator>
  <cp:keywords/>
  <dc:description/>
  <cp:lastModifiedBy>Jarrod Skene</cp:lastModifiedBy>
  <cp:revision>2</cp:revision>
  <cp:lastPrinted>2018-03-01T02:49:00Z</cp:lastPrinted>
  <dcterms:created xsi:type="dcterms:W3CDTF">2018-09-25T00:03:00Z</dcterms:created>
  <dcterms:modified xsi:type="dcterms:W3CDTF">2018-09-25T00:03:00Z</dcterms:modified>
</cp:coreProperties>
</file>